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BA201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A20A2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863D8C">
        <w:rPr>
          <w:rFonts w:ascii="Tahoma" w:hAnsi="Tahoma" w:cs="Tahoma"/>
          <w:sz w:val="24"/>
          <w:szCs w:val="24"/>
          <w:u w:val="single"/>
          <w:lang w:val="fr-FR"/>
        </w:rPr>
        <w:t>4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863D8C" w:rsidRDefault="009F4043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2C6B46">
        <w:rPr>
          <w:rFonts w:ascii="Tahoma" w:hAnsi="Tahoma" w:cs="Tahoma"/>
          <w:b/>
          <w:sz w:val="24"/>
          <w:szCs w:val="24"/>
        </w:rPr>
        <w:t xml:space="preserve"> </w:t>
      </w:r>
      <w:r w:rsidR="00863D8C" w:rsidRPr="00863D8C">
        <w:rPr>
          <w:rFonts w:ascii="Tahoma" w:hAnsi="Tahoma" w:cs="Tahoma"/>
          <w:b/>
          <w:bCs/>
          <w:sz w:val="24"/>
          <w:szCs w:val="24"/>
          <w:lang w:val="de-DE"/>
        </w:rPr>
        <w:t xml:space="preserve">solicitarea de transmitere  a unui imobil-teren în </w:t>
      </w:r>
      <w:r w:rsidR="00863D8C" w:rsidRPr="00863D8C">
        <w:rPr>
          <w:rFonts w:ascii="Tahoma" w:hAnsi="Tahoma" w:cs="Tahoma"/>
          <w:b/>
          <w:sz w:val="24"/>
          <w:szCs w:val="24"/>
          <w:lang w:val="ro-RO"/>
        </w:rPr>
        <w:t>suprafaţă de 2</w:t>
      </w:r>
      <w:r w:rsidR="00863D8C">
        <w:rPr>
          <w:rFonts w:ascii="Tahoma" w:hAnsi="Tahoma" w:cs="Tahoma"/>
          <w:b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b/>
          <w:sz w:val="24"/>
          <w:szCs w:val="24"/>
          <w:lang w:val="ro-RO"/>
        </w:rPr>
        <w:t>505 m</w:t>
      </w:r>
      <w:r w:rsidR="00863D8C">
        <w:rPr>
          <w:rFonts w:ascii="Tahoma" w:hAnsi="Tahoma" w:cs="Tahoma"/>
          <w:b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b/>
          <w:sz w:val="24"/>
          <w:szCs w:val="24"/>
          <w:lang w:val="ro-RO"/>
        </w:rPr>
        <w:t>p</w:t>
      </w:r>
      <w:r w:rsidR="00863D8C">
        <w:rPr>
          <w:rFonts w:ascii="Tahoma" w:hAnsi="Tahoma" w:cs="Tahoma"/>
          <w:b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b/>
          <w:bCs/>
          <w:sz w:val="24"/>
          <w:szCs w:val="24"/>
          <w:lang w:val="de-DE"/>
        </w:rPr>
        <w:t xml:space="preserve"> -</w:t>
      </w:r>
      <w:r w:rsidR="00863D8C" w:rsidRPr="00863D8C">
        <w:rPr>
          <w:rFonts w:ascii="Tahoma" w:hAnsi="Tahoma" w:cs="Tahoma"/>
          <w:b/>
          <w:bCs/>
          <w:i/>
          <w:sz w:val="24"/>
          <w:szCs w:val="24"/>
          <w:lang w:val="de-DE"/>
        </w:rPr>
        <w:t xml:space="preserve"> </w:t>
      </w:r>
      <w:r w:rsidR="00863D8C" w:rsidRPr="00863D8C">
        <w:rPr>
          <w:rFonts w:ascii="Tahoma" w:hAnsi="Tahoma" w:cs="Tahoma"/>
          <w:b/>
          <w:bCs/>
          <w:sz w:val="24"/>
          <w:szCs w:val="24"/>
          <w:lang w:val="de-DE"/>
        </w:rPr>
        <w:t xml:space="preserve">din domeniul public al statului şi administrarea </w:t>
      </w:r>
      <w:r w:rsidR="00863D8C">
        <w:rPr>
          <w:rFonts w:ascii="Tahoma" w:hAnsi="Tahoma" w:cs="Tahoma"/>
          <w:b/>
          <w:sz w:val="24"/>
          <w:szCs w:val="24"/>
          <w:lang w:val="ro-RO"/>
        </w:rPr>
        <w:t>Ministerului Transporturilor ș</w:t>
      </w:r>
      <w:r w:rsidR="00F74533">
        <w:rPr>
          <w:rFonts w:ascii="Tahoma" w:hAnsi="Tahoma" w:cs="Tahoma"/>
          <w:b/>
          <w:sz w:val="24"/>
          <w:szCs w:val="24"/>
          <w:lang w:val="ro-RO"/>
        </w:rPr>
        <w:t>i I</w:t>
      </w:r>
      <w:r w:rsidR="00863D8C" w:rsidRPr="00863D8C">
        <w:rPr>
          <w:rFonts w:ascii="Tahoma" w:hAnsi="Tahoma" w:cs="Tahoma"/>
          <w:b/>
          <w:sz w:val="24"/>
          <w:szCs w:val="24"/>
          <w:lang w:val="ro-RO"/>
        </w:rPr>
        <w:t>nfrastructurii-compania Naţională de Căi Ferate "C.F.R." S.A.-, în domeniul public al Municipiului Dej şi administrarea Consili</w:t>
      </w:r>
      <w:r w:rsidR="00863D8C">
        <w:rPr>
          <w:rFonts w:ascii="Tahoma" w:hAnsi="Tahoma" w:cs="Tahoma"/>
          <w:b/>
          <w:sz w:val="24"/>
          <w:szCs w:val="24"/>
          <w:lang w:val="ro-RO"/>
        </w:rPr>
        <w:t>ului Local al Municipiului Dej</w:t>
      </w:r>
    </w:p>
    <w:p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:rsidR="001A791D" w:rsidRPr="00365878" w:rsidRDefault="001A791D" w:rsidP="00365878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863D8C" w:rsidRPr="00863D8C" w:rsidRDefault="00791CF5" w:rsidP="00863D8C">
      <w:pPr>
        <w:pStyle w:val="Corptext"/>
        <w:spacing w:after="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863D8C">
        <w:rPr>
          <w:rFonts w:ascii="Tahoma" w:hAnsi="Tahoma" w:cs="Tahoma"/>
          <w:bCs/>
          <w:sz w:val="24"/>
          <w:szCs w:val="24"/>
        </w:rPr>
        <w:tab/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1A20A2">
        <w:rPr>
          <w:rFonts w:ascii="Tahoma" w:hAnsi="Tahoma" w:cs="Tahoma"/>
          <w:sz w:val="24"/>
          <w:szCs w:val="24"/>
        </w:rPr>
        <w:t xml:space="preserve">. </w:t>
      </w:r>
      <w:r w:rsidR="00863D8C" w:rsidRPr="00863D8C">
        <w:rPr>
          <w:rFonts w:ascii="Tahoma" w:hAnsi="Tahoma" w:cs="Tahoma"/>
          <w:sz w:val="24"/>
          <w:szCs w:val="24"/>
        </w:rPr>
        <w:t>1</w:t>
      </w:r>
      <w:r w:rsidR="00863D8C">
        <w:rPr>
          <w:rFonts w:ascii="Tahoma" w:hAnsi="Tahoma" w:cs="Tahoma"/>
          <w:sz w:val="24"/>
          <w:szCs w:val="24"/>
        </w:rPr>
        <w:t>.</w:t>
      </w:r>
      <w:r w:rsidR="00863D8C" w:rsidRPr="00863D8C">
        <w:rPr>
          <w:rFonts w:ascii="Tahoma" w:hAnsi="Tahoma" w:cs="Tahoma"/>
          <w:sz w:val="24"/>
          <w:szCs w:val="24"/>
        </w:rPr>
        <w:t>667/28</w:t>
      </w:r>
      <w:r w:rsidR="00863D8C">
        <w:rPr>
          <w:rFonts w:ascii="Tahoma" w:hAnsi="Tahoma" w:cs="Tahoma"/>
          <w:sz w:val="24"/>
          <w:szCs w:val="24"/>
        </w:rPr>
        <w:t xml:space="preserve"> ianuarie </w:t>
      </w:r>
      <w:r w:rsidR="00863D8C" w:rsidRPr="00863D8C">
        <w:rPr>
          <w:rFonts w:ascii="Tahoma" w:hAnsi="Tahoma" w:cs="Tahoma"/>
          <w:sz w:val="24"/>
          <w:szCs w:val="24"/>
        </w:rPr>
        <w:t>2013</w:t>
      </w:r>
      <w:r w:rsidR="00863D8C">
        <w:rPr>
          <w:rFonts w:ascii="Tahoma" w:hAnsi="Tahoma" w:cs="Tahoma"/>
          <w:sz w:val="24"/>
          <w:szCs w:val="24"/>
        </w:rPr>
        <w:t xml:space="preserve">, al Compartimentului Patrimoniu din cadrul Primăriei  Municipiului Dej prin care se supune spre aprobare </w:t>
      </w:r>
      <w:r w:rsidR="00863D8C" w:rsidRPr="00863D8C">
        <w:rPr>
          <w:rFonts w:ascii="Tahoma" w:hAnsi="Tahoma" w:cs="Tahoma"/>
          <w:bCs/>
          <w:sz w:val="24"/>
          <w:szCs w:val="24"/>
          <w:lang w:val="de-DE"/>
        </w:rPr>
        <w:t xml:space="preserve">transmiterea  unui imobil-teren în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suprafaţă de 2.505 m.p.</w:t>
      </w:r>
      <w:r w:rsidR="00863D8C" w:rsidRPr="00863D8C">
        <w:rPr>
          <w:rFonts w:ascii="Tahoma" w:hAnsi="Tahoma" w:cs="Tahoma"/>
          <w:bCs/>
          <w:sz w:val="24"/>
          <w:szCs w:val="24"/>
          <w:lang w:val="de-DE"/>
        </w:rPr>
        <w:t xml:space="preserve"> -</w:t>
      </w:r>
      <w:r w:rsidR="00863D8C" w:rsidRPr="00863D8C">
        <w:rPr>
          <w:rFonts w:ascii="Tahoma" w:hAnsi="Tahoma" w:cs="Tahoma"/>
          <w:bCs/>
          <w:i/>
          <w:sz w:val="24"/>
          <w:szCs w:val="24"/>
          <w:lang w:val="de-DE"/>
        </w:rPr>
        <w:t xml:space="preserve"> </w:t>
      </w:r>
      <w:r w:rsidR="00863D8C" w:rsidRPr="00863D8C">
        <w:rPr>
          <w:rFonts w:ascii="Tahoma" w:hAnsi="Tahoma" w:cs="Tahoma"/>
          <w:bCs/>
          <w:sz w:val="24"/>
          <w:szCs w:val="24"/>
          <w:lang w:val="de-DE"/>
        </w:rPr>
        <w:t xml:space="preserve">din domeniul public al statului şi administrarea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Ministerului Transporturilor și infrastructurii-compania Naţională de Căi Ferate "C.F.R." S.A.-, în domeniul public al Municipiului Dej şi administrarea Consiliului Local al Municipiului Dej, proiect avizat favorabil în ședința de lucru a comisiei economice d</w:t>
      </w:r>
      <w:r w:rsidR="0085280A">
        <w:rPr>
          <w:rFonts w:ascii="Tahoma" w:hAnsi="Tahoma" w:cs="Tahoma"/>
          <w:sz w:val="24"/>
          <w:szCs w:val="24"/>
          <w:lang w:val="ro-RO"/>
        </w:rPr>
        <w:t>in data de 2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8 ianuarie 2013;</w:t>
      </w:r>
    </w:p>
    <w:p w:rsidR="00863D8C" w:rsidRPr="00863D8C" w:rsidRDefault="0023559D" w:rsidP="00863D8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Conform: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 xml:space="preserve"> </w:t>
      </w:r>
      <w:r w:rsidR="00863D8C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>Adresei</w:t>
      </w:r>
      <w:r w:rsidR="00863D8C" w:rsidRPr="00863D8C">
        <w:rPr>
          <w:rFonts w:ascii="Tahoma" w:hAnsi="Tahoma" w:cs="Tahoma"/>
          <w:bCs/>
          <w:sz w:val="24"/>
          <w:szCs w:val="24"/>
          <w:lang w:val="ro-RO"/>
        </w:rPr>
        <w:t xml:space="preserve"> Arhiepiscopiei </w:t>
      </w:r>
      <w:r>
        <w:rPr>
          <w:rFonts w:ascii="Tahoma" w:hAnsi="Tahoma" w:cs="Tahoma"/>
          <w:bCs/>
          <w:sz w:val="24"/>
          <w:szCs w:val="24"/>
          <w:lang w:val="ro-RO"/>
        </w:rPr>
        <w:t>Ortodoxe a Vadului, Feleacului N</w:t>
      </w:r>
      <w:r w:rsidR="00863D8C" w:rsidRPr="00863D8C">
        <w:rPr>
          <w:rFonts w:ascii="Tahoma" w:hAnsi="Tahoma" w:cs="Tahoma"/>
          <w:bCs/>
          <w:sz w:val="24"/>
          <w:szCs w:val="24"/>
          <w:lang w:val="ro-RO"/>
        </w:rPr>
        <w:t>r.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863D8C" w:rsidRPr="00863D8C">
        <w:rPr>
          <w:rFonts w:ascii="Tahoma" w:hAnsi="Tahoma" w:cs="Tahoma"/>
          <w:bCs/>
          <w:sz w:val="24"/>
          <w:szCs w:val="24"/>
          <w:lang w:val="ro-RO"/>
        </w:rPr>
        <w:t>5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bCs/>
          <w:sz w:val="24"/>
          <w:szCs w:val="24"/>
          <w:lang w:val="ro-RO"/>
        </w:rPr>
        <w:t>996  din 25 noiembrie 2011</w:t>
      </w:r>
      <w:r w:rsidR="00863D8C">
        <w:rPr>
          <w:rFonts w:ascii="Tahoma" w:hAnsi="Tahoma" w:cs="Tahoma"/>
          <w:bCs/>
          <w:sz w:val="24"/>
          <w:szCs w:val="24"/>
          <w:lang w:val="ro-RO"/>
        </w:rPr>
        <w:t xml:space="preserve">, 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Avizul</w:t>
      </w:r>
      <w:r>
        <w:rPr>
          <w:rFonts w:ascii="Tahoma" w:hAnsi="Tahoma" w:cs="Tahoma"/>
          <w:sz w:val="24"/>
          <w:szCs w:val="24"/>
          <w:lang w:val="ro-RO"/>
        </w:rPr>
        <w:t>ui C.T.E. N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44/I./5 din 24</w:t>
      </w:r>
      <w:r>
        <w:rPr>
          <w:rFonts w:ascii="Tahoma" w:hAnsi="Tahoma" w:cs="Tahoma"/>
          <w:sz w:val="24"/>
          <w:szCs w:val="24"/>
          <w:lang w:val="ro-RO"/>
        </w:rPr>
        <w:t xml:space="preserve"> octombrie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 xml:space="preserve">2011, emis de  </w:t>
      </w:r>
      <w:r>
        <w:rPr>
          <w:rFonts w:ascii="Tahoma" w:hAnsi="Tahoma" w:cs="Tahoma"/>
          <w:sz w:val="24"/>
          <w:szCs w:val="24"/>
          <w:lang w:val="ro-RO"/>
        </w:rPr>
        <w:t xml:space="preserve">Compania Naţională 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de </w:t>
      </w:r>
      <w:r>
        <w:rPr>
          <w:rFonts w:ascii="Tahoma" w:hAnsi="Tahoma" w:cs="Tahoma"/>
          <w:sz w:val="24"/>
          <w:szCs w:val="24"/>
          <w:lang w:val="ro-RO"/>
        </w:rPr>
        <w:t>Căi F</w:t>
      </w:r>
      <w:r w:rsidRPr="00863D8C">
        <w:rPr>
          <w:rFonts w:ascii="Tahoma" w:hAnsi="Tahoma" w:cs="Tahoma"/>
          <w:sz w:val="24"/>
          <w:szCs w:val="24"/>
          <w:lang w:val="ro-RO"/>
        </w:rPr>
        <w:t>erate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 xml:space="preserve"> "C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F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R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 xml:space="preserve">"-S.A. Sucursala </w:t>
      </w:r>
      <w:r>
        <w:rPr>
          <w:rFonts w:ascii="Tahoma" w:hAnsi="Tahoma" w:cs="Tahoma"/>
          <w:sz w:val="24"/>
          <w:szCs w:val="24"/>
          <w:lang w:val="ro-RO"/>
        </w:rPr>
        <w:t>"Centrul Regional de Exploatare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Întreţinere şi Reparaţii C.F."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Cluj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:rsidR="00863D8C" w:rsidRPr="00863D8C" w:rsidRDefault="00863D8C" w:rsidP="00863D8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863D8C">
        <w:rPr>
          <w:rFonts w:ascii="Tahoma" w:hAnsi="Tahoma" w:cs="Tahoma"/>
          <w:sz w:val="24"/>
          <w:szCs w:val="24"/>
          <w:lang w:val="ro-RO"/>
        </w:rPr>
        <w:t xml:space="preserve">Ţinând cont de prevederile: </w:t>
      </w:r>
    </w:p>
    <w:p w:rsidR="00863D8C" w:rsidRPr="00863D8C" w:rsidRDefault="00863D8C" w:rsidP="00863D8C">
      <w:pPr>
        <w:numPr>
          <w:ilvl w:val="0"/>
          <w:numId w:val="28"/>
        </w:numPr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sz w:val="24"/>
          <w:szCs w:val="24"/>
          <w:lang w:val="ro-RO"/>
        </w:rPr>
        <w:t>Legii N</w:t>
      </w:r>
      <w:r w:rsidRPr="00863D8C">
        <w:rPr>
          <w:rFonts w:ascii="Tahoma" w:hAnsi="Tahoma" w:cs="Tahoma"/>
          <w:sz w:val="24"/>
          <w:szCs w:val="24"/>
          <w:lang w:val="ro-RO"/>
        </w:rPr>
        <w:t>r. 287/2009 privind Codul civil, republicată;</w:t>
      </w:r>
    </w:p>
    <w:p w:rsidR="00863D8C" w:rsidRPr="00863D8C" w:rsidRDefault="0023559D" w:rsidP="00863D8C">
      <w:pPr>
        <w:numPr>
          <w:ilvl w:val="0"/>
          <w:numId w:val="28"/>
        </w:num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`</w:t>
      </w:r>
      <w:r w:rsidR="00863D8C" w:rsidRPr="00863D8C">
        <w:rPr>
          <w:rFonts w:ascii="Tahoma" w:hAnsi="Tahoma" w:cs="Tahoma"/>
          <w:sz w:val="24"/>
          <w:szCs w:val="24"/>
          <w:lang w:val="it-IT"/>
        </w:rPr>
        <w:t>art. 9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="00863D8C">
        <w:rPr>
          <w:rFonts w:ascii="Tahoma" w:hAnsi="Tahoma" w:cs="Tahoma"/>
          <w:sz w:val="24"/>
          <w:szCs w:val="24"/>
          <w:lang w:val="it-IT"/>
        </w:rPr>
        <w:t>,</w:t>
      </w:r>
      <w:r w:rsidR="00863D8C" w:rsidRPr="00863D8C">
        <w:rPr>
          <w:rFonts w:ascii="Tahoma" w:hAnsi="Tahoma" w:cs="Tahoma"/>
          <w:sz w:val="24"/>
          <w:szCs w:val="24"/>
          <w:lang w:val="it-IT"/>
        </w:rPr>
        <w:t xml:space="preserve"> alin. (1)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Legii privin</w:t>
      </w:r>
      <w:r w:rsidR="00863D8C">
        <w:rPr>
          <w:rFonts w:ascii="Tahoma" w:hAnsi="Tahoma" w:cs="Tahoma"/>
          <w:sz w:val="24"/>
          <w:szCs w:val="24"/>
          <w:lang w:val="ro-RO"/>
        </w:rPr>
        <w:t>d bunurile proprietate publică N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 xml:space="preserve">r. 213/1998, cu modificările şi completările ulterioare; </w:t>
      </w:r>
    </w:p>
    <w:p w:rsidR="00863D8C" w:rsidRPr="00863D8C" w:rsidRDefault="0023559D" w:rsidP="00863D8C">
      <w:pPr>
        <w:numPr>
          <w:ilvl w:val="0"/>
          <w:numId w:val="28"/>
        </w:num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`</w:t>
      </w:r>
      <w:r w:rsidR="00863D8C" w:rsidRPr="00863D8C">
        <w:rPr>
          <w:rFonts w:ascii="Tahoma" w:hAnsi="Tahoma" w:cs="Tahoma"/>
          <w:sz w:val="24"/>
          <w:szCs w:val="24"/>
        </w:rPr>
        <w:t>art. 124</w:t>
      </w:r>
      <w:r>
        <w:rPr>
          <w:rFonts w:ascii="Tahoma" w:hAnsi="Tahoma" w:cs="Tahoma"/>
          <w:sz w:val="24"/>
          <w:szCs w:val="24"/>
          <w:lang w:val="ro-RO"/>
        </w:rPr>
        <w:t>`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 xml:space="preserve"> </w:t>
      </w:r>
      <w:r w:rsidR="00863D8C" w:rsidRPr="00863D8C">
        <w:rPr>
          <w:rFonts w:ascii="Tahoma" w:hAnsi="Tahoma" w:cs="Tahoma"/>
          <w:sz w:val="24"/>
          <w:szCs w:val="24"/>
        </w:rPr>
        <w:t xml:space="preserve">din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Legea</w:t>
      </w:r>
      <w:r w:rsidR="00863D8C">
        <w:rPr>
          <w:rFonts w:ascii="Tahoma" w:hAnsi="Tahoma" w:cs="Tahoma"/>
          <w:sz w:val="24"/>
          <w:szCs w:val="24"/>
          <w:lang w:val="ro-RO"/>
        </w:rPr>
        <w:t xml:space="preserve"> administraţiei publice locale N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r. 215/2001, republicată, cu modificările şi completările ulterioare;</w:t>
      </w:r>
    </w:p>
    <w:p w:rsidR="00863D8C" w:rsidRDefault="00863D8C" w:rsidP="00863D8C">
      <w:pPr>
        <w:ind w:firstLine="708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  <w:r w:rsidRPr="00863D8C">
        <w:rPr>
          <w:rFonts w:ascii="Tahoma" w:hAnsi="Tahoma" w:cs="Tahoma"/>
          <w:sz w:val="24"/>
          <w:szCs w:val="24"/>
          <w:lang w:val="ro-RO"/>
        </w:rPr>
        <w:t>În temeiul,</w:t>
      </w:r>
      <w:r w:rsidR="0023559D" w:rsidRPr="0023559D">
        <w:rPr>
          <w:rFonts w:ascii="Tahoma" w:hAnsi="Tahoma" w:cs="Tahoma"/>
          <w:sz w:val="24"/>
          <w:szCs w:val="24"/>
          <w:lang w:val="ro-RO"/>
        </w:rPr>
        <w:t xml:space="preserve"> </w:t>
      </w:r>
      <w:r w:rsidR="0023559D">
        <w:rPr>
          <w:rFonts w:ascii="Tahoma" w:hAnsi="Tahoma" w:cs="Tahoma"/>
          <w:sz w:val="24"/>
          <w:szCs w:val="24"/>
          <w:lang w:val="ro-RO"/>
        </w:rPr>
        <w:t>`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 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63D8C">
        <w:rPr>
          <w:rFonts w:ascii="Tahoma" w:hAnsi="Tahoma" w:cs="Tahoma"/>
          <w:sz w:val="24"/>
          <w:szCs w:val="24"/>
          <w:lang w:val="ro-RO"/>
        </w:rPr>
        <w:t>36</w:t>
      </w:r>
      <w:r w:rsidR="0023559D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23559D">
        <w:rPr>
          <w:rFonts w:ascii="Tahoma" w:hAnsi="Tahoma" w:cs="Tahoma"/>
          <w:sz w:val="24"/>
          <w:szCs w:val="24"/>
          <w:lang w:val="ro-RO"/>
        </w:rPr>
        <w:t>(</w:t>
      </w:r>
      <w:r w:rsidRPr="00863D8C">
        <w:rPr>
          <w:rFonts w:ascii="Tahoma" w:hAnsi="Tahoma" w:cs="Tahoma"/>
          <w:sz w:val="24"/>
          <w:szCs w:val="24"/>
          <w:lang w:val="ro-RO"/>
        </w:rPr>
        <w:t>1</w:t>
      </w:r>
      <w:r w:rsidR="0023559D">
        <w:rPr>
          <w:rFonts w:ascii="Tahoma" w:hAnsi="Tahoma" w:cs="Tahoma"/>
          <w:sz w:val="24"/>
          <w:szCs w:val="24"/>
          <w:lang w:val="ro-RO"/>
        </w:rPr>
        <w:t>)</w:t>
      </w:r>
      <w:r w:rsidRPr="00863D8C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alin </w:t>
      </w:r>
      <w:r w:rsidR="0023559D">
        <w:rPr>
          <w:rFonts w:ascii="Tahoma" w:hAnsi="Tahoma" w:cs="Tahoma"/>
          <w:sz w:val="24"/>
          <w:szCs w:val="24"/>
          <w:lang w:val="ro-RO"/>
        </w:rPr>
        <w:t>(</w:t>
      </w:r>
      <w:r w:rsidRPr="00863D8C">
        <w:rPr>
          <w:rFonts w:ascii="Tahoma" w:hAnsi="Tahoma" w:cs="Tahoma"/>
          <w:sz w:val="24"/>
          <w:szCs w:val="24"/>
          <w:lang w:val="ro-RO"/>
        </w:rPr>
        <w:t>2</w:t>
      </w:r>
      <w:r w:rsidR="0023559D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63D8C">
        <w:rPr>
          <w:rFonts w:ascii="Tahoma" w:hAnsi="Tahoma" w:cs="Tahoma"/>
          <w:sz w:val="24"/>
          <w:szCs w:val="24"/>
          <w:lang w:val="ro-RO"/>
        </w:rPr>
        <w:t>c</w:t>
      </w:r>
      <w:r w:rsidR="0023559D">
        <w:rPr>
          <w:rFonts w:ascii="Tahoma" w:hAnsi="Tahoma" w:cs="Tahoma"/>
          <w:sz w:val="24"/>
          <w:szCs w:val="24"/>
          <w:lang w:val="ro-RO"/>
        </w:rPr>
        <w:t>)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 şi  </w:t>
      </w:r>
      <w:r w:rsidR="0023559D">
        <w:rPr>
          <w:rFonts w:ascii="Tahoma" w:hAnsi="Tahoma" w:cs="Tahoma"/>
          <w:sz w:val="24"/>
          <w:szCs w:val="24"/>
          <w:lang w:val="ro-RO"/>
        </w:rPr>
        <w:t>`</w:t>
      </w:r>
      <w:r w:rsidRPr="00863D8C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63D8C">
        <w:rPr>
          <w:rFonts w:ascii="Tahoma" w:hAnsi="Tahoma" w:cs="Tahoma"/>
          <w:sz w:val="24"/>
          <w:szCs w:val="24"/>
          <w:lang w:val="ro-RO"/>
        </w:rPr>
        <w:t>45</w:t>
      </w:r>
      <w:r w:rsidR="0023559D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63D8C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23559D">
        <w:rPr>
          <w:rFonts w:ascii="Tahoma" w:hAnsi="Tahoma" w:cs="Tahoma"/>
          <w:sz w:val="24"/>
          <w:szCs w:val="24"/>
          <w:lang w:val="ro-RO"/>
        </w:rPr>
        <w:t>(</w:t>
      </w:r>
      <w:r w:rsidRPr="00863D8C">
        <w:rPr>
          <w:rFonts w:ascii="Tahoma" w:hAnsi="Tahoma" w:cs="Tahoma"/>
          <w:sz w:val="24"/>
          <w:szCs w:val="24"/>
          <w:lang w:val="ro-RO"/>
        </w:rPr>
        <w:t>3</w:t>
      </w:r>
      <w:r w:rsidR="0023559D">
        <w:rPr>
          <w:rFonts w:ascii="Tahoma" w:hAnsi="Tahoma" w:cs="Tahoma"/>
          <w:sz w:val="24"/>
          <w:szCs w:val="24"/>
          <w:lang w:val="ro-RO"/>
        </w:rPr>
        <w:t>)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 din Legea</w:t>
      </w:r>
      <w:r>
        <w:rPr>
          <w:rFonts w:ascii="Tahoma" w:hAnsi="Tahoma" w:cs="Tahoma"/>
          <w:sz w:val="24"/>
          <w:szCs w:val="24"/>
          <w:lang w:val="ro-RO"/>
        </w:rPr>
        <w:t xml:space="preserve"> administraţiei publice locale N</w:t>
      </w:r>
      <w:r w:rsidRPr="00863D8C">
        <w:rPr>
          <w:rFonts w:ascii="Tahoma" w:hAnsi="Tahoma" w:cs="Tahoma"/>
          <w:sz w:val="24"/>
          <w:szCs w:val="24"/>
          <w:lang w:val="ro-RO"/>
        </w:rPr>
        <w:t>r. 215/2001, republicată, cu modificările şi completările ulterioare;</w:t>
      </w:r>
    </w:p>
    <w:p w:rsidR="00863D8C" w:rsidRPr="00863D8C" w:rsidRDefault="00863D8C" w:rsidP="00863D8C">
      <w:pPr>
        <w:ind w:firstLine="708"/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1A20A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863D8C" w:rsidRPr="00863D8C" w:rsidRDefault="00C91DA3" w:rsidP="00863D8C">
      <w:pPr>
        <w:pStyle w:val="Corptext"/>
        <w:spacing w:after="0"/>
        <w:ind w:firstLine="708"/>
        <w:jc w:val="both"/>
        <w:rPr>
          <w:rFonts w:ascii="Tahoma" w:hAnsi="Tahoma" w:cs="Tahoma"/>
          <w:bCs/>
          <w:sz w:val="24"/>
          <w:szCs w:val="24"/>
          <w:lang w:val="it-IT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6E500E"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863D8C" w:rsidRPr="0023559D">
        <w:rPr>
          <w:rFonts w:ascii="Tahoma" w:hAnsi="Tahoma" w:cs="Tahoma"/>
          <w:b/>
          <w:bCs/>
          <w:sz w:val="24"/>
          <w:szCs w:val="24"/>
          <w:lang w:val="it-IT"/>
        </w:rPr>
        <w:t>Solicită</w:t>
      </w:r>
      <w:r w:rsidR="00863D8C" w:rsidRPr="00863D8C">
        <w:rPr>
          <w:rFonts w:ascii="Tahoma" w:hAnsi="Tahoma" w:cs="Tahoma"/>
          <w:bCs/>
          <w:sz w:val="24"/>
          <w:szCs w:val="24"/>
          <w:lang w:val="it-IT"/>
        </w:rPr>
        <w:t xml:space="preserve"> transmiterea imobilului-</w:t>
      </w:r>
      <w:r w:rsidR="00863D8C" w:rsidRPr="00863D8C">
        <w:rPr>
          <w:rFonts w:ascii="Tahoma" w:hAnsi="Tahoma" w:cs="Tahoma"/>
          <w:bCs/>
          <w:sz w:val="24"/>
          <w:szCs w:val="24"/>
          <w:lang w:val="de-DE"/>
        </w:rPr>
        <w:t xml:space="preserve">teren în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suprafaţă de 2</w:t>
      </w:r>
      <w:r w:rsidR="0023559D">
        <w:rPr>
          <w:rFonts w:ascii="Tahoma" w:hAnsi="Tahoma" w:cs="Tahoma"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505 m</w:t>
      </w:r>
      <w:r w:rsidR="0023559D">
        <w:rPr>
          <w:rFonts w:ascii="Tahoma" w:hAnsi="Tahoma" w:cs="Tahoma"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p</w:t>
      </w:r>
      <w:r w:rsidR="0023559D">
        <w:rPr>
          <w:rFonts w:ascii="Tahoma" w:hAnsi="Tahoma" w:cs="Tahoma"/>
          <w:sz w:val="24"/>
          <w:szCs w:val="24"/>
          <w:lang w:val="ro-RO"/>
        </w:rPr>
        <w:t>.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 xml:space="preserve">, </w:t>
      </w:r>
      <w:r w:rsidR="00863D8C" w:rsidRPr="00863D8C">
        <w:rPr>
          <w:rFonts w:ascii="Tahoma" w:hAnsi="Tahoma" w:cs="Tahoma"/>
          <w:bCs/>
          <w:sz w:val="24"/>
          <w:szCs w:val="24"/>
          <w:lang w:val="it-IT"/>
        </w:rPr>
        <w:t xml:space="preserve">situat în comuna Cuzdrioara, zona Dej-Triaj, judeţul Cluj, având datele de identificare prevăzute </w:t>
      </w:r>
      <w:r w:rsidR="0023559D">
        <w:rPr>
          <w:rFonts w:ascii="Tahoma" w:hAnsi="Tahoma" w:cs="Tahoma"/>
          <w:b/>
          <w:bCs/>
          <w:sz w:val="24"/>
          <w:szCs w:val="24"/>
          <w:lang w:val="it-IT"/>
        </w:rPr>
        <w:t>A</w:t>
      </w:r>
      <w:r w:rsidR="00863D8C" w:rsidRPr="00863D8C">
        <w:rPr>
          <w:rFonts w:ascii="Tahoma" w:hAnsi="Tahoma" w:cs="Tahoma"/>
          <w:b/>
          <w:bCs/>
          <w:sz w:val="24"/>
          <w:szCs w:val="24"/>
          <w:lang w:val="it-IT"/>
        </w:rPr>
        <w:t xml:space="preserve">nexa </w:t>
      </w:r>
      <w:r w:rsidR="00863D8C" w:rsidRPr="00863D8C">
        <w:rPr>
          <w:rFonts w:ascii="Tahoma" w:hAnsi="Tahoma" w:cs="Tahoma"/>
          <w:bCs/>
          <w:sz w:val="24"/>
          <w:szCs w:val="24"/>
          <w:lang w:val="it-IT"/>
        </w:rPr>
        <w:t>care face parte din prezenta hotărâre-</w:t>
      </w:r>
      <w:r w:rsidR="00863D8C" w:rsidRPr="00863D8C">
        <w:rPr>
          <w:rFonts w:ascii="Tahoma" w:hAnsi="Tahoma" w:cs="Tahoma"/>
          <w:bCs/>
          <w:i/>
          <w:sz w:val="24"/>
          <w:szCs w:val="24"/>
          <w:lang w:val="de-DE"/>
        </w:rPr>
        <w:t xml:space="preserve"> </w:t>
      </w:r>
      <w:r w:rsidR="00863D8C" w:rsidRPr="00863D8C">
        <w:rPr>
          <w:rFonts w:ascii="Tahoma" w:hAnsi="Tahoma" w:cs="Tahoma"/>
          <w:bCs/>
          <w:sz w:val="24"/>
          <w:szCs w:val="24"/>
          <w:lang w:val="de-DE"/>
        </w:rPr>
        <w:t xml:space="preserve">din domeniul public al statului şi administrarea </w:t>
      </w:r>
      <w:r w:rsidR="00863D8C" w:rsidRPr="00863D8C">
        <w:rPr>
          <w:rFonts w:ascii="Tahoma" w:hAnsi="Tahoma" w:cs="Tahoma"/>
          <w:sz w:val="24"/>
          <w:szCs w:val="24"/>
          <w:lang w:val="ro-RO"/>
        </w:rPr>
        <w:t>Ministerului Transporturilor şi Infrastructurii-Compania Naţională de Căi Ferate "C.F.R." S.A.-, în domeniul public al Municipiului Dej şi administrarea Consiliului Local al Municipiului Dej.</w:t>
      </w:r>
    </w:p>
    <w:p w:rsidR="00863D8C" w:rsidRPr="00863D8C" w:rsidRDefault="00863D8C" w:rsidP="00863D8C">
      <w:pPr>
        <w:rPr>
          <w:rFonts w:ascii="Tahoma" w:hAnsi="Tahoma" w:cs="Tahoma"/>
          <w:color w:val="00B050"/>
          <w:sz w:val="24"/>
          <w:szCs w:val="24"/>
          <w:lang w:val="ro-RO"/>
        </w:rPr>
      </w:pPr>
    </w:p>
    <w:p w:rsidR="00863D8C" w:rsidRPr="00863D8C" w:rsidRDefault="00863D8C" w:rsidP="00863D8C">
      <w:pPr>
        <w:ind w:firstLine="708"/>
        <w:jc w:val="both"/>
        <w:rPr>
          <w:rFonts w:ascii="Tahoma" w:hAnsi="Tahoma" w:cs="Tahoma"/>
          <w:b/>
          <w:sz w:val="24"/>
          <w:szCs w:val="24"/>
          <w:lang w:val="it-IT"/>
        </w:rPr>
      </w:pPr>
    </w:p>
    <w:p w:rsidR="00863D8C" w:rsidRPr="00863D8C" w:rsidRDefault="00863D8C" w:rsidP="00863D8C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863D8C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23559D" w:rsidRPr="0023559D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863D8C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</w:t>
      </w:r>
      <w:r w:rsidRPr="00863D8C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23559D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Cu ducerea la îndeplinire a prevederilor prezentei </w:t>
      </w:r>
      <w:r w:rsidR="0023559D">
        <w:rPr>
          <w:rFonts w:ascii="Tahoma" w:hAnsi="Tahoma" w:cs="Tahoma"/>
          <w:sz w:val="24"/>
          <w:szCs w:val="24"/>
          <w:lang w:val="ro-RO"/>
        </w:rPr>
        <w:t>hotărâri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 se încredinţează Primarul Municipiului Dej, prin Direcţia Tehnică şi Direcţia Economică</w:t>
      </w:r>
      <w:r w:rsidR="0023559D">
        <w:rPr>
          <w:rFonts w:ascii="Tahoma" w:hAnsi="Tahoma" w:cs="Tahoma"/>
          <w:sz w:val="24"/>
          <w:szCs w:val="24"/>
          <w:lang w:val="ro-RO"/>
        </w:rPr>
        <w:t xml:space="preserve"> din cadrul Primăriei Municipiului Dej</w:t>
      </w:r>
      <w:r w:rsidRPr="00863D8C">
        <w:rPr>
          <w:rFonts w:ascii="Tahoma" w:hAnsi="Tahoma" w:cs="Tahoma"/>
          <w:sz w:val="24"/>
          <w:szCs w:val="24"/>
          <w:lang w:val="ro-RO"/>
        </w:rPr>
        <w:t>.</w:t>
      </w:r>
    </w:p>
    <w:p w:rsidR="00863D8C" w:rsidRPr="00863D8C" w:rsidRDefault="00863D8C" w:rsidP="00863D8C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:rsidR="0023559D" w:rsidRDefault="0023559D" w:rsidP="00863D8C">
      <w:pPr>
        <w:ind w:firstLine="708"/>
        <w:jc w:val="both"/>
        <w:rPr>
          <w:rFonts w:ascii="Tahoma" w:hAnsi="Tahoma" w:cs="Tahoma"/>
          <w:b/>
          <w:sz w:val="24"/>
          <w:szCs w:val="24"/>
          <w:lang w:val="it-IT"/>
        </w:rPr>
      </w:pPr>
    </w:p>
    <w:p w:rsidR="0023559D" w:rsidRDefault="0023559D" w:rsidP="00863D8C">
      <w:pPr>
        <w:ind w:firstLine="708"/>
        <w:jc w:val="both"/>
        <w:rPr>
          <w:rFonts w:ascii="Tahoma" w:hAnsi="Tahoma" w:cs="Tahoma"/>
          <w:b/>
          <w:sz w:val="24"/>
          <w:szCs w:val="24"/>
          <w:lang w:val="it-IT"/>
        </w:rPr>
      </w:pPr>
    </w:p>
    <w:p w:rsidR="0023559D" w:rsidRDefault="0023559D" w:rsidP="00863D8C">
      <w:pPr>
        <w:ind w:firstLine="708"/>
        <w:jc w:val="both"/>
        <w:rPr>
          <w:rFonts w:ascii="Tahoma" w:hAnsi="Tahoma" w:cs="Tahoma"/>
          <w:b/>
          <w:sz w:val="24"/>
          <w:szCs w:val="24"/>
          <w:lang w:val="it-IT"/>
        </w:rPr>
      </w:pPr>
    </w:p>
    <w:p w:rsidR="0023559D" w:rsidRDefault="0023559D" w:rsidP="00863D8C">
      <w:pPr>
        <w:ind w:firstLine="708"/>
        <w:jc w:val="both"/>
        <w:rPr>
          <w:rFonts w:ascii="Tahoma" w:hAnsi="Tahoma" w:cs="Tahoma"/>
          <w:b/>
          <w:sz w:val="24"/>
          <w:szCs w:val="24"/>
          <w:lang w:val="it-IT"/>
        </w:rPr>
      </w:pPr>
    </w:p>
    <w:p w:rsidR="00863D8C" w:rsidRPr="00863D8C" w:rsidRDefault="00863D8C" w:rsidP="00863D8C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r w:rsidRPr="00863D8C">
        <w:rPr>
          <w:rFonts w:ascii="Tahoma" w:hAnsi="Tahoma" w:cs="Tahoma"/>
          <w:b/>
          <w:sz w:val="24"/>
          <w:szCs w:val="24"/>
          <w:u w:val="single"/>
          <w:lang w:val="it-IT"/>
        </w:rPr>
        <w:t>Art. 3.</w:t>
      </w:r>
      <w:r w:rsidRPr="00863D8C">
        <w:rPr>
          <w:rFonts w:ascii="Tahoma" w:hAnsi="Tahoma" w:cs="Tahoma"/>
          <w:b/>
          <w:sz w:val="24"/>
          <w:szCs w:val="24"/>
          <w:lang w:val="it-IT"/>
        </w:rPr>
        <w:t xml:space="preserve"> </w:t>
      </w:r>
      <w:r w:rsidRPr="00863D8C">
        <w:rPr>
          <w:rFonts w:ascii="Tahoma" w:hAnsi="Tahoma" w:cs="Tahoma"/>
          <w:sz w:val="24"/>
          <w:szCs w:val="24"/>
          <w:lang w:val="it-IT"/>
        </w:rPr>
        <w:t>Prezenta hotărâre se comunică prin intermediul secretarului, în termenul prevăzut de lege,</w:t>
      </w:r>
      <w:r w:rsidRPr="00863D8C">
        <w:rPr>
          <w:rFonts w:ascii="Tahoma" w:hAnsi="Tahoma" w:cs="Tahoma"/>
          <w:sz w:val="24"/>
          <w:szCs w:val="24"/>
          <w:lang w:val="ro-RO"/>
        </w:rPr>
        <w:t xml:space="preserve"> Primarului Municipiului Dej, Direcţiei Tehnice, Direcţiei Economice, Arhiepiscopiei Ortodoxe a Vadului, Feleacului şi Clujului, Consiliului Judeţean Cluj</w:t>
      </w:r>
      <w:r w:rsidRPr="00863D8C">
        <w:rPr>
          <w:rFonts w:ascii="Tahoma" w:hAnsi="Tahoma" w:cs="Tahoma"/>
          <w:sz w:val="24"/>
          <w:szCs w:val="24"/>
          <w:lang w:val="it-IT"/>
        </w:rPr>
        <w:t xml:space="preserve">, </w:t>
      </w:r>
      <w:r w:rsidRPr="00863D8C">
        <w:rPr>
          <w:rFonts w:ascii="Tahoma" w:hAnsi="Tahoma" w:cs="Tahoma"/>
          <w:sz w:val="24"/>
          <w:szCs w:val="24"/>
          <w:lang w:val="ro-RO"/>
        </w:rPr>
        <w:t>precum</w:t>
      </w:r>
      <w:r w:rsidRPr="00863D8C">
        <w:rPr>
          <w:rFonts w:ascii="Tahoma" w:hAnsi="Tahoma" w:cs="Tahoma"/>
          <w:sz w:val="24"/>
          <w:szCs w:val="24"/>
          <w:lang w:val="it-IT"/>
        </w:rPr>
        <w:t xml:space="preserve"> şi Prefectului Judeţului Cluj.</w:t>
      </w:r>
    </w:p>
    <w:p w:rsidR="00863D8C" w:rsidRPr="00863D8C" w:rsidRDefault="00863D8C" w:rsidP="00863D8C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</w:p>
    <w:p w:rsidR="00863D8C" w:rsidRPr="00863D8C" w:rsidRDefault="00863D8C" w:rsidP="00863D8C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</w:p>
    <w:p w:rsidR="00863D8C" w:rsidRPr="00863D8C" w:rsidRDefault="00863D8C" w:rsidP="00863D8C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</w:p>
    <w:p w:rsidR="001A20A2" w:rsidRPr="00863D8C" w:rsidRDefault="001A20A2" w:rsidP="00863D8C">
      <w:pPr>
        <w:pStyle w:val="Corptext"/>
        <w:spacing w:after="0"/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871341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23559D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1A" w:rsidRDefault="00BA201A" w:rsidP="00BA201A">
      <w:r>
        <w:separator/>
      </w:r>
    </w:p>
  </w:endnote>
  <w:endnote w:type="continuationSeparator" w:id="0">
    <w:p w:rsidR="00BA201A" w:rsidRDefault="00BA201A" w:rsidP="00BA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1A" w:rsidRDefault="00BA201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1A" w:rsidRDefault="00BA201A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1A" w:rsidRDefault="00BA201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1A" w:rsidRDefault="00BA201A" w:rsidP="00BA201A">
      <w:r>
        <w:separator/>
      </w:r>
    </w:p>
  </w:footnote>
  <w:footnote w:type="continuationSeparator" w:id="0">
    <w:p w:rsidR="00BA201A" w:rsidRDefault="00BA201A" w:rsidP="00BA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1A" w:rsidRDefault="00BA201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1A" w:rsidRDefault="00BA201A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1A" w:rsidRDefault="00BA201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0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7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201A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BA201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BA20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2013-11-13T09:19:00Z</dcterms:created>
  <dcterms:modified xsi:type="dcterms:W3CDTF">2013-11-13T09:19:00Z</dcterms:modified>
</cp:coreProperties>
</file>