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D30036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D14638">
        <w:rPr>
          <w:rFonts w:ascii="Tahoma" w:hAnsi="Tahoma" w:cs="Tahoma"/>
          <w:sz w:val="24"/>
          <w:szCs w:val="24"/>
          <w:u w:val="single"/>
          <w:lang w:val="fr-FR"/>
        </w:rPr>
        <w:t>29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032B">
        <w:rPr>
          <w:rFonts w:ascii="Tahoma" w:hAnsi="Tahoma" w:cs="Tahoma"/>
          <w:b/>
          <w:sz w:val="24"/>
          <w:szCs w:val="24"/>
          <w:lang w:val="fr-FR"/>
        </w:rPr>
        <w:t>17 aprilie 2014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0C41B1" w:rsidRDefault="009F4043" w:rsidP="00834442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</w:rPr>
      </w:pPr>
      <w:r w:rsidRPr="00834442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257C77" w:rsidRPr="00834442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34442" w:rsidRPr="00834442">
        <w:rPr>
          <w:rFonts w:ascii="Tahoma" w:hAnsi="Tahoma" w:cs="Tahoma"/>
          <w:b/>
          <w:sz w:val="24"/>
          <w:szCs w:val="24"/>
        </w:rPr>
        <w:t>aprobarea rectific</w:t>
      </w:r>
      <w:r w:rsidR="00067EA0">
        <w:rPr>
          <w:rFonts w:ascii="Tahoma" w:hAnsi="Tahoma" w:cs="Tahoma"/>
          <w:b/>
          <w:sz w:val="24"/>
          <w:szCs w:val="24"/>
        </w:rPr>
        <w:t>ă</w:t>
      </w:r>
      <w:r w:rsidR="00225D7C">
        <w:rPr>
          <w:rFonts w:ascii="Tahoma" w:hAnsi="Tahoma" w:cs="Tahoma"/>
          <w:b/>
          <w:sz w:val="24"/>
          <w:szCs w:val="24"/>
        </w:rPr>
        <w:t>rii bugetului de venituri ş</w:t>
      </w:r>
      <w:r w:rsidR="00834442" w:rsidRPr="00834442">
        <w:rPr>
          <w:rFonts w:ascii="Tahoma" w:hAnsi="Tahoma" w:cs="Tahoma"/>
          <w:b/>
          <w:sz w:val="24"/>
          <w:szCs w:val="24"/>
        </w:rPr>
        <w:t xml:space="preserve">i cheltuieli </w:t>
      </w:r>
    </w:p>
    <w:p w:rsidR="00834442" w:rsidRPr="00BD21C6" w:rsidRDefault="00834442" w:rsidP="00834442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al Municipiului Dej </w:t>
      </w:r>
      <w:r w:rsidR="00DB032B">
        <w:rPr>
          <w:rFonts w:ascii="Tahoma" w:hAnsi="Tahoma" w:cs="Tahoma"/>
          <w:b/>
          <w:sz w:val="24"/>
          <w:szCs w:val="24"/>
        </w:rPr>
        <w:t>pe anul 2014</w:t>
      </w:r>
      <w:r w:rsidR="00BD21C6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:rsidR="001A791D" w:rsidRPr="00365878" w:rsidRDefault="001A791D" w:rsidP="00834442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:rsidR="00365878" w:rsidRPr="00C91DA3" w:rsidRDefault="007D1EAC" w:rsidP="00A84E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DB032B">
        <w:rPr>
          <w:rFonts w:ascii="Tahoma" w:hAnsi="Tahoma" w:cs="Tahoma"/>
          <w:sz w:val="24"/>
          <w:szCs w:val="24"/>
          <w:lang w:val="ro-RO"/>
        </w:rPr>
        <w:t>17 aprilie 2014</w:t>
      </w:r>
      <w:r w:rsidR="00326FDE">
        <w:rPr>
          <w:rFonts w:ascii="Tahoma" w:hAnsi="Tahoma" w:cs="Tahoma"/>
          <w:sz w:val="24"/>
          <w:szCs w:val="24"/>
          <w:lang w:val="ro-RO"/>
        </w:rPr>
        <w:t>;</w:t>
      </w:r>
    </w:p>
    <w:p w:rsidR="00A84EFF" w:rsidRDefault="002B7405" w:rsidP="00A84EFF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 w:rsidRPr="00326FDE">
        <w:rPr>
          <w:rFonts w:ascii="Tahoma" w:hAnsi="Tahoma" w:cs="Tahoma"/>
          <w:bCs/>
          <w:sz w:val="24"/>
          <w:szCs w:val="24"/>
        </w:rPr>
        <w:t xml:space="preserve">Având în vedere </w:t>
      </w:r>
      <w:r w:rsidRPr="00326FDE">
        <w:rPr>
          <w:rFonts w:ascii="Tahoma" w:hAnsi="Tahoma" w:cs="Tahoma"/>
          <w:b/>
          <w:sz w:val="24"/>
          <w:szCs w:val="24"/>
        </w:rPr>
        <w:t>proiectul de hotărâre</w:t>
      </w:r>
      <w:r w:rsidRPr="00326FDE">
        <w:rPr>
          <w:rFonts w:ascii="Tahoma" w:hAnsi="Tahoma" w:cs="Tahoma"/>
          <w:sz w:val="24"/>
          <w:szCs w:val="24"/>
        </w:rPr>
        <w:t xml:space="preserve">, prezentat din </w:t>
      </w:r>
      <w:r w:rsidRPr="00326FDE">
        <w:rPr>
          <w:rFonts w:ascii="Tahoma" w:hAnsi="Tahoma" w:cs="Tahoma"/>
          <w:b/>
          <w:sz w:val="24"/>
          <w:szCs w:val="24"/>
        </w:rPr>
        <w:t>iniţiativa primarului Municipiului Dej</w:t>
      </w:r>
      <w:r w:rsidRPr="00326FDE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326FDE">
        <w:rPr>
          <w:rFonts w:ascii="Tahoma" w:hAnsi="Tahoma" w:cs="Tahoma"/>
          <w:sz w:val="24"/>
          <w:szCs w:val="24"/>
        </w:rPr>
        <w:t>Raportul</w:t>
      </w:r>
      <w:r w:rsidR="006527F2" w:rsidRPr="00326FDE">
        <w:rPr>
          <w:rFonts w:ascii="Tahoma" w:hAnsi="Tahoma" w:cs="Tahoma"/>
          <w:sz w:val="24"/>
          <w:szCs w:val="24"/>
        </w:rPr>
        <w:t>ui</w:t>
      </w:r>
      <w:r w:rsidR="007D1EAC" w:rsidRPr="00326FDE">
        <w:rPr>
          <w:rFonts w:ascii="Tahoma" w:hAnsi="Tahoma" w:cs="Tahoma"/>
          <w:sz w:val="24"/>
          <w:szCs w:val="24"/>
        </w:rPr>
        <w:t xml:space="preserve"> Nr</w:t>
      </w:r>
      <w:r w:rsidR="00365878" w:rsidRPr="00A84EFF">
        <w:rPr>
          <w:rFonts w:ascii="Tahoma" w:hAnsi="Tahoma" w:cs="Tahoma"/>
          <w:sz w:val="24"/>
          <w:szCs w:val="24"/>
        </w:rPr>
        <w:t xml:space="preserve">. </w:t>
      </w:r>
      <w:r w:rsidR="00DB032B">
        <w:rPr>
          <w:rFonts w:ascii="Tahoma" w:hAnsi="Tahoma" w:cs="Tahoma"/>
          <w:sz w:val="24"/>
          <w:szCs w:val="24"/>
        </w:rPr>
        <w:t xml:space="preserve"> </w:t>
      </w:r>
      <w:r w:rsidR="00E46B68">
        <w:rPr>
          <w:rFonts w:ascii="Tahoma" w:hAnsi="Tahoma" w:cs="Tahoma"/>
          <w:sz w:val="24"/>
          <w:szCs w:val="24"/>
        </w:rPr>
        <w:t xml:space="preserve">7.261 </w:t>
      </w:r>
      <w:r w:rsidR="00EA42C6">
        <w:rPr>
          <w:rFonts w:ascii="Tahoma" w:hAnsi="Tahoma" w:cs="Tahoma"/>
          <w:sz w:val="24"/>
          <w:szCs w:val="24"/>
        </w:rPr>
        <w:t xml:space="preserve">din </w:t>
      </w:r>
      <w:r w:rsidR="00E46B68">
        <w:rPr>
          <w:rFonts w:ascii="Tahoma" w:hAnsi="Tahoma" w:cs="Tahoma"/>
          <w:sz w:val="24"/>
          <w:szCs w:val="24"/>
        </w:rPr>
        <w:t xml:space="preserve">10 aprilie </w:t>
      </w:r>
      <w:r w:rsidR="00DB032B">
        <w:rPr>
          <w:rFonts w:ascii="Tahoma" w:hAnsi="Tahoma" w:cs="Tahoma"/>
          <w:sz w:val="24"/>
          <w:szCs w:val="24"/>
        </w:rPr>
        <w:t>2014</w:t>
      </w:r>
      <w:r w:rsidR="00E46B68">
        <w:rPr>
          <w:rFonts w:ascii="Tahoma" w:hAnsi="Tahoma" w:cs="Tahoma"/>
          <w:sz w:val="24"/>
          <w:szCs w:val="24"/>
        </w:rPr>
        <w:t>,</w:t>
      </w:r>
      <w:r w:rsidR="00A84EFF" w:rsidRPr="00A84EFF">
        <w:rPr>
          <w:rFonts w:ascii="Tahoma" w:hAnsi="Tahoma" w:cs="Tahoma"/>
          <w:sz w:val="24"/>
          <w:szCs w:val="24"/>
        </w:rPr>
        <w:t xml:space="preserve">  pri</w:t>
      </w:r>
      <w:r w:rsidR="00EA42C6">
        <w:rPr>
          <w:rFonts w:ascii="Tahoma" w:hAnsi="Tahoma" w:cs="Tahoma"/>
          <w:sz w:val="24"/>
          <w:szCs w:val="24"/>
        </w:rPr>
        <w:t>n care se propune spre aprobare</w:t>
      </w:r>
      <w:r w:rsidR="00A84EFF" w:rsidRPr="00A84EFF">
        <w:rPr>
          <w:rFonts w:ascii="Tahoma" w:hAnsi="Tahoma" w:cs="Tahoma"/>
          <w:sz w:val="24"/>
          <w:szCs w:val="24"/>
        </w:rPr>
        <w:t xml:space="preserve"> rectificarea bugetului de venituri şi cheltuieli al Munici</w:t>
      </w:r>
      <w:r w:rsidR="00DB032B">
        <w:rPr>
          <w:rFonts w:ascii="Tahoma" w:hAnsi="Tahoma" w:cs="Tahoma"/>
          <w:sz w:val="24"/>
          <w:szCs w:val="24"/>
        </w:rPr>
        <w:t>piului Dej pe anul 2014,</w:t>
      </w:r>
      <w:r w:rsidR="00A84EFF" w:rsidRPr="00A84EFF">
        <w:rPr>
          <w:rFonts w:ascii="Tahoma" w:hAnsi="Tahoma" w:cs="Tahoma"/>
          <w:sz w:val="24"/>
          <w:szCs w:val="24"/>
        </w:rPr>
        <w:t xml:space="preserve"> </w:t>
      </w:r>
      <w:r w:rsidR="00EA42C6">
        <w:rPr>
          <w:rFonts w:ascii="Tahoma" w:hAnsi="Tahoma" w:cs="Tahoma"/>
          <w:sz w:val="24"/>
          <w:szCs w:val="24"/>
        </w:rPr>
        <w:t xml:space="preserve">proiect avizat favorabil în şedinţa de lucru a comisiei eonomice din data de </w:t>
      </w:r>
      <w:r w:rsidR="00DB032B">
        <w:rPr>
          <w:rFonts w:ascii="Tahoma" w:hAnsi="Tahoma" w:cs="Tahoma"/>
          <w:sz w:val="24"/>
          <w:szCs w:val="24"/>
        </w:rPr>
        <w:t>17 aprilie 2014;</w:t>
      </w:r>
    </w:p>
    <w:p w:rsidR="00067EA0" w:rsidRPr="00067EA0" w:rsidRDefault="00067EA0" w:rsidP="00A84EFF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Î</w:t>
      </w:r>
      <w:r w:rsidRPr="00067EA0">
        <w:rPr>
          <w:rFonts w:ascii="Tahoma" w:hAnsi="Tahoma" w:cs="Tahoma"/>
          <w:sz w:val="24"/>
          <w:szCs w:val="24"/>
        </w:rPr>
        <w:t>n conformitate cu prevederile</w:t>
      </w:r>
      <w:r>
        <w:rPr>
          <w:rFonts w:ascii="Tahoma" w:hAnsi="Tahoma" w:cs="Tahoma"/>
          <w:sz w:val="24"/>
          <w:szCs w:val="24"/>
        </w:rPr>
        <w:t xml:space="preserve"> </w:t>
      </w:r>
      <w:r w:rsidR="006C5362">
        <w:rPr>
          <w:rFonts w:ascii="Tahoma" w:hAnsi="Tahoma" w:cs="Tahoma"/>
          <w:sz w:val="24"/>
          <w:szCs w:val="24"/>
        </w:rPr>
        <w:t>‘</w:t>
      </w:r>
      <w:r w:rsidRPr="00067EA0">
        <w:rPr>
          <w:rFonts w:ascii="Tahoma" w:hAnsi="Tahoma" w:cs="Tahoma"/>
          <w:sz w:val="24"/>
          <w:szCs w:val="24"/>
        </w:rPr>
        <w:t>art.19</w:t>
      </w:r>
      <w:r w:rsidR="006C5362">
        <w:rPr>
          <w:rFonts w:ascii="Tahoma" w:hAnsi="Tahoma" w:cs="Tahoma"/>
          <w:sz w:val="24"/>
          <w:szCs w:val="24"/>
        </w:rPr>
        <w:t>’</w:t>
      </w:r>
      <w:r w:rsidRPr="00067EA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alin</w:t>
      </w:r>
      <w:r w:rsidR="006C5362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(2) din  Legea Nr. </w:t>
      </w:r>
      <w:r w:rsidRPr="00067EA0">
        <w:rPr>
          <w:rFonts w:ascii="Tahoma" w:hAnsi="Tahoma" w:cs="Tahoma"/>
          <w:sz w:val="24"/>
          <w:szCs w:val="24"/>
        </w:rPr>
        <w:t>273/2006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 xml:space="preserve">lege privind finanţele publice locale, cu privire la rectificarea bugetului de venituri și cheltuieli, </w:t>
      </w:r>
    </w:p>
    <w:p w:rsidR="006A52A5" w:rsidRPr="00067EA0" w:rsidRDefault="00067EA0" w:rsidP="00A84E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067EA0">
        <w:rPr>
          <w:rFonts w:ascii="Tahoma" w:hAnsi="Tahoma" w:cs="Tahoma"/>
          <w:sz w:val="24"/>
          <w:szCs w:val="24"/>
        </w:rPr>
        <w:t xml:space="preserve">Tinând cont de prevederile </w:t>
      </w:r>
      <w:r w:rsidR="006C5362">
        <w:rPr>
          <w:rFonts w:ascii="Tahoma" w:hAnsi="Tahoma" w:cs="Tahoma"/>
          <w:sz w:val="24"/>
          <w:szCs w:val="24"/>
        </w:rPr>
        <w:t>‘</w:t>
      </w:r>
      <w:r w:rsidRPr="00067EA0">
        <w:rPr>
          <w:rFonts w:ascii="Tahoma" w:hAnsi="Tahoma" w:cs="Tahoma"/>
          <w:sz w:val="24"/>
          <w:szCs w:val="24"/>
        </w:rPr>
        <w:t>art. 36</w:t>
      </w:r>
      <w:r w:rsidR="006C5362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067EA0">
        <w:rPr>
          <w:rFonts w:ascii="Tahoma" w:hAnsi="Tahoma" w:cs="Tahoma"/>
          <w:sz w:val="24"/>
          <w:szCs w:val="24"/>
        </w:rPr>
        <w:t xml:space="preserve"> 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(4)</w:t>
      </w:r>
      <w:r>
        <w:rPr>
          <w:rFonts w:ascii="Tahoma" w:hAnsi="Tahoma" w:cs="Tahoma"/>
          <w:sz w:val="24"/>
          <w:szCs w:val="24"/>
        </w:rPr>
        <w:t xml:space="preserve">, </w:t>
      </w:r>
      <w:r w:rsidRPr="00067EA0">
        <w:rPr>
          <w:rFonts w:ascii="Tahoma" w:hAnsi="Tahoma" w:cs="Tahoma"/>
          <w:sz w:val="24"/>
          <w:szCs w:val="24"/>
        </w:rPr>
        <w:t xml:space="preserve"> lit. a) și </w:t>
      </w:r>
      <w:r w:rsidR="006C5362">
        <w:rPr>
          <w:rFonts w:ascii="Tahoma" w:hAnsi="Tahoma" w:cs="Tahoma"/>
          <w:sz w:val="24"/>
          <w:szCs w:val="24"/>
        </w:rPr>
        <w:t>‘</w:t>
      </w:r>
      <w:r w:rsidRPr="00067EA0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45</w:t>
      </w:r>
      <w:r w:rsidR="006C5362">
        <w:rPr>
          <w:rFonts w:ascii="Tahoma" w:hAnsi="Tahoma" w:cs="Tahoma"/>
          <w:sz w:val="24"/>
          <w:szCs w:val="24"/>
        </w:rPr>
        <w:t>’</w:t>
      </w:r>
      <w:r w:rsidRPr="00067EA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alin</w:t>
      </w:r>
      <w:r>
        <w:rPr>
          <w:rFonts w:ascii="Tahoma" w:hAnsi="Tahoma" w:cs="Tahoma"/>
          <w:sz w:val="24"/>
          <w:szCs w:val="24"/>
        </w:rPr>
        <w:t xml:space="preserve">, </w:t>
      </w:r>
      <w:r w:rsidRPr="00067EA0">
        <w:rPr>
          <w:rFonts w:ascii="Tahoma" w:hAnsi="Tahoma" w:cs="Tahoma"/>
          <w:sz w:val="24"/>
          <w:szCs w:val="24"/>
        </w:rPr>
        <w:t>(2),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lit.</w:t>
      </w:r>
      <w:r w:rsidR="006C5362"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</w:t>
      </w:r>
      <w:r w:rsidR="006A52A5" w:rsidRPr="00067EA0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:rsidR="00C91DA3" w:rsidRPr="001A20A2" w:rsidRDefault="00C91DA3" w:rsidP="00834442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1A20A2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:rsidR="00A84EFF" w:rsidRPr="00A84EFF" w:rsidRDefault="00964545" w:rsidP="00A84EFF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964545">
        <w:rPr>
          <w:rFonts w:ascii="Tahoma" w:hAnsi="Tahoma" w:cs="Tahoma"/>
          <w:b/>
          <w:sz w:val="24"/>
          <w:szCs w:val="24"/>
        </w:rPr>
        <w:t xml:space="preserve">         </w:t>
      </w:r>
      <w:r w:rsidR="00C91DA3" w:rsidRPr="00964545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 w:rsidRPr="0096454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C91DA3" w:rsidRPr="00964545">
        <w:rPr>
          <w:rFonts w:ascii="Tahoma" w:hAnsi="Tahoma" w:cs="Tahoma"/>
          <w:b/>
          <w:sz w:val="24"/>
          <w:szCs w:val="24"/>
          <w:u w:val="single"/>
        </w:rPr>
        <w:t>1.</w:t>
      </w:r>
      <w:r w:rsidR="00C91DA3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964545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067EA0" w:rsidRPr="00633F82">
        <w:rPr>
          <w:rFonts w:ascii="Tahoma" w:hAnsi="Tahoma" w:cs="Tahoma"/>
          <w:b/>
          <w:bCs/>
          <w:sz w:val="24"/>
          <w:szCs w:val="24"/>
        </w:rPr>
        <w:t xml:space="preserve">rectificarea  bugetul de venituri şi cheltuieli </w:t>
      </w:r>
      <w:r w:rsidR="00DB032B">
        <w:rPr>
          <w:rFonts w:ascii="Tahoma" w:hAnsi="Tahoma" w:cs="Tahoma"/>
          <w:bCs/>
          <w:sz w:val="24"/>
          <w:szCs w:val="24"/>
        </w:rPr>
        <w:t>al Municipiului  Dej pe anul 20</w:t>
      </w:r>
      <w:r w:rsidR="00E54402">
        <w:rPr>
          <w:rFonts w:ascii="Tahoma" w:hAnsi="Tahoma" w:cs="Tahoma"/>
          <w:bCs/>
          <w:sz w:val="24"/>
          <w:szCs w:val="24"/>
        </w:rPr>
        <w:t>14</w:t>
      </w:r>
      <w:r w:rsidR="00067EA0" w:rsidRPr="00067EA0">
        <w:rPr>
          <w:rFonts w:ascii="Tahoma" w:hAnsi="Tahoma" w:cs="Tahoma"/>
          <w:bCs/>
          <w:sz w:val="24"/>
          <w:szCs w:val="24"/>
        </w:rPr>
        <w:t xml:space="preserve"> cu </w:t>
      </w:r>
      <w:r w:rsidR="00067EA0" w:rsidRPr="00067EA0">
        <w:rPr>
          <w:rFonts w:ascii="Tahoma" w:hAnsi="Tahoma" w:cs="Tahoma"/>
          <w:b/>
          <w:bCs/>
          <w:sz w:val="24"/>
          <w:szCs w:val="24"/>
        </w:rPr>
        <w:t xml:space="preserve">suma </w:t>
      </w:r>
      <w:r w:rsidR="00067EA0" w:rsidRPr="00A84EFF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DB032B">
        <w:rPr>
          <w:rFonts w:ascii="Tahoma" w:hAnsi="Tahoma" w:cs="Tahoma"/>
          <w:b/>
          <w:bCs/>
          <w:sz w:val="24"/>
          <w:szCs w:val="24"/>
        </w:rPr>
        <w:t>1.580.00</w:t>
      </w:r>
      <w:r w:rsidR="00A84EFF" w:rsidRPr="00A84EFF">
        <w:rPr>
          <w:rFonts w:ascii="Tahoma" w:hAnsi="Tahoma" w:cs="Tahoma"/>
          <w:b/>
          <w:bCs/>
          <w:sz w:val="24"/>
          <w:szCs w:val="24"/>
        </w:rPr>
        <w:t xml:space="preserve"> mii lei, </w:t>
      </w:r>
      <w:r w:rsidR="00A84EFF" w:rsidRPr="00A84EFF">
        <w:rPr>
          <w:rFonts w:ascii="Tahoma" w:hAnsi="Tahoma" w:cs="Tahoma"/>
          <w:bCs/>
          <w:sz w:val="24"/>
          <w:szCs w:val="24"/>
        </w:rPr>
        <w:t>astfel:</w:t>
      </w:r>
    </w:p>
    <w:p w:rsidR="00A84EFF" w:rsidRDefault="00A84EFF" w:rsidP="00A84EFF">
      <w:pPr>
        <w:pStyle w:val="Titlu5"/>
        <w:spacing w:after="0"/>
        <w:ind w:firstLine="708"/>
        <w:rPr>
          <w:rFonts w:ascii="Tahoma" w:hAnsi="Tahoma" w:cs="Tahoma"/>
          <w:i w:val="0"/>
          <w:sz w:val="24"/>
          <w:szCs w:val="24"/>
        </w:rPr>
      </w:pPr>
      <w:r w:rsidRPr="00A84EFF">
        <w:rPr>
          <w:rFonts w:ascii="Tahoma" w:hAnsi="Tahoma" w:cs="Tahoma"/>
          <w:i w:val="0"/>
          <w:sz w:val="24"/>
          <w:szCs w:val="24"/>
        </w:rPr>
        <w:tab/>
        <w:t>TOTAL VENITURI…………………………………..</w:t>
      </w:r>
      <w:r>
        <w:rPr>
          <w:rFonts w:ascii="Tahoma" w:hAnsi="Tahoma" w:cs="Tahoma"/>
          <w:i w:val="0"/>
          <w:sz w:val="24"/>
          <w:szCs w:val="24"/>
        </w:rPr>
        <w:t xml:space="preserve">                   </w:t>
      </w:r>
      <w:r w:rsidR="00DB032B">
        <w:rPr>
          <w:rFonts w:ascii="Tahoma" w:hAnsi="Tahoma" w:cs="Tahoma"/>
          <w:i w:val="0"/>
          <w:sz w:val="24"/>
          <w:szCs w:val="24"/>
        </w:rPr>
        <w:t>1.580,00</w:t>
      </w:r>
      <w:r>
        <w:rPr>
          <w:rFonts w:ascii="Tahoma" w:hAnsi="Tahoma" w:cs="Tahoma"/>
          <w:i w:val="0"/>
          <w:sz w:val="24"/>
          <w:szCs w:val="24"/>
        </w:rPr>
        <w:t xml:space="preserve"> </w:t>
      </w:r>
      <w:r w:rsidRPr="00A84EFF">
        <w:rPr>
          <w:rFonts w:ascii="Tahoma" w:hAnsi="Tahoma" w:cs="Tahoma"/>
          <w:i w:val="0"/>
          <w:sz w:val="24"/>
          <w:szCs w:val="24"/>
        </w:rPr>
        <w:t>mii lei</w:t>
      </w:r>
    </w:p>
    <w:p w:rsidR="00A84EFF" w:rsidRPr="00A84EFF" w:rsidRDefault="000C41B1" w:rsidP="00A84EFF">
      <w:pPr>
        <w:pStyle w:val="Titlu5"/>
        <w:spacing w:after="0"/>
        <w:ind w:firstLine="708"/>
        <w:rPr>
          <w:rFonts w:ascii="Tahoma" w:hAnsi="Tahoma" w:cs="Tahoma"/>
          <w:b w:val="0"/>
          <w:i w:val="0"/>
          <w:sz w:val="24"/>
          <w:szCs w:val="24"/>
        </w:rPr>
      </w:pPr>
      <w:r>
        <w:rPr>
          <w:rFonts w:ascii="Tahoma" w:hAnsi="Tahoma" w:cs="Tahoma"/>
          <w:i w:val="0"/>
          <w:sz w:val="24"/>
          <w:szCs w:val="24"/>
        </w:rPr>
        <w:t xml:space="preserve">din </w:t>
      </w:r>
      <w:r w:rsidR="00A84EFF" w:rsidRPr="00A84EFF">
        <w:rPr>
          <w:rFonts w:ascii="Tahoma" w:hAnsi="Tahoma" w:cs="Tahoma"/>
          <w:i w:val="0"/>
          <w:sz w:val="24"/>
          <w:szCs w:val="24"/>
        </w:rPr>
        <w:t xml:space="preserve"> care:               </w:t>
      </w:r>
    </w:p>
    <w:p w:rsidR="00A84EFF" w:rsidRPr="00A84EFF" w:rsidRDefault="00DB032B" w:rsidP="00DB032B">
      <w:pPr>
        <w:pStyle w:val="Corptext2"/>
        <w:numPr>
          <w:ilvl w:val="0"/>
          <w:numId w:val="31"/>
        </w:numPr>
        <w:spacing w:after="0" w:line="240" w:lineRule="auto"/>
        <w:ind w:right="567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Sume defalcate din TVA, cod 11.02.06</w:t>
      </w:r>
      <w:r w:rsidR="00A84EFF" w:rsidRPr="00A84EFF">
        <w:rPr>
          <w:rFonts w:ascii="Tahoma" w:hAnsi="Tahoma" w:cs="Tahoma"/>
          <w:b/>
          <w:sz w:val="24"/>
          <w:szCs w:val="24"/>
          <w:lang w:val="fr-FR"/>
        </w:rPr>
        <w:t>……</w:t>
      </w:r>
      <w:r w:rsidR="00A84EFF">
        <w:rPr>
          <w:rFonts w:ascii="Tahoma" w:hAnsi="Tahoma" w:cs="Tahoma"/>
          <w:b/>
          <w:sz w:val="24"/>
          <w:szCs w:val="24"/>
          <w:lang w:val="fr-FR"/>
        </w:rPr>
        <w:t xml:space="preserve">     </w:t>
      </w:r>
      <w:r>
        <w:rPr>
          <w:rFonts w:ascii="Tahoma" w:hAnsi="Tahoma" w:cs="Tahoma"/>
          <w:b/>
          <w:sz w:val="24"/>
          <w:szCs w:val="24"/>
          <w:lang w:val="fr-FR"/>
        </w:rPr>
        <w:t xml:space="preserve">         1.580,00 mii</w:t>
      </w:r>
      <w:r w:rsidR="00A84EFF" w:rsidRPr="00A84EFF">
        <w:rPr>
          <w:rFonts w:ascii="Tahoma" w:hAnsi="Tahoma" w:cs="Tahoma"/>
          <w:b/>
          <w:sz w:val="24"/>
          <w:szCs w:val="24"/>
          <w:lang w:val="fr-FR"/>
        </w:rPr>
        <w:t xml:space="preserve"> lei        </w:t>
      </w:r>
    </w:p>
    <w:p w:rsidR="00A84EFF" w:rsidRPr="00A84EFF" w:rsidRDefault="00A84EFF" w:rsidP="00A84EFF">
      <w:pPr>
        <w:rPr>
          <w:rFonts w:ascii="Tahoma" w:hAnsi="Tahoma" w:cs="Tahoma"/>
          <w:b/>
          <w:bCs/>
          <w:sz w:val="24"/>
          <w:szCs w:val="24"/>
        </w:rPr>
      </w:pPr>
    </w:p>
    <w:p w:rsidR="00A84EFF" w:rsidRPr="00A84EFF" w:rsidRDefault="00A84EFF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  <w:r w:rsidRPr="00A84EFF">
        <w:rPr>
          <w:rFonts w:ascii="Tahoma" w:hAnsi="Tahoma" w:cs="Tahoma"/>
          <w:b/>
          <w:bCs/>
          <w:sz w:val="24"/>
          <w:szCs w:val="24"/>
        </w:rPr>
        <w:t>TOTAL CHELTUIELI……………………………….…</w:t>
      </w:r>
      <w:r>
        <w:rPr>
          <w:rFonts w:ascii="Tahoma" w:hAnsi="Tahoma" w:cs="Tahoma"/>
          <w:b/>
          <w:bCs/>
          <w:sz w:val="24"/>
          <w:szCs w:val="24"/>
        </w:rPr>
        <w:t xml:space="preserve">                 </w:t>
      </w:r>
      <w:r w:rsidR="00DB032B">
        <w:rPr>
          <w:rFonts w:ascii="Tahoma" w:hAnsi="Tahoma" w:cs="Tahoma"/>
          <w:b/>
          <w:sz w:val="24"/>
          <w:szCs w:val="24"/>
          <w:lang w:val="fr-FR"/>
        </w:rPr>
        <w:t>1.580,00 mii</w:t>
      </w:r>
      <w:r w:rsidR="00DB032B" w:rsidRPr="00A84EFF">
        <w:rPr>
          <w:rFonts w:ascii="Tahoma" w:hAnsi="Tahoma" w:cs="Tahoma"/>
          <w:b/>
          <w:sz w:val="24"/>
          <w:szCs w:val="24"/>
          <w:lang w:val="fr-FR"/>
        </w:rPr>
        <w:t xml:space="preserve"> lei            </w:t>
      </w:r>
    </w:p>
    <w:p w:rsidR="00A84EFF" w:rsidRPr="00A84EFF" w:rsidRDefault="00A84EFF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  <w:r w:rsidRPr="00A84EFF">
        <w:rPr>
          <w:rFonts w:ascii="Tahoma" w:hAnsi="Tahoma" w:cs="Tahoma"/>
          <w:b/>
          <w:bCs/>
          <w:sz w:val="24"/>
          <w:szCs w:val="24"/>
        </w:rPr>
        <w:t>Din care:</w:t>
      </w:r>
    </w:p>
    <w:p w:rsidR="00A84EFF" w:rsidRPr="00A84EFF" w:rsidRDefault="00A84EFF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  <w:r w:rsidRPr="00A84EFF">
        <w:rPr>
          <w:rFonts w:ascii="Tahoma" w:hAnsi="Tahoma" w:cs="Tahoma"/>
          <w:b/>
          <w:bCs/>
          <w:sz w:val="24"/>
          <w:szCs w:val="24"/>
        </w:rPr>
        <w:t>-cap.</w:t>
      </w:r>
      <w:r w:rsidR="00DB032B">
        <w:rPr>
          <w:rFonts w:ascii="Tahoma" w:hAnsi="Tahoma" w:cs="Tahoma"/>
          <w:b/>
          <w:bCs/>
          <w:sz w:val="24"/>
          <w:szCs w:val="24"/>
        </w:rPr>
        <w:t xml:space="preserve">51.02.20 – autorităţi publice………………………         100,00 </w:t>
      </w:r>
      <w:r w:rsidRPr="00A84EFF">
        <w:rPr>
          <w:rFonts w:ascii="Tahoma" w:hAnsi="Tahoma" w:cs="Tahoma"/>
          <w:b/>
          <w:bCs/>
          <w:sz w:val="24"/>
          <w:szCs w:val="24"/>
        </w:rPr>
        <w:t>mii lei</w:t>
      </w:r>
    </w:p>
    <w:p w:rsidR="00A84EFF" w:rsidRDefault="00A84EFF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  <w:r w:rsidRPr="00A84EFF">
        <w:rPr>
          <w:rFonts w:ascii="Tahoma" w:hAnsi="Tahoma" w:cs="Tahoma"/>
          <w:b/>
          <w:bCs/>
          <w:sz w:val="24"/>
          <w:szCs w:val="24"/>
        </w:rPr>
        <w:t>-cap.</w:t>
      </w:r>
      <w:r w:rsidR="00DB032B">
        <w:rPr>
          <w:rFonts w:ascii="Tahoma" w:hAnsi="Tahoma" w:cs="Tahoma"/>
          <w:b/>
          <w:bCs/>
          <w:sz w:val="24"/>
          <w:szCs w:val="24"/>
        </w:rPr>
        <w:t>51.02.56 – autorităţi publice</w:t>
      </w:r>
      <w:r w:rsidRPr="00A84EFF">
        <w:rPr>
          <w:rFonts w:ascii="Tahoma" w:hAnsi="Tahoma" w:cs="Tahoma"/>
          <w:b/>
          <w:bCs/>
          <w:sz w:val="24"/>
          <w:szCs w:val="24"/>
        </w:rPr>
        <w:t>….………………………</w:t>
      </w:r>
      <w:r w:rsidR="00DB032B">
        <w:rPr>
          <w:rFonts w:ascii="Tahoma" w:hAnsi="Tahoma" w:cs="Tahoma"/>
          <w:b/>
          <w:bCs/>
          <w:sz w:val="24"/>
          <w:szCs w:val="24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="00DB032B">
        <w:rPr>
          <w:rFonts w:ascii="Tahoma" w:hAnsi="Tahoma" w:cs="Tahoma"/>
          <w:b/>
          <w:bCs/>
          <w:sz w:val="24"/>
          <w:szCs w:val="24"/>
        </w:rPr>
        <w:t>65</w:t>
      </w:r>
      <w:r>
        <w:rPr>
          <w:rFonts w:ascii="Tahoma" w:hAnsi="Tahoma" w:cs="Tahoma"/>
          <w:b/>
          <w:bCs/>
          <w:sz w:val="24"/>
          <w:szCs w:val="24"/>
        </w:rPr>
        <w:t>,00 mii lei</w:t>
      </w:r>
    </w:p>
    <w:p w:rsidR="00DB032B" w:rsidRPr="00A84EFF" w:rsidRDefault="00DB032B" w:rsidP="00DB032B">
      <w:pPr>
        <w:ind w:firstLine="708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-cap. 65.02.71 – învăţământ ………………………………..    100,00 </w:t>
      </w:r>
      <w:r w:rsidRPr="00A84EFF">
        <w:rPr>
          <w:rFonts w:ascii="Tahoma" w:hAnsi="Tahoma" w:cs="Tahoma"/>
          <w:b/>
          <w:bCs/>
          <w:sz w:val="24"/>
          <w:szCs w:val="24"/>
        </w:rPr>
        <w:t>mii lei</w:t>
      </w:r>
    </w:p>
    <w:p w:rsidR="00DB032B" w:rsidRDefault="000C41B1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-cap. 65.02.71- sănătate ……………………………………      250,00 mii lei</w:t>
      </w:r>
    </w:p>
    <w:p w:rsidR="000C41B1" w:rsidRDefault="000C41B1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-cap. 66.02.71 – cultura, zone verzi ……………………..      360,00 mii lei</w:t>
      </w:r>
    </w:p>
    <w:p w:rsidR="000C41B1" w:rsidRDefault="000C41B1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-cap. 70.02.71 – servicii publice ………………………….      325,00 mii lei</w:t>
      </w:r>
    </w:p>
    <w:p w:rsidR="00A84EFF" w:rsidRPr="00A84EFF" w:rsidRDefault="000C41B1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-cap. 84.02.20 – transporturi ……………………………..      280,00 mii lei</w:t>
      </w:r>
    </w:p>
    <w:p w:rsidR="00225D7C" w:rsidRDefault="00A84EFF" w:rsidP="000C41B1">
      <w:pPr>
        <w:ind w:firstLine="708"/>
        <w:rPr>
          <w:b/>
          <w:sz w:val="28"/>
        </w:rPr>
      </w:pPr>
      <w:r w:rsidRPr="00A84EFF">
        <w:rPr>
          <w:rFonts w:ascii="Tahoma" w:hAnsi="Tahoma" w:cs="Tahoma"/>
          <w:b/>
          <w:bCs/>
          <w:sz w:val="24"/>
          <w:szCs w:val="24"/>
        </w:rPr>
        <w:tab/>
      </w:r>
      <w:r w:rsidRPr="00A84EFF">
        <w:rPr>
          <w:rFonts w:ascii="Tahoma" w:hAnsi="Tahoma" w:cs="Tahoma"/>
          <w:b/>
          <w:bCs/>
          <w:sz w:val="24"/>
          <w:szCs w:val="24"/>
          <w:u w:val="single"/>
        </w:rPr>
        <w:t>Art. 2</w:t>
      </w:r>
      <w:r>
        <w:rPr>
          <w:rFonts w:ascii="Tahoma" w:hAnsi="Tahoma" w:cs="Tahoma"/>
          <w:b/>
          <w:bCs/>
          <w:sz w:val="24"/>
          <w:szCs w:val="24"/>
        </w:rPr>
        <w:t>.</w:t>
      </w:r>
      <w:r w:rsidR="000C41B1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84EFF">
        <w:rPr>
          <w:rFonts w:ascii="Tahoma" w:hAnsi="Tahoma" w:cs="Tahoma"/>
          <w:sz w:val="24"/>
          <w:szCs w:val="24"/>
        </w:rPr>
        <w:t xml:space="preserve"> </w:t>
      </w:r>
      <w:r w:rsidRPr="0083009E">
        <w:rPr>
          <w:rFonts w:ascii="Tahoma" w:hAnsi="Tahoma" w:cs="Tahoma"/>
          <w:sz w:val="24"/>
          <w:szCs w:val="24"/>
        </w:rPr>
        <w:t>Cu ducerea la îndeplinire</w:t>
      </w:r>
      <w:r w:rsidR="0083009E">
        <w:rPr>
          <w:rFonts w:ascii="Tahoma" w:hAnsi="Tahoma" w:cs="Tahoma"/>
          <w:sz w:val="24"/>
          <w:szCs w:val="24"/>
        </w:rPr>
        <w:t xml:space="preserve"> a </w:t>
      </w:r>
      <w:r w:rsidR="0083009E">
        <w:rPr>
          <w:rFonts w:ascii="Tahoma" w:hAnsi="Tahoma" w:cs="Tahoma"/>
          <w:sz w:val="24"/>
          <w:szCs w:val="24"/>
          <w:lang w:val="ro-RO"/>
        </w:rPr>
        <w:t>prevederilor prezentei hotărâri</w:t>
      </w:r>
      <w:r w:rsidRPr="0083009E">
        <w:rPr>
          <w:rFonts w:ascii="Tahoma" w:hAnsi="Tahoma" w:cs="Tahoma"/>
          <w:sz w:val="24"/>
          <w:szCs w:val="24"/>
        </w:rPr>
        <w:t xml:space="preserve"> se încredinţează Direcţia </w:t>
      </w:r>
      <w:r w:rsidR="0083009E">
        <w:rPr>
          <w:rFonts w:ascii="Tahoma" w:hAnsi="Tahoma" w:cs="Tahoma"/>
          <w:sz w:val="24"/>
          <w:szCs w:val="24"/>
        </w:rPr>
        <w:t xml:space="preserve">Tehnică şi </w:t>
      </w:r>
      <w:r w:rsidRPr="0083009E">
        <w:rPr>
          <w:rFonts w:ascii="Tahoma" w:hAnsi="Tahoma" w:cs="Tahoma"/>
          <w:sz w:val="24"/>
          <w:szCs w:val="24"/>
        </w:rPr>
        <w:t xml:space="preserve">Direcția Economică din cadrul </w:t>
      </w:r>
      <w:r w:rsidR="0083009E">
        <w:rPr>
          <w:rFonts w:ascii="Tahoma" w:hAnsi="Tahoma" w:cs="Tahoma"/>
          <w:sz w:val="24"/>
          <w:szCs w:val="24"/>
        </w:rPr>
        <w:t xml:space="preserve">Primăriei </w:t>
      </w:r>
      <w:r w:rsidRPr="0083009E">
        <w:rPr>
          <w:rFonts w:ascii="Tahoma" w:hAnsi="Tahoma" w:cs="Tahoma"/>
          <w:sz w:val="24"/>
          <w:szCs w:val="24"/>
        </w:rPr>
        <w:t>Municipiului  Dej.</w:t>
      </w:r>
    </w:p>
    <w:p w:rsidR="009F4043" w:rsidRPr="008407C9" w:rsidRDefault="009F4043" w:rsidP="00067EA0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3F1FA2" w:rsidRDefault="000C41B1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Federiga Viorel</w:t>
      </w:r>
    </w:p>
    <w:p w:rsidR="000C41B1" w:rsidRDefault="000C41B1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consilieri prezenţi   -</w:t>
      </w:r>
      <w:r w:rsidR="00D14638">
        <w:rPr>
          <w:rFonts w:ascii="Tahoma" w:hAnsi="Tahoma" w:cs="Tahoma"/>
          <w:b/>
        </w:rPr>
        <w:t>18</w:t>
      </w:r>
      <w:r w:rsidRPr="009F4043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 xml:space="preserve">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</w:t>
      </w:r>
      <w:r w:rsidR="00D14638">
        <w:rPr>
          <w:rFonts w:ascii="Tahoma" w:hAnsi="Tahoma" w:cs="Tahoma"/>
          <w:b/>
        </w:rPr>
        <w:t>-18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="00D23322">
        <w:rPr>
          <w:rFonts w:ascii="Tahoma" w:hAnsi="Tahoma" w:cs="Tahoma"/>
        </w:rPr>
        <w:t xml:space="preserve">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0C41B1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="003F1FA2">
        <w:rPr>
          <w:rFonts w:ascii="Tahoma" w:hAnsi="Tahoma" w:cs="Tahoma"/>
          <w:b/>
        </w:rPr>
        <w:t xml:space="preserve">  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326FDE">
        <w:rPr>
          <w:rFonts w:ascii="Tahoma" w:hAnsi="Tahoma" w:cs="Tahoma"/>
          <w:b/>
        </w:rPr>
        <w:t xml:space="preserve">   </w:t>
      </w:r>
      <w:r w:rsidRPr="009F4043">
        <w:rPr>
          <w:rFonts w:ascii="Tahoma" w:hAnsi="Tahoma" w:cs="Tahoma"/>
          <w:b/>
        </w:rPr>
        <w:t>Covaciu Andron</w:t>
      </w: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4C4" w:rsidRDefault="000424C4" w:rsidP="000424C4">
      <w:r>
        <w:separator/>
      </w:r>
    </w:p>
  </w:endnote>
  <w:endnote w:type="continuationSeparator" w:id="0">
    <w:p w:rsidR="000424C4" w:rsidRDefault="000424C4" w:rsidP="0004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C4" w:rsidRDefault="000424C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C4" w:rsidRDefault="000424C4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C4" w:rsidRDefault="000424C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4C4" w:rsidRDefault="000424C4" w:rsidP="000424C4">
      <w:r>
        <w:separator/>
      </w:r>
    </w:p>
  </w:footnote>
  <w:footnote w:type="continuationSeparator" w:id="0">
    <w:p w:rsidR="000424C4" w:rsidRDefault="000424C4" w:rsidP="0004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C4" w:rsidRDefault="000424C4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C4" w:rsidRDefault="000424C4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C4" w:rsidRDefault="000424C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59A4"/>
    <w:multiLevelType w:val="hybridMultilevel"/>
    <w:tmpl w:val="E5605966"/>
    <w:lvl w:ilvl="0" w:tplc="F594C8E0">
      <w:numFmt w:val="bullet"/>
      <w:lvlText w:val="-"/>
      <w:lvlJc w:val="left"/>
      <w:pPr>
        <w:ind w:left="135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01BBC"/>
    <w:multiLevelType w:val="hybridMultilevel"/>
    <w:tmpl w:val="DDF24508"/>
    <w:lvl w:ilvl="0" w:tplc="514EB3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7"/>
  </w:num>
  <w:num w:numId="13">
    <w:abstractNumId w:val="26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10"/>
  </w:num>
  <w:num w:numId="27">
    <w:abstractNumId w:val="3"/>
  </w:num>
  <w:num w:numId="28">
    <w:abstractNumId w:val="1"/>
  </w:num>
  <w:num w:numId="29">
    <w:abstractNumId w:val="21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424C4"/>
    <w:rsid w:val="00066A73"/>
    <w:rsid w:val="00067EA0"/>
    <w:rsid w:val="00071E6E"/>
    <w:rsid w:val="0009487D"/>
    <w:rsid w:val="00096259"/>
    <w:rsid w:val="000A26F0"/>
    <w:rsid w:val="000B7893"/>
    <w:rsid w:val="000B78BF"/>
    <w:rsid w:val="000C08C3"/>
    <w:rsid w:val="000C41B1"/>
    <w:rsid w:val="000D0B0D"/>
    <w:rsid w:val="000F5CB2"/>
    <w:rsid w:val="000F713C"/>
    <w:rsid w:val="00113174"/>
    <w:rsid w:val="0011470C"/>
    <w:rsid w:val="001258E5"/>
    <w:rsid w:val="00146C4D"/>
    <w:rsid w:val="001525DB"/>
    <w:rsid w:val="00154A03"/>
    <w:rsid w:val="001567D4"/>
    <w:rsid w:val="00160823"/>
    <w:rsid w:val="001643A7"/>
    <w:rsid w:val="00166E96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5D7C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0A08"/>
    <w:rsid w:val="002B7405"/>
    <w:rsid w:val="002C674A"/>
    <w:rsid w:val="002C6B46"/>
    <w:rsid w:val="002C7C81"/>
    <w:rsid w:val="002F1A17"/>
    <w:rsid w:val="003072E1"/>
    <w:rsid w:val="00307656"/>
    <w:rsid w:val="00310072"/>
    <w:rsid w:val="00321FF1"/>
    <w:rsid w:val="00326B2B"/>
    <w:rsid w:val="00326FDE"/>
    <w:rsid w:val="00327459"/>
    <w:rsid w:val="00337462"/>
    <w:rsid w:val="00342891"/>
    <w:rsid w:val="00354771"/>
    <w:rsid w:val="0036050E"/>
    <w:rsid w:val="00361D44"/>
    <w:rsid w:val="00365878"/>
    <w:rsid w:val="00376C04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1FA2"/>
    <w:rsid w:val="003F614A"/>
    <w:rsid w:val="00416627"/>
    <w:rsid w:val="00416AF7"/>
    <w:rsid w:val="00416D0D"/>
    <w:rsid w:val="00420E00"/>
    <w:rsid w:val="00423922"/>
    <w:rsid w:val="004436A0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297E"/>
    <w:rsid w:val="004F33F4"/>
    <w:rsid w:val="004F3E04"/>
    <w:rsid w:val="00504EE7"/>
    <w:rsid w:val="00510E5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0E0D"/>
    <w:rsid w:val="00576953"/>
    <w:rsid w:val="00577510"/>
    <w:rsid w:val="005848B8"/>
    <w:rsid w:val="005875DD"/>
    <w:rsid w:val="005A16CC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27D84"/>
    <w:rsid w:val="00633F82"/>
    <w:rsid w:val="00636F0E"/>
    <w:rsid w:val="00645880"/>
    <w:rsid w:val="006477B1"/>
    <w:rsid w:val="0064786A"/>
    <w:rsid w:val="006527F2"/>
    <w:rsid w:val="006665FB"/>
    <w:rsid w:val="0067225D"/>
    <w:rsid w:val="00674040"/>
    <w:rsid w:val="00683455"/>
    <w:rsid w:val="00686936"/>
    <w:rsid w:val="006A52A5"/>
    <w:rsid w:val="006C5362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87CA8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009E"/>
    <w:rsid w:val="00834291"/>
    <w:rsid w:val="00834442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A4E5A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3F98"/>
    <w:rsid w:val="00904DA3"/>
    <w:rsid w:val="009057A2"/>
    <w:rsid w:val="00932D3D"/>
    <w:rsid w:val="00935032"/>
    <w:rsid w:val="00964545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4EFF"/>
    <w:rsid w:val="00A93031"/>
    <w:rsid w:val="00A9428B"/>
    <w:rsid w:val="00A96455"/>
    <w:rsid w:val="00A96633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AF6383"/>
    <w:rsid w:val="00B10CB6"/>
    <w:rsid w:val="00B13848"/>
    <w:rsid w:val="00B14440"/>
    <w:rsid w:val="00B44CD3"/>
    <w:rsid w:val="00B47666"/>
    <w:rsid w:val="00B569C2"/>
    <w:rsid w:val="00B7219B"/>
    <w:rsid w:val="00B74644"/>
    <w:rsid w:val="00B945D5"/>
    <w:rsid w:val="00B96510"/>
    <w:rsid w:val="00BA3799"/>
    <w:rsid w:val="00BC149A"/>
    <w:rsid w:val="00BC5524"/>
    <w:rsid w:val="00BD21C6"/>
    <w:rsid w:val="00BE2A91"/>
    <w:rsid w:val="00BF606A"/>
    <w:rsid w:val="00C24149"/>
    <w:rsid w:val="00C26775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D654A"/>
    <w:rsid w:val="00CE6EEA"/>
    <w:rsid w:val="00D03009"/>
    <w:rsid w:val="00D054BB"/>
    <w:rsid w:val="00D05DE7"/>
    <w:rsid w:val="00D14638"/>
    <w:rsid w:val="00D23322"/>
    <w:rsid w:val="00D30036"/>
    <w:rsid w:val="00D36C05"/>
    <w:rsid w:val="00D51517"/>
    <w:rsid w:val="00D522E6"/>
    <w:rsid w:val="00D605FA"/>
    <w:rsid w:val="00D61ECC"/>
    <w:rsid w:val="00D63F39"/>
    <w:rsid w:val="00D71002"/>
    <w:rsid w:val="00D719E1"/>
    <w:rsid w:val="00D74868"/>
    <w:rsid w:val="00D76D63"/>
    <w:rsid w:val="00D93825"/>
    <w:rsid w:val="00DB032B"/>
    <w:rsid w:val="00DB78E1"/>
    <w:rsid w:val="00DE3413"/>
    <w:rsid w:val="00DF466D"/>
    <w:rsid w:val="00DF6433"/>
    <w:rsid w:val="00E0426D"/>
    <w:rsid w:val="00E106DF"/>
    <w:rsid w:val="00E25523"/>
    <w:rsid w:val="00E27653"/>
    <w:rsid w:val="00E46B68"/>
    <w:rsid w:val="00E50973"/>
    <w:rsid w:val="00E54402"/>
    <w:rsid w:val="00E617E3"/>
    <w:rsid w:val="00E633DF"/>
    <w:rsid w:val="00E64210"/>
    <w:rsid w:val="00E7160F"/>
    <w:rsid w:val="00E7284C"/>
    <w:rsid w:val="00E84C07"/>
    <w:rsid w:val="00E856A0"/>
    <w:rsid w:val="00EA42C6"/>
    <w:rsid w:val="00EA7E31"/>
    <w:rsid w:val="00EB743B"/>
    <w:rsid w:val="00EC4A14"/>
    <w:rsid w:val="00EC6F88"/>
    <w:rsid w:val="00ED0A7C"/>
    <w:rsid w:val="00ED5161"/>
    <w:rsid w:val="00EE5641"/>
    <w:rsid w:val="00F04D5E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1889"/>
    <w:rsid w:val="00F73172"/>
    <w:rsid w:val="00F739FD"/>
    <w:rsid w:val="00F74533"/>
    <w:rsid w:val="00F7765A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  <w:style w:type="paragraph" w:styleId="Subsol">
    <w:name w:val="footer"/>
    <w:basedOn w:val="Normal"/>
    <w:link w:val="SubsolCaracter"/>
    <w:rsid w:val="000424C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0424C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2014-04-24T09:18:00Z</dcterms:created>
  <dcterms:modified xsi:type="dcterms:W3CDTF">2014-04-24T09:18:00Z</dcterms:modified>
</cp:coreProperties>
</file>