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47A776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C046167" w14:textId="77777777" w:rsidR="00864710" w:rsidRPr="00D522E6" w:rsidRDefault="00972B5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10D7222B" wp14:editId="2846837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F198A1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1D2FD0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642C91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B2A653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E44090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384A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31A302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EB5F1E8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A1DA6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BB7827">
        <w:rPr>
          <w:rFonts w:ascii="Tahoma" w:hAnsi="Tahoma" w:cs="Tahoma"/>
          <w:sz w:val="24"/>
          <w:szCs w:val="24"/>
          <w:u w:val="single"/>
          <w:lang w:val="fr-FR"/>
        </w:rPr>
        <w:t>35</w:t>
      </w:r>
    </w:p>
    <w:p w14:paraId="750E0B6C" w14:textId="77777777" w:rsidR="0095191C" w:rsidRDefault="0095191C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95191C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95191C">
        <w:rPr>
          <w:rFonts w:ascii="Tahoma" w:hAnsi="Tahoma" w:cs="Tahoma"/>
          <w:b/>
          <w:sz w:val="24"/>
          <w:szCs w:val="24"/>
          <w:lang w:val="fr-FR"/>
        </w:rPr>
        <w:t xml:space="preserve"> 29 mai 2014</w:t>
      </w:r>
    </w:p>
    <w:p w14:paraId="36D92CA4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4492538A" w14:textId="77777777" w:rsidR="0052130A" w:rsidRDefault="00111F7F" w:rsidP="0052130A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11F7F"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aprobarea </w:t>
      </w:r>
      <w:r w:rsidR="0052130A">
        <w:rPr>
          <w:rFonts w:ascii="Tahoma" w:eastAsia="Calibri" w:hAnsi="Tahoma" w:cs="Tahoma"/>
          <w:b/>
          <w:sz w:val="24"/>
          <w:szCs w:val="24"/>
          <w:lang w:val="ro-RO" w:eastAsia="en-US"/>
        </w:rPr>
        <w:t>prelungirii</w:t>
      </w:r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</w:t>
      </w:r>
      <w:proofErr w:type="spellStart"/>
      <w:r w:rsidR="0052130A" w:rsidRPr="0052130A">
        <w:rPr>
          <w:rFonts w:ascii="Tahoma" w:hAnsi="Tahoma" w:cs="Tahoma"/>
          <w:b/>
          <w:bCs/>
          <w:sz w:val="24"/>
          <w:szCs w:val="24"/>
          <w:lang w:val="fr-FR"/>
        </w:rPr>
        <w:t>Contractului</w:t>
      </w:r>
      <w:proofErr w:type="spellEnd"/>
      <w:r w:rsidR="0052130A" w:rsidRPr="0052130A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52130A" w:rsidRPr="0052130A">
        <w:rPr>
          <w:rFonts w:ascii="Tahoma" w:hAnsi="Tahoma" w:cs="Tahoma"/>
          <w:b/>
          <w:bCs/>
          <w:sz w:val="24"/>
          <w:szCs w:val="24"/>
          <w:lang w:val="fr-FR"/>
        </w:rPr>
        <w:t>concesiune</w:t>
      </w:r>
      <w:proofErr w:type="spellEnd"/>
      <w:r w:rsidR="0052130A" w:rsidRPr="0052130A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</w:p>
    <w:p w14:paraId="3C9BA54E" w14:textId="77777777" w:rsidR="00111F7F" w:rsidRPr="00111F7F" w:rsidRDefault="0052130A" w:rsidP="005F6D6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>N</w:t>
      </w:r>
      <w:r w:rsidRPr="0052130A">
        <w:rPr>
          <w:rFonts w:ascii="Tahoma" w:hAnsi="Tahoma" w:cs="Tahoma"/>
          <w:b/>
          <w:bCs/>
          <w:sz w:val="24"/>
          <w:szCs w:val="24"/>
          <w:lang w:val="fr-FR"/>
        </w:rPr>
        <w:t>r. 56/2</w:t>
      </w:r>
      <w:r>
        <w:rPr>
          <w:rFonts w:ascii="Tahoma" w:hAnsi="Tahoma" w:cs="Tahoma"/>
          <w:b/>
          <w:bCs/>
          <w:sz w:val="24"/>
          <w:szCs w:val="24"/>
          <w:lang w:val="fr-FR"/>
        </w:rPr>
        <w:t>8426</w:t>
      </w:r>
      <w:r w:rsidRPr="0052130A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52130A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proofErr w:type="spellEnd"/>
      <w:r w:rsidRPr="0052130A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2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noiembrie</w:t>
      </w:r>
      <w:proofErr w:type="spellEnd"/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Pr="0052130A">
        <w:rPr>
          <w:rFonts w:ascii="Tahoma" w:hAnsi="Tahoma" w:cs="Tahoma"/>
          <w:b/>
          <w:bCs/>
          <w:sz w:val="24"/>
          <w:szCs w:val="24"/>
          <w:lang w:val="fr-FR"/>
        </w:rPr>
        <w:t xml:space="preserve">2004 </w:t>
      </w:r>
    </w:p>
    <w:p w14:paraId="3A2188D0" w14:textId="77777777" w:rsidR="00111F7F" w:rsidRPr="00111F7F" w:rsidRDefault="00111F7F" w:rsidP="00111F7F">
      <w:pPr>
        <w:rPr>
          <w:sz w:val="24"/>
          <w:szCs w:val="24"/>
          <w:lang w:val="ro-RO"/>
        </w:rPr>
      </w:pPr>
    </w:p>
    <w:p w14:paraId="338A677C" w14:textId="77777777" w:rsidR="00111F7F" w:rsidRDefault="00CA1DA6" w:rsidP="00111F7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lang w:val="ro-RO"/>
        </w:rPr>
        <w:t xml:space="preserve">          </w:t>
      </w:r>
      <w:proofErr w:type="spellStart"/>
      <w:r w:rsidRPr="00D03ECB">
        <w:rPr>
          <w:rFonts w:ascii="Tahoma" w:hAnsi="Tahoma" w:cs="Tahoma"/>
          <w:b/>
          <w:sz w:val="24"/>
          <w:szCs w:val="24"/>
          <w:lang w:val="fr-BE"/>
        </w:rPr>
        <w:t>Consiliul</w:t>
      </w:r>
      <w:proofErr w:type="spellEnd"/>
      <w:r w:rsidRPr="00D03ECB">
        <w:rPr>
          <w:rFonts w:ascii="Tahoma" w:hAnsi="Tahoma" w:cs="Tahoma"/>
          <w:b/>
          <w:sz w:val="24"/>
          <w:szCs w:val="24"/>
          <w:lang w:val="fr-BE"/>
        </w:rPr>
        <w:t xml:space="preserve"> local al </w:t>
      </w:r>
      <w:proofErr w:type="spellStart"/>
      <w:r w:rsidRPr="00D03ECB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Pr="00D03ECB">
        <w:rPr>
          <w:rFonts w:ascii="Tahoma" w:hAnsi="Tahoma" w:cs="Tahoma"/>
          <w:b/>
          <w:sz w:val="24"/>
          <w:szCs w:val="24"/>
          <w:lang w:val="fr-BE"/>
        </w:rPr>
        <w:t xml:space="preserve"> Dej,</w:t>
      </w:r>
      <w:r w:rsidRPr="00D03EC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D03ECB">
        <w:rPr>
          <w:rFonts w:ascii="Tahoma" w:hAnsi="Tahoma" w:cs="Tahoma"/>
          <w:sz w:val="24"/>
          <w:szCs w:val="24"/>
          <w:lang w:val="fr-BE"/>
        </w:rPr>
        <w:t>întrunit</w:t>
      </w:r>
      <w:proofErr w:type="spellEnd"/>
      <w:r w:rsidRPr="00D03EC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D03ECB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Pr="00D03EC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D03ECB">
        <w:rPr>
          <w:rFonts w:ascii="Tahoma" w:hAnsi="Tahoma" w:cs="Tahoma"/>
          <w:sz w:val="24"/>
          <w:szCs w:val="24"/>
          <w:lang w:val="fr-BE"/>
        </w:rPr>
        <w:t>ședința</w:t>
      </w:r>
      <w:proofErr w:type="spellEnd"/>
      <w:r w:rsidRPr="00D03EC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D03ECB">
        <w:rPr>
          <w:rFonts w:ascii="Tahoma" w:hAnsi="Tahoma" w:cs="Tahoma"/>
          <w:sz w:val="24"/>
          <w:szCs w:val="24"/>
          <w:lang w:val="fr-BE"/>
        </w:rPr>
        <w:t>ordinară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din data de 29 mai 2014;</w:t>
      </w:r>
    </w:p>
    <w:p w14:paraId="5FB0C44E" w14:textId="77777777" w:rsidR="0052130A" w:rsidRPr="008D3747" w:rsidRDefault="00111F7F" w:rsidP="0052130A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="00CA1DA6" w:rsidRPr="00D03ECB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CA1DA6" w:rsidRPr="00D03ECB">
        <w:rPr>
          <w:rFonts w:ascii="Tahoma" w:hAnsi="Tahoma" w:cs="Tahoma"/>
          <w:bCs/>
          <w:sz w:val="24"/>
          <w:szCs w:val="24"/>
          <w:lang w:val="fr-BE"/>
        </w:rPr>
        <w:t>Având</w:t>
      </w:r>
      <w:proofErr w:type="spellEnd"/>
      <w:r w:rsidR="00CA1DA6" w:rsidRPr="00D03ECB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CA1DA6" w:rsidRPr="00D03ECB">
        <w:rPr>
          <w:rFonts w:ascii="Tahoma" w:hAnsi="Tahoma" w:cs="Tahoma"/>
          <w:bCs/>
          <w:sz w:val="24"/>
          <w:szCs w:val="24"/>
          <w:lang w:val="fr-BE"/>
        </w:rPr>
        <w:t>în</w:t>
      </w:r>
      <w:proofErr w:type="spellEnd"/>
      <w:r w:rsidR="00CA1DA6" w:rsidRPr="00D03ECB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CA1DA6" w:rsidRPr="00D03ECB">
        <w:rPr>
          <w:rFonts w:ascii="Tahoma" w:hAnsi="Tahoma" w:cs="Tahoma"/>
          <w:bCs/>
          <w:sz w:val="24"/>
          <w:szCs w:val="24"/>
          <w:lang w:val="fr-BE"/>
        </w:rPr>
        <w:t>vedere</w:t>
      </w:r>
      <w:proofErr w:type="spellEnd"/>
      <w:r w:rsidR="00CA1DA6" w:rsidRPr="00D03ECB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CA1DA6" w:rsidRPr="00D03ECB">
        <w:rPr>
          <w:rFonts w:ascii="Tahoma" w:hAnsi="Tahoma" w:cs="Tahoma"/>
          <w:b/>
          <w:sz w:val="24"/>
          <w:szCs w:val="24"/>
          <w:lang w:val="fr-BE"/>
        </w:rPr>
        <w:t>proiectul</w:t>
      </w:r>
      <w:proofErr w:type="spellEnd"/>
      <w:r w:rsidR="00CA1DA6" w:rsidRPr="00D03ECB">
        <w:rPr>
          <w:rFonts w:ascii="Tahoma" w:hAnsi="Tahoma" w:cs="Tahoma"/>
          <w:b/>
          <w:sz w:val="24"/>
          <w:szCs w:val="24"/>
          <w:lang w:val="fr-BE"/>
        </w:rPr>
        <w:t xml:space="preserve"> de </w:t>
      </w:r>
      <w:proofErr w:type="spellStart"/>
      <w:r w:rsidR="00CA1DA6" w:rsidRPr="00D03ECB">
        <w:rPr>
          <w:rFonts w:ascii="Tahoma" w:hAnsi="Tahoma" w:cs="Tahoma"/>
          <w:b/>
          <w:sz w:val="24"/>
          <w:szCs w:val="24"/>
          <w:lang w:val="fr-BE"/>
        </w:rPr>
        <w:t>hotărâre</w:t>
      </w:r>
      <w:proofErr w:type="spellEnd"/>
      <w:r w:rsidR="00CA1DA6" w:rsidRPr="00D03ECB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CA1DA6" w:rsidRPr="00D03ECB">
        <w:rPr>
          <w:rFonts w:ascii="Tahoma" w:hAnsi="Tahoma" w:cs="Tahoma"/>
          <w:sz w:val="24"/>
          <w:szCs w:val="24"/>
          <w:lang w:val="fr-BE"/>
        </w:rPr>
        <w:t>prezentat</w:t>
      </w:r>
      <w:proofErr w:type="spellEnd"/>
      <w:r w:rsidR="00CA1DA6" w:rsidRPr="00D03EC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CA1DA6" w:rsidRPr="00D03ECB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="00CA1DA6" w:rsidRPr="00D03EC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CA1DA6" w:rsidRPr="00D03ECB">
        <w:rPr>
          <w:rFonts w:ascii="Tahoma" w:hAnsi="Tahoma" w:cs="Tahoma"/>
          <w:b/>
          <w:sz w:val="24"/>
          <w:szCs w:val="24"/>
          <w:lang w:val="fr-BE"/>
        </w:rPr>
        <w:t>iniţiativa</w:t>
      </w:r>
      <w:proofErr w:type="spellEnd"/>
      <w:r w:rsidR="00CA1DA6" w:rsidRPr="00D03ECB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CA1DA6" w:rsidRPr="00D03ECB">
        <w:rPr>
          <w:rFonts w:ascii="Tahoma" w:hAnsi="Tahoma" w:cs="Tahoma"/>
          <w:b/>
          <w:sz w:val="24"/>
          <w:szCs w:val="24"/>
          <w:lang w:val="fr-BE"/>
        </w:rPr>
        <w:t>primarului</w:t>
      </w:r>
      <w:proofErr w:type="spellEnd"/>
      <w:r w:rsidR="00CA1DA6" w:rsidRPr="00D03ECB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CA1DA6" w:rsidRPr="00D03ECB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="00CA1DA6" w:rsidRPr="00D03ECB">
        <w:rPr>
          <w:rFonts w:ascii="Tahoma" w:hAnsi="Tahoma" w:cs="Tahoma"/>
          <w:b/>
          <w:sz w:val="24"/>
          <w:szCs w:val="24"/>
          <w:lang w:val="fr-BE"/>
        </w:rPr>
        <w:t xml:space="preserve"> Dej</w:t>
      </w:r>
      <w:r w:rsidR="00CA1DA6" w:rsidRPr="00D03ECB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5F6D67" w:rsidRPr="00D03ECB">
        <w:rPr>
          <w:rFonts w:ascii="Tahoma" w:hAnsi="Tahoma" w:cs="Tahoma"/>
          <w:sz w:val="24"/>
          <w:szCs w:val="24"/>
          <w:lang w:val="fr-BE"/>
        </w:rPr>
        <w:t>întocmit</w:t>
      </w:r>
      <w:proofErr w:type="spellEnd"/>
      <w:r w:rsidR="005F6D67" w:rsidRPr="00D03EC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5F6D67" w:rsidRPr="00D03ECB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5F6D67" w:rsidRPr="00D03EC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5F6D67" w:rsidRPr="00D03ECB">
        <w:rPr>
          <w:rFonts w:ascii="Tahoma" w:hAnsi="Tahoma" w:cs="Tahoma"/>
          <w:sz w:val="24"/>
          <w:szCs w:val="24"/>
          <w:lang w:val="fr-BE"/>
        </w:rPr>
        <w:t>baza</w:t>
      </w:r>
      <w:proofErr w:type="spellEnd"/>
      <w:r w:rsidR="005F6D67" w:rsidRPr="00D03ECB">
        <w:rPr>
          <w:rFonts w:ascii="Tahoma" w:hAnsi="Tahoma" w:cs="Tahoma"/>
          <w:sz w:val="24"/>
          <w:szCs w:val="24"/>
          <w:lang w:val="fr-BE"/>
        </w:rPr>
        <w:t xml:space="preserve"> </w:t>
      </w:r>
      <w:r w:rsidR="0052130A" w:rsidRPr="0052130A">
        <w:rPr>
          <w:rFonts w:ascii="Tahoma" w:hAnsi="Tahoma" w:cs="Tahoma"/>
          <w:sz w:val="24"/>
          <w:szCs w:val="24"/>
          <w:lang w:val="ro-RO"/>
        </w:rPr>
        <w:t>Raportul</w:t>
      </w:r>
      <w:r w:rsidR="0052130A">
        <w:rPr>
          <w:rFonts w:ascii="Tahoma" w:hAnsi="Tahoma" w:cs="Tahoma"/>
          <w:sz w:val="24"/>
          <w:szCs w:val="24"/>
          <w:lang w:val="ro-RO"/>
        </w:rPr>
        <w:t>ui N</w:t>
      </w:r>
      <w:r w:rsidR="0052130A" w:rsidRPr="0052130A">
        <w:rPr>
          <w:rFonts w:ascii="Tahoma" w:hAnsi="Tahoma" w:cs="Tahoma"/>
          <w:sz w:val="24"/>
          <w:szCs w:val="24"/>
          <w:lang w:val="ro-RO"/>
        </w:rPr>
        <w:t>r. 8</w:t>
      </w:r>
      <w:r w:rsidR="0052130A">
        <w:rPr>
          <w:rFonts w:ascii="Tahoma" w:hAnsi="Tahoma" w:cs="Tahoma"/>
          <w:sz w:val="24"/>
          <w:szCs w:val="24"/>
          <w:lang w:val="ro-RO"/>
        </w:rPr>
        <w:t>.</w:t>
      </w:r>
      <w:r w:rsidR="0052130A" w:rsidRPr="0052130A">
        <w:rPr>
          <w:rFonts w:ascii="Tahoma" w:hAnsi="Tahoma" w:cs="Tahoma"/>
          <w:sz w:val="24"/>
          <w:szCs w:val="24"/>
          <w:lang w:val="ro-RO"/>
        </w:rPr>
        <w:t xml:space="preserve">237 din </w:t>
      </w:r>
      <w:r w:rsidR="0052130A">
        <w:rPr>
          <w:rFonts w:ascii="Tahoma" w:hAnsi="Tahoma" w:cs="Tahoma"/>
          <w:sz w:val="24"/>
          <w:szCs w:val="24"/>
          <w:lang w:val="ro-RO"/>
        </w:rPr>
        <w:t xml:space="preserve">8 mai </w:t>
      </w:r>
      <w:r w:rsidR="0052130A" w:rsidRPr="0052130A">
        <w:rPr>
          <w:rFonts w:ascii="Tahoma" w:hAnsi="Tahoma" w:cs="Tahoma"/>
          <w:sz w:val="24"/>
          <w:szCs w:val="24"/>
          <w:lang w:val="ro-RO"/>
        </w:rPr>
        <w:t>20</w:t>
      </w:r>
      <w:r w:rsidR="0052130A">
        <w:rPr>
          <w:rFonts w:ascii="Tahoma" w:hAnsi="Tahoma" w:cs="Tahoma"/>
          <w:sz w:val="24"/>
          <w:szCs w:val="24"/>
          <w:lang w:val="ro-RO"/>
        </w:rPr>
        <w:t>1</w:t>
      </w:r>
      <w:r w:rsidR="0052130A" w:rsidRPr="0052130A">
        <w:rPr>
          <w:rFonts w:ascii="Tahoma" w:hAnsi="Tahoma" w:cs="Tahoma"/>
          <w:sz w:val="24"/>
          <w:szCs w:val="24"/>
          <w:lang w:val="ro-RO"/>
        </w:rPr>
        <w:t>4, al Serviciului de Urbanism şi Amenajarea Teritoriului</w:t>
      </w:r>
      <w:r w:rsidR="0052130A"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2130A" w:rsidRPr="0052130A">
        <w:rPr>
          <w:rFonts w:ascii="Tahoma" w:hAnsi="Tahoma" w:cs="Tahoma"/>
          <w:sz w:val="24"/>
          <w:szCs w:val="24"/>
          <w:lang w:val="ro-RO"/>
        </w:rPr>
        <w:t xml:space="preserve">prin care se propune aprobarea prelungirii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Contractului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52130A">
        <w:rPr>
          <w:rFonts w:ascii="Tahoma" w:hAnsi="Tahoma" w:cs="Tahoma"/>
          <w:bCs/>
          <w:sz w:val="24"/>
          <w:szCs w:val="24"/>
          <w:lang w:val="fr-FR"/>
        </w:rPr>
        <w:t>N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r. </w:t>
      </w:r>
      <w:r w:rsidR="0052130A">
        <w:rPr>
          <w:rFonts w:ascii="Tahoma" w:hAnsi="Tahoma" w:cs="Tahoma"/>
          <w:bCs/>
          <w:sz w:val="24"/>
          <w:szCs w:val="24"/>
          <w:lang w:val="fr-FR"/>
        </w:rPr>
        <w:t>56/28426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52130A">
        <w:rPr>
          <w:rFonts w:ascii="Tahoma" w:hAnsi="Tahoma" w:cs="Tahoma"/>
          <w:bCs/>
          <w:sz w:val="24"/>
          <w:szCs w:val="24"/>
          <w:lang w:val="fr-FR"/>
        </w:rPr>
        <w:t xml:space="preserve">2 </w:t>
      </w:r>
      <w:proofErr w:type="spellStart"/>
      <w:r w:rsidR="0052130A">
        <w:rPr>
          <w:rFonts w:ascii="Tahoma" w:hAnsi="Tahoma" w:cs="Tahoma"/>
          <w:bCs/>
          <w:sz w:val="24"/>
          <w:szCs w:val="24"/>
          <w:lang w:val="fr-FR"/>
        </w:rPr>
        <w:t>noiembrie</w:t>
      </w:r>
      <w:proofErr w:type="spellEnd"/>
      <w:r w:rsid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2004,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terenul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suprafaţă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de 37,13 </w:t>
      </w:r>
      <w:proofErr w:type="spellStart"/>
      <w:proofErr w:type="gram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m</w:t>
      </w:r>
      <w:r w:rsidR="0049387E">
        <w:rPr>
          <w:rFonts w:ascii="Tahoma" w:hAnsi="Tahoma" w:cs="Tahoma"/>
          <w:bCs/>
          <w:sz w:val="24"/>
          <w:szCs w:val="24"/>
          <w:lang w:val="fr-FR"/>
        </w:rPr>
        <w:t>.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p</w:t>
      </w:r>
      <w:proofErr w:type="spellEnd"/>
      <w:r w:rsidR="0049387E">
        <w:rPr>
          <w:rFonts w:ascii="Tahoma" w:hAnsi="Tahoma" w:cs="Tahoma"/>
          <w:bCs/>
          <w:sz w:val="24"/>
          <w:szCs w:val="24"/>
          <w:lang w:val="fr-FR"/>
        </w:rPr>
        <w:t>.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,</w:t>
      </w:r>
      <w:proofErr w:type="gram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situat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Dej, </w:t>
      </w:r>
      <w:proofErr w:type="spellStart"/>
      <w:r w:rsidR="0052130A">
        <w:rPr>
          <w:rFonts w:ascii="Tahoma" w:hAnsi="Tahoma" w:cs="Tahoma"/>
          <w:bCs/>
          <w:sz w:val="24"/>
          <w:szCs w:val="24"/>
          <w:lang w:val="fr-FR"/>
        </w:rPr>
        <w:t>Strada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Crângului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52130A">
        <w:rPr>
          <w:rFonts w:ascii="Tahoma" w:hAnsi="Tahoma" w:cs="Tahoma"/>
          <w:bCs/>
          <w:sz w:val="24"/>
          <w:szCs w:val="24"/>
          <w:lang w:val="fr-FR"/>
        </w:rPr>
        <w:t>N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r. 7,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bl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. T 11, SC. C,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parter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destinația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„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extindere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la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parterul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blocului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–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spațiu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comercial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”</w:t>
      </w:r>
      <w:r w:rsidR="0052130A" w:rsidRPr="0052130A">
        <w:rPr>
          <w:rFonts w:ascii="Tahoma" w:hAnsi="Tahoma" w:cs="Tahoma"/>
          <w:bCs/>
          <w:sz w:val="24"/>
          <w:szCs w:val="24"/>
          <w:lang w:val="ro-RO"/>
        </w:rPr>
        <w:t xml:space="preserve">, </w:t>
      </w:r>
      <w:r w:rsidR="0052130A" w:rsidRPr="0052130A">
        <w:rPr>
          <w:rFonts w:ascii="Tahoma" w:hAnsi="Tahoma" w:cs="Tahoma"/>
          <w:sz w:val="24"/>
          <w:szCs w:val="24"/>
          <w:lang w:val="ro-RO"/>
        </w:rPr>
        <w:t xml:space="preserve">pentru o perioadă egală cu jumătate din durata </w:t>
      </w:r>
      <w:proofErr w:type="gramStart"/>
      <w:r w:rsidR="0052130A" w:rsidRPr="0052130A">
        <w:rPr>
          <w:rFonts w:ascii="Tahoma" w:hAnsi="Tahoma" w:cs="Tahoma"/>
          <w:sz w:val="24"/>
          <w:szCs w:val="24"/>
          <w:lang w:val="ro-RO"/>
        </w:rPr>
        <w:t>sa</w:t>
      </w:r>
      <w:proofErr w:type="gramEnd"/>
      <w:r w:rsidR="0052130A" w:rsidRPr="0052130A">
        <w:rPr>
          <w:rFonts w:ascii="Tahoma" w:hAnsi="Tahoma" w:cs="Tahoma"/>
          <w:sz w:val="24"/>
          <w:szCs w:val="24"/>
          <w:lang w:val="ro-RO"/>
        </w:rPr>
        <w:t xml:space="preserve"> iniţială deci cu 5 ani, al cărui beneficiar este </w:t>
      </w:r>
      <w:r w:rsidR="0052130A" w:rsidRPr="0052130A">
        <w:rPr>
          <w:rFonts w:ascii="Tahoma" w:hAnsi="Tahoma" w:cs="Tahoma"/>
          <w:b/>
          <w:bCs/>
          <w:sz w:val="24"/>
          <w:szCs w:val="24"/>
          <w:lang w:val="ro-RO"/>
        </w:rPr>
        <w:t>S.C. TOD CAV IMPEX S.R.L.</w:t>
      </w:r>
      <w:r w:rsidR="0052130A" w:rsidRPr="0052130A">
        <w:rPr>
          <w:rFonts w:ascii="Tahoma" w:hAnsi="Tahoma" w:cs="Tahoma"/>
          <w:bCs/>
          <w:sz w:val="24"/>
          <w:szCs w:val="24"/>
          <w:lang w:val="ro-RO"/>
        </w:rPr>
        <w:t xml:space="preserve">, reprezentată prin </w:t>
      </w:r>
      <w:r w:rsidR="0052130A" w:rsidRPr="008D3747">
        <w:rPr>
          <w:rFonts w:ascii="Tahoma" w:hAnsi="Tahoma" w:cs="Tahoma"/>
          <w:b/>
          <w:bCs/>
          <w:sz w:val="24"/>
          <w:szCs w:val="24"/>
          <w:lang w:val="ro-RO"/>
        </w:rPr>
        <w:t>TODEREAN CRISTIAN</w:t>
      </w:r>
      <w:r w:rsidR="008D3747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8D3747">
        <w:rPr>
          <w:rFonts w:ascii="Tahoma" w:hAnsi="Tahoma" w:cs="Tahoma"/>
          <w:sz w:val="24"/>
          <w:szCs w:val="24"/>
          <w:lang w:val="ro-RO"/>
        </w:rPr>
        <w:t>proiect avizat favorabil în ședința de lucru a comisiei de urbanism din data de 29 mai 2014;</w:t>
      </w:r>
    </w:p>
    <w:p w14:paraId="1B67D063" w14:textId="77777777" w:rsidR="00257C77" w:rsidRPr="0052130A" w:rsidRDefault="0052130A" w:rsidP="0052130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D03ECB">
        <w:rPr>
          <w:rFonts w:ascii="Tahoma" w:hAnsi="Tahoma" w:cs="Tahoma"/>
          <w:color w:val="000000"/>
          <w:sz w:val="24"/>
          <w:szCs w:val="24"/>
        </w:rPr>
        <w:t>‘</w:t>
      </w:r>
      <w:r>
        <w:rPr>
          <w:rFonts w:ascii="Tahoma" w:hAnsi="Tahoma" w:cs="Tahoma"/>
          <w:color w:val="000000"/>
          <w:sz w:val="24"/>
          <w:szCs w:val="24"/>
          <w:lang w:val="ro-RO"/>
        </w:rPr>
        <w:t>Art. 7</w:t>
      </w:r>
      <w:r w:rsidR="00D03EC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alin. (3) din Ordonanța de Urgență Nr.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 54 din 28 iunie 2006 privind regimul contractelor de concesiune de bunuri proprietate publică şi </w:t>
      </w:r>
      <w:r w:rsidR="00D03ECB" w:rsidRPr="00D03ECB">
        <w:rPr>
          <w:rFonts w:ascii="Tahoma" w:hAnsi="Tahoma" w:cs="Tahoma"/>
          <w:color w:val="000000"/>
          <w:sz w:val="24"/>
          <w:szCs w:val="24"/>
          <w:lang w:val="ro-RO"/>
        </w:rPr>
        <w:t>‘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D03EC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 litera c), alin. (5), lit. a) şi </w:t>
      </w:r>
      <w:r w:rsidR="00D03ECB">
        <w:rPr>
          <w:rFonts w:ascii="Tahoma" w:hAnsi="Tahoma" w:cs="Tahoma"/>
          <w:color w:val="000000"/>
          <w:sz w:val="24"/>
          <w:szCs w:val="24"/>
        </w:rPr>
        <w:t>‘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D03ECB">
        <w:rPr>
          <w:rFonts w:ascii="Tahoma" w:hAnsi="Tahoma" w:cs="Tahoma"/>
          <w:color w:val="000000"/>
          <w:sz w:val="24"/>
          <w:szCs w:val="24"/>
          <w:lang w:val="ro-RO"/>
        </w:rPr>
        <w:t xml:space="preserve">’, 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>alin. (3)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A52A5" w:rsidRPr="0052130A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  <w:r w:rsidR="0095191C" w:rsidRPr="0052130A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78B21697" w14:textId="77777777" w:rsidR="005F6D67" w:rsidRPr="00D03ECB" w:rsidRDefault="005F6D67" w:rsidP="00871341">
      <w:pPr>
        <w:ind w:firstLine="36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63199AA3" w14:textId="77777777" w:rsidR="00BE68D6" w:rsidRPr="00D03ECB" w:rsidRDefault="00FA74E2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H O T Ă R </w:t>
      </w:r>
      <w:r w:rsidR="00CA1DA6">
        <w:rPr>
          <w:rFonts w:ascii="Tahoma" w:hAnsi="Tahoma" w:cs="Tahoma"/>
          <w:b/>
          <w:sz w:val="24"/>
          <w:szCs w:val="24"/>
          <w:u w:val="single"/>
          <w:lang w:val="fr-FR"/>
        </w:rPr>
        <w:t>Ă Ș T</w:t>
      </w: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E  </w:t>
      </w:r>
      <w:r w:rsidR="00C91DA3" w:rsidRPr="00D03ECB"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  <w:t>:</w:t>
      </w:r>
      <w:proofErr w:type="gramEnd"/>
    </w:p>
    <w:p w14:paraId="684E3BC0" w14:textId="77777777" w:rsidR="00C91DA3" w:rsidRPr="00D03ECB" w:rsidRDefault="00C91DA3" w:rsidP="005F6D67">
      <w:pPr>
        <w:jc w:val="both"/>
        <w:rPr>
          <w:rFonts w:ascii="Tahoma" w:hAnsi="Tahoma" w:cs="Tahoma"/>
          <w:b/>
          <w:color w:val="001133"/>
          <w:sz w:val="24"/>
          <w:szCs w:val="24"/>
          <w:lang w:val="fr-BE"/>
        </w:rPr>
      </w:pPr>
      <w:r w:rsidRPr="00D03ECB">
        <w:rPr>
          <w:rFonts w:ascii="Tahoma" w:hAnsi="Tahoma" w:cs="Tahoma"/>
          <w:b/>
          <w:sz w:val="24"/>
          <w:szCs w:val="24"/>
          <w:lang w:val="fr-BE"/>
        </w:rPr>
        <w:t xml:space="preserve">                     </w:t>
      </w:r>
    </w:p>
    <w:p w14:paraId="1C571B1B" w14:textId="77777777" w:rsidR="0052130A" w:rsidRPr="0052130A" w:rsidRDefault="00C91DA3" w:rsidP="0052130A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D03ECB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D03ECB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D03ECB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111F7F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111F7F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52130A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5F6D67" w:rsidRPr="0052130A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="0052130A"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prelungirea pentru o perioadă de </w:t>
      </w:r>
      <w:r w:rsidR="0052130A" w:rsidRPr="0052130A">
        <w:rPr>
          <w:rFonts w:ascii="Tahoma" w:hAnsi="Tahoma" w:cs="Tahoma"/>
          <w:b/>
          <w:color w:val="000000"/>
          <w:sz w:val="24"/>
          <w:szCs w:val="24"/>
          <w:lang w:val="ro-RO"/>
        </w:rPr>
        <w:t>5 ani</w:t>
      </w:r>
      <w:r w:rsid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 a Contractului de concesiune N</w:t>
      </w:r>
      <w:r w:rsidR="0052130A"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r. 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56/28426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52130A">
        <w:rPr>
          <w:rFonts w:ascii="Tahoma" w:hAnsi="Tahoma" w:cs="Tahoma"/>
          <w:bCs/>
          <w:sz w:val="24"/>
          <w:szCs w:val="24"/>
          <w:lang w:val="fr-FR"/>
        </w:rPr>
        <w:t xml:space="preserve">2 </w:t>
      </w:r>
      <w:proofErr w:type="spellStart"/>
      <w:r w:rsidR="0052130A">
        <w:rPr>
          <w:rFonts w:ascii="Tahoma" w:hAnsi="Tahoma" w:cs="Tahoma"/>
          <w:bCs/>
          <w:sz w:val="24"/>
          <w:szCs w:val="24"/>
          <w:lang w:val="fr-FR"/>
        </w:rPr>
        <w:t>noiembrie</w:t>
      </w:r>
      <w:proofErr w:type="spellEnd"/>
      <w:r w:rsid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2004, a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cărui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beneficiar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este </w:t>
      </w:r>
      <w:r w:rsidR="0052130A" w:rsidRPr="0052130A">
        <w:rPr>
          <w:rFonts w:ascii="Tahoma" w:hAnsi="Tahoma" w:cs="Tahoma"/>
          <w:b/>
          <w:bCs/>
          <w:sz w:val="24"/>
          <w:szCs w:val="24"/>
          <w:lang w:val="ro-RO"/>
        </w:rPr>
        <w:t>S.C. TOD CAV IMPEX S.R.L.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52130A" w:rsidRPr="0052130A">
        <w:rPr>
          <w:rFonts w:ascii="Tahoma" w:hAnsi="Tahoma" w:cs="Tahoma"/>
          <w:bCs/>
          <w:sz w:val="24"/>
          <w:szCs w:val="24"/>
          <w:lang w:val="ro-RO"/>
        </w:rPr>
        <w:t xml:space="preserve">reprezentată prin </w:t>
      </w:r>
      <w:r w:rsidR="0052130A" w:rsidRPr="0049387E">
        <w:rPr>
          <w:rFonts w:ascii="Tahoma" w:hAnsi="Tahoma" w:cs="Tahoma"/>
          <w:b/>
          <w:bCs/>
          <w:sz w:val="24"/>
          <w:szCs w:val="24"/>
          <w:lang w:val="ro-RO"/>
        </w:rPr>
        <w:t>TODEREAN CRISTIAN</w:t>
      </w:r>
      <w:r w:rsidR="0052130A" w:rsidRPr="0049387E">
        <w:rPr>
          <w:rFonts w:ascii="Tahoma" w:hAnsi="Tahoma" w:cs="Tahoma"/>
          <w:b/>
          <w:bCs/>
          <w:sz w:val="24"/>
          <w:szCs w:val="24"/>
          <w:lang w:val="fr-FR"/>
        </w:rPr>
        <w:t>,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cu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sediul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Dej, </w:t>
      </w:r>
      <w:proofErr w:type="spellStart"/>
      <w:r w:rsidR="0052130A">
        <w:rPr>
          <w:rFonts w:ascii="Tahoma" w:hAnsi="Tahoma" w:cs="Tahoma"/>
          <w:bCs/>
          <w:sz w:val="24"/>
          <w:szCs w:val="24"/>
          <w:lang w:val="fr-FR"/>
        </w:rPr>
        <w:t>Strada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2130A">
        <w:rPr>
          <w:rFonts w:ascii="Tahoma" w:hAnsi="Tahoma" w:cs="Tahoma"/>
          <w:bCs/>
          <w:sz w:val="24"/>
          <w:szCs w:val="24"/>
          <w:lang w:val="fr-FR"/>
        </w:rPr>
        <w:t>Crângului</w:t>
      </w:r>
      <w:proofErr w:type="spellEnd"/>
      <w:r w:rsidR="0052130A">
        <w:rPr>
          <w:rFonts w:ascii="Tahoma" w:hAnsi="Tahoma" w:cs="Tahoma"/>
          <w:bCs/>
          <w:sz w:val="24"/>
          <w:szCs w:val="24"/>
          <w:lang w:val="fr-FR"/>
        </w:rPr>
        <w:t>, N</w:t>
      </w:r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r. 3,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bl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 xml:space="preserve">. V 01, </w:t>
      </w:r>
      <w:proofErr w:type="spellStart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ap</w:t>
      </w:r>
      <w:proofErr w:type="spellEnd"/>
      <w:r w:rsidR="0052130A" w:rsidRPr="0052130A">
        <w:rPr>
          <w:rFonts w:ascii="Tahoma" w:hAnsi="Tahoma" w:cs="Tahoma"/>
          <w:bCs/>
          <w:sz w:val="24"/>
          <w:szCs w:val="24"/>
          <w:lang w:val="fr-FR"/>
        </w:rPr>
        <w:t>. 32.</w:t>
      </w:r>
    </w:p>
    <w:p w14:paraId="54B792EE" w14:textId="77777777" w:rsidR="0052130A" w:rsidRPr="0052130A" w:rsidRDefault="0052130A" w:rsidP="0052130A">
      <w:pPr>
        <w:spacing w:line="276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52130A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52130A">
        <w:rPr>
          <w:rFonts w:ascii="Tahoma" w:hAnsi="Tahoma" w:cs="Tahoma"/>
          <w:sz w:val="24"/>
          <w:szCs w:val="24"/>
          <w:u w:val="single"/>
          <w:lang w:val="ro-RO"/>
        </w:rPr>
        <w:t>.</w:t>
      </w:r>
      <w:r w:rsidRPr="0052130A">
        <w:rPr>
          <w:rFonts w:ascii="Tahoma" w:hAnsi="Tahoma" w:cs="Tahoma"/>
          <w:sz w:val="24"/>
          <w:szCs w:val="24"/>
          <w:lang w:val="ro-RO"/>
        </w:rPr>
        <w:t xml:space="preserve"> </w:t>
      </w:r>
      <w:r w:rsidR="008D3747" w:rsidRPr="0052130A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8D3747" w:rsidRPr="008D3747">
        <w:rPr>
          <w:rFonts w:ascii="Tahoma" w:hAnsi="Tahoma" w:cs="Tahoma"/>
          <w:b/>
          <w:bCs/>
          <w:sz w:val="24"/>
          <w:szCs w:val="24"/>
          <w:lang w:val="ro-RO"/>
        </w:rPr>
        <w:t>r</w:t>
      </w:r>
      <w:r w:rsidRPr="008D3747">
        <w:rPr>
          <w:rFonts w:ascii="Tahoma" w:hAnsi="Tahoma" w:cs="Tahoma"/>
          <w:b/>
          <w:bCs/>
          <w:sz w:val="24"/>
          <w:szCs w:val="24"/>
          <w:lang w:val="ro-RO"/>
        </w:rPr>
        <w:t>edevenţa pe anul 2014</w:t>
      </w:r>
      <w:r w:rsidRPr="0052130A">
        <w:rPr>
          <w:rFonts w:ascii="Tahoma" w:hAnsi="Tahoma" w:cs="Tahoma"/>
          <w:bCs/>
          <w:sz w:val="24"/>
          <w:szCs w:val="24"/>
          <w:lang w:val="ro-RO"/>
        </w:rPr>
        <w:t xml:space="preserve"> pentru </w:t>
      </w:r>
      <w:proofErr w:type="spellStart"/>
      <w:r w:rsidRPr="0052130A">
        <w:rPr>
          <w:rFonts w:ascii="Tahoma" w:hAnsi="Tahoma" w:cs="Tahoma"/>
          <w:bCs/>
          <w:sz w:val="24"/>
          <w:szCs w:val="24"/>
          <w:lang w:val="fr-FR"/>
        </w:rPr>
        <w:t>Contractului</w:t>
      </w:r>
      <w:proofErr w:type="spellEnd"/>
      <w:r w:rsidRPr="0052130A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Pr="0052130A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Cs/>
          <w:sz w:val="24"/>
          <w:szCs w:val="24"/>
          <w:lang w:val="fr-FR"/>
        </w:rPr>
        <w:t>N</w:t>
      </w:r>
      <w:r w:rsidRPr="0052130A">
        <w:rPr>
          <w:rFonts w:ascii="Tahoma" w:hAnsi="Tahoma" w:cs="Tahoma"/>
          <w:bCs/>
          <w:sz w:val="24"/>
          <w:szCs w:val="24"/>
          <w:lang w:val="fr-FR"/>
        </w:rPr>
        <w:t xml:space="preserve">r. 56/28426 </w:t>
      </w:r>
      <w:proofErr w:type="spellStart"/>
      <w:r w:rsidRPr="0052130A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Pr="0052130A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2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noiembrie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52130A">
        <w:rPr>
          <w:rFonts w:ascii="Tahoma" w:hAnsi="Tahoma" w:cs="Tahoma"/>
          <w:bCs/>
          <w:sz w:val="24"/>
          <w:szCs w:val="24"/>
          <w:lang w:val="fr-FR"/>
        </w:rPr>
        <w:t xml:space="preserve">2004, </w:t>
      </w:r>
      <w:r w:rsidR="008D3747">
        <w:rPr>
          <w:rFonts w:ascii="Tahoma" w:hAnsi="Tahoma" w:cs="Tahoma"/>
          <w:bCs/>
          <w:sz w:val="24"/>
          <w:szCs w:val="24"/>
          <w:lang w:val="fr-FR"/>
        </w:rPr>
        <w:t xml:space="preserve">care este </w:t>
      </w:r>
      <w:proofErr w:type="spellStart"/>
      <w:r w:rsidR="008D3747" w:rsidRPr="008D3747">
        <w:rPr>
          <w:rFonts w:ascii="Tahoma" w:hAnsi="Tahoma" w:cs="Tahoma"/>
          <w:b/>
          <w:bCs/>
          <w:sz w:val="24"/>
          <w:szCs w:val="24"/>
          <w:lang w:val="fr-FR"/>
        </w:rPr>
        <w:t>în</w:t>
      </w:r>
      <w:proofErr w:type="spellEnd"/>
      <w:r w:rsidR="008D3747" w:rsidRPr="008D3747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8D3747" w:rsidRPr="008D3747">
        <w:rPr>
          <w:rFonts w:ascii="Tahoma" w:hAnsi="Tahoma" w:cs="Tahoma"/>
          <w:b/>
          <w:bCs/>
          <w:sz w:val="24"/>
          <w:szCs w:val="24"/>
          <w:lang w:val="fr-FR"/>
        </w:rPr>
        <w:t>sumă</w:t>
      </w:r>
      <w:proofErr w:type="spellEnd"/>
      <w:r w:rsidR="008D3747" w:rsidRPr="008D3747">
        <w:rPr>
          <w:rFonts w:ascii="Tahoma" w:hAnsi="Tahoma" w:cs="Tahoma"/>
          <w:b/>
          <w:bCs/>
          <w:sz w:val="24"/>
          <w:szCs w:val="24"/>
          <w:lang w:val="fr-FR"/>
        </w:rPr>
        <w:t xml:space="preserve"> de</w:t>
      </w:r>
      <w:r w:rsidRPr="008D3747">
        <w:rPr>
          <w:rFonts w:ascii="Tahoma" w:hAnsi="Tahoma" w:cs="Tahoma"/>
          <w:b/>
          <w:bCs/>
          <w:sz w:val="24"/>
          <w:szCs w:val="24"/>
          <w:lang w:val="fr-FR"/>
        </w:rPr>
        <w:t xml:space="preserve"> 1074,16 lei/an.</w:t>
      </w:r>
    </w:p>
    <w:p w14:paraId="218C902D" w14:textId="77777777" w:rsidR="0052130A" w:rsidRPr="0052130A" w:rsidRDefault="0052130A" w:rsidP="0052130A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2130A">
        <w:rPr>
          <w:rFonts w:ascii="Tahoma" w:hAnsi="Tahoma" w:cs="Tahoma"/>
          <w:sz w:val="24"/>
          <w:szCs w:val="24"/>
          <w:lang w:val="ro-RO"/>
        </w:rPr>
        <w:t xml:space="preserve"> Redevenţa se va indexa anual în conformitate cu rata inflaţiei.</w:t>
      </w:r>
    </w:p>
    <w:p w14:paraId="2883CE6A" w14:textId="77777777" w:rsidR="0052130A" w:rsidRPr="0052130A" w:rsidRDefault="0052130A" w:rsidP="0052130A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52130A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color w:val="000000"/>
          <w:sz w:val="24"/>
          <w:szCs w:val="24"/>
          <w:lang w:val="ro-RO"/>
        </w:rPr>
        <w:t>. Cu ducerea la îndeplinire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 a </w:t>
      </w:r>
      <w:r w:rsidR="0049387E">
        <w:rPr>
          <w:rFonts w:ascii="Tahoma" w:hAnsi="Tahoma" w:cs="Tahoma"/>
          <w:color w:val="000000"/>
          <w:sz w:val="24"/>
          <w:szCs w:val="24"/>
          <w:lang w:val="ro-RO"/>
        </w:rPr>
        <w:t xml:space="preserve">prevederilor prezentei hotărâri 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se  încredinţează </w:t>
      </w:r>
      <w:r w:rsidR="0049387E"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>unicipiului Dej prin Serviciul</w:t>
      </w:r>
      <w:r w:rsidRPr="0052130A">
        <w:rPr>
          <w:rFonts w:ascii="Tahoma" w:hAnsi="Tahoma" w:cs="Tahoma"/>
          <w:sz w:val="24"/>
          <w:szCs w:val="24"/>
          <w:lang w:val="ro-RO"/>
        </w:rPr>
        <w:t xml:space="preserve"> de Urbanism şi Amenajarea Teritoriului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Direcţiei Tehnice şi Serviciul Taxe şi impozite din cadrul Direcţiei Economice a </w:t>
      </w:r>
      <w:r w:rsidR="0049387E"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52130A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63927798" w14:textId="77777777" w:rsidR="00CA1DA6" w:rsidRPr="00D03ECB" w:rsidRDefault="0049387E" w:rsidP="00CA1DA6">
      <w:pPr>
        <w:ind w:firstLine="708"/>
        <w:jc w:val="center"/>
        <w:rPr>
          <w:rFonts w:ascii="Tahoma" w:hAnsi="Tahoma" w:cs="Tahoma"/>
          <w:b/>
          <w:sz w:val="24"/>
          <w:szCs w:val="24"/>
          <w:lang w:val="ro-RO" w:eastAsia="x-none"/>
        </w:rPr>
      </w:pPr>
      <w:r w:rsidRPr="00D03ECB">
        <w:rPr>
          <w:rFonts w:ascii="Tahoma" w:hAnsi="Tahoma" w:cs="Tahoma"/>
          <w:b/>
          <w:sz w:val="24"/>
          <w:szCs w:val="24"/>
          <w:lang w:val="ro-RO" w:eastAsia="x-none"/>
        </w:rPr>
        <w:t>P</w:t>
      </w:r>
      <w:r w:rsidR="00CA1DA6" w:rsidRPr="00D03ECB">
        <w:rPr>
          <w:rFonts w:ascii="Tahoma" w:hAnsi="Tahoma" w:cs="Tahoma"/>
          <w:b/>
          <w:sz w:val="24"/>
          <w:szCs w:val="24"/>
          <w:lang w:val="ro-RO" w:eastAsia="x-none"/>
        </w:rPr>
        <w:t>reşedinte de şedinţă,</w:t>
      </w:r>
    </w:p>
    <w:p w14:paraId="0503002D" w14:textId="77777777" w:rsidR="00CA1DA6" w:rsidRPr="00D03ECB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D03ECB">
        <w:rPr>
          <w:rFonts w:ascii="Tahoma" w:hAnsi="Tahoma" w:cs="Tahoma"/>
          <w:b/>
          <w:sz w:val="24"/>
          <w:szCs w:val="24"/>
          <w:lang w:val="ro-RO"/>
        </w:rPr>
        <w:t xml:space="preserve">      Lazăr Nicolae</w:t>
      </w:r>
    </w:p>
    <w:p w14:paraId="5F2A7EC9" w14:textId="77777777" w:rsidR="00CA1DA6" w:rsidRPr="00D03ECB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C4EC6F3" w14:textId="77777777" w:rsidR="00CA1DA6" w:rsidRPr="00D03ECB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53341A0" w14:textId="77777777" w:rsidR="00CA1DA6" w:rsidRPr="00D03ECB" w:rsidRDefault="00CA1DA6" w:rsidP="00CA1DA6">
      <w:pPr>
        <w:ind w:firstLine="720"/>
        <w:jc w:val="both"/>
        <w:rPr>
          <w:rFonts w:ascii="Tahoma" w:hAnsi="Tahoma" w:cs="Tahoma"/>
          <w:b/>
          <w:lang w:val="ro-RO"/>
        </w:rPr>
      </w:pPr>
      <w:r w:rsidRPr="00D03ECB">
        <w:rPr>
          <w:rFonts w:ascii="Tahoma" w:hAnsi="Tahoma" w:cs="Tahoma"/>
          <w:b/>
          <w:lang w:val="ro-RO"/>
        </w:rPr>
        <w:t>Nr. consilieri în funcţie -  19</w:t>
      </w:r>
      <w:r w:rsidRPr="00D03ECB">
        <w:rPr>
          <w:rFonts w:ascii="Tahoma" w:hAnsi="Tahoma" w:cs="Tahoma"/>
          <w:b/>
          <w:lang w:val="ro-RO"/>
        </w:rPr>
        <w:tab/>
      </w:r>
      <w:r w:rsidRPr="00D03ECB">
        <w:rPr>
          <w:rFonts w:ascii="Tahoma" w:hAnsi="Tahoma" w:cs="Tahoma"/>
          <w:b/>
          <w:lang w:val="ro-RO"/>
        </w:rPr>
        <w:tab/>
      </w:r>
      <w:r w:rsidRPr="00D03ECB">
        <w:rPr>
          <w:rFonts w:ascii="Tahoma" w:hAnsi="Tahoma" w:cs="Tahoma"/>
          <w:b/>
          <w:lang w:val="ro-RO"/>
        </w:rPr>
        <w:tab/>
      </w:r>
      <w:r w:rsidRPr="00D03ECB">
        <w:rPr>
          <w:rFonts w:ascii="Tahoma" w:hAnsi="Tahoma" w:cs="Tahoma"/>
          <w:b/>
          <w:lang w:val="ro-RO"/>
        </w:rPr>
        <w:tab/>
      </w:r>
      <w:r w:rsidRPr="00D03ECB">
        <w:rPr>
          <w:rFonts w:ascii="Tahoma" w:hAnsi="Tahoma" w:cs="Tahoma"/>
          <w:b/>
          <w:lang w:val="ro-RO"/>
        </w:rPr>
        <w:tab/>
      </w:r>
    </w:p>
    <w:p w14:paraId="4A697FF3" w14:textId="77777777" w:rsidR="00CA1DA6" w:rsidRPr="00D03ECB" w:rsidRDefault="00CA1DA6" w:rsidP="00CA1DA6">
      <w:pPr>
        <w:jc w:val="both"/>
        <w:rPr>
          <w:rFonts w:ascii="Tahoma" w:hAnsi="Tahoma" w:cs="Tahoma"/>
          <w:b/>
          <w:lang w:val="fr-BE"/>
        </w:rPr>
      </w:pPr>
      <w:r w:rsidRPr="00D03ECB">
        <w:rPr>
          <w:rFonts w:ascii="Tahoma" w:hAnsi="Tahoma" w:cs="Tahoma"/>
          <w:b/>
          <w:lang w:val="ro-RO"/>
        </w:rPr>
        <w:tab/>
      </w:r>
      <w:r w:rsidRPr="00D03ECB">
        <w:rPr>
          <w:rFonts w:ascii="Tahoma" w:hAnsi="Tahoma" w:cs="Tahoma"/>
          <w:b/>
          <w:lang w:val="fr-BE"/>
        </w:rPr>
        <w:t xml:space="preserve">Nr. </w:t>
      </w:r>
      <w:proofErr w:type="spellStart"/>
      <w:r w:rsidRPr="00D03ECB">
        <w:rPr>
          <w:rFonts w:ascii="Tahoma" w:hAnsi="Tahoma" w:cs="Tahoma"/>
          <w:b/>
          <w:lang w:val="fr-BE"/>
        </w:rPr>
        <w:t>consilieri</w:t>
      </w:r>
      <w:proofErr w:type="spellEnd"/>
      <w:r w:rsidRPr="00D03ECB">
        <w:rPr>
          <w:rFonts w:ascii="Tahoma" w:hAnsi="Tahoma" w:cs="Tahoma"/>
          <w:b/>
          <w:lang w:val="fr-BE"/>
        </w:rPr>
        <w:t xml:space="preserve"> </w:t>
      </w:r>
      <w:proofErr w:type="spellStart"/>
      <w:r w:rsidRPr="00D03ECB">
        <w:rPr>
          <w:rFonts w:ascii="Tahoma" w:hAnsi="Tahoma" w:cs="Tahoma"/>
          <w:b/>
          <w:lang w:val="fr-BE"/>
        </w:rPr>
        <w:t>prezenţi</w:t>
      </w:r>
      <w:proofErr w:type="spellEnd"/>
      <w:r w:rsidRPr="00D03ECB">
        <w:rPr>
          <w:rFonts w:ascii="Tahoma" w:hAnsi="Tahoma" w:cs="Tahoma"/>
          <w:b/>
          <w:lang w:val="fr-BE"/>
        </w:rPr>
        <w:t xml:space="preserve">   -  </w:t>
      </w:r>
      <w:r w:rsidR="00C86D63">
        <w:rPr>
          <w:rFonts w:ascii="Tahoma" w:hAnsi="Tahoma" w:cs="Tahoma"/>
          <w:b/>
          <w:lang w:val="fr-BE"/>
        </w:rPr>
        <w:t>18</w:t>
      </w:r>
      <w:r w:rsidRPr="00D03ECB">
        <w:rPr>
          <w:rFonts w:ascii="Tahoma" w:hAnsi="Tahoma" w:cs="Tahoma"/>
          <w:b/>
          <w:lang w:val="fr-BE"/>
        </w:rPr>
        <w:t xml:space="preserve"> </w:t>
      </w:r>
    </w:p>
    <w:p w14:paraId="4C5E6B9D" w14:textId="77777777" w:rsidR="00CA1DA6" w:rsidRPr="00D03ECB" w:rsidRDefault="00CA1DA6" w:rsidP="00CA1DA6">
      <w:pPr>
        <w:ind w:firstLine="720"/>
        <w:jc w:val="both"/>
        <w:rPr>
          <w:rFonts w:ascii="Tahoma" w:hAnsi="Tahoma" w:cs="Tahoma"/>
          <w:b/>
          <w:lang w:val="fr-BE"/>
        </w:rPr>
      </w:pPr>
      <w:r w:rsidRPr="00D03ECB">
        <w:rPr>
          <w:rFonts w:ascii="Tahoma" w:hAnsi="Tahoma" w:cs="Tahoma"/>
          <w:b/>
          <w:lang w:val="fr-BE"/>
        </w:rPr>
        <w:t xml:space="preserve">Nr. </w:t>
      </w:r>
      <w:proofErr w:type="spellStart"/>
      <w:r w:rsidRPr="00D03ECB">
        <w:rPr>
          <w:rFonts w:ascii="Tahoma" w:hAnsi="Tahoma" w:cs="Tahoma"/>
          <w:b/>
          <w:lang w:val="fr-BE"/>
        </w:rPr>
        <w:t>voturi</w:t>
      </w:r>
      <w:proofErr w:type="spellEnd"/>
      <w:r w:rsidRPr="00D03ECB">
        <w:rPr>
          <w:rFonts w:ascii="Tahoma" w:hAnsi="Tahoma" w:cs="Tahoma"/>
          <w:b/>
          <w:lang w:val="fr-BE"/>
        </w:rPr>
        <w:t xml:space="preserve"> </w:t>
      </w:r>
      <w:proofErr w:type="spellStart"/>
      <w:r w:rsidRPr="00D03ECB">
        <w:rPr>
          <w:rFonts w:ascii="Tahoma" w:hAnsi="Tahoma" w:cs="Tahoma"/>
          <w:b/>
          <w:lang w:val="fr-BE"/>
        </w:rPr>
        <w:t>pentru</w:t>
      </w:r>
      <w:proofErr w:type="spellEnd"/>
      <w:r w:rsidRPr="00D03ECB">
        <w:rPr>
          <w:rFonts w:ascii="Tahoma" w:hAnsi="Tahoma" w:cs="Tahoma"/>
          <w:b/>
          <w:lang w:val="fr-BE"/>
        </w:rPr>
        <w:tab/>
        <w:t xml:space="preserve">   -</w:t>
      </w:r>
      <w:r w:rsidR="00C86D63">
        <w:rPr>
          <w:rFonts w:ascii="Tahoma" w:hAnsi="Tahoma" w:cs="Tahoma"/>
          <w:b/>
          <w:lang w:val="fr-BE"/>
        </w:rPr>
        <w:t xml:space="preserve"> 18</w:t>
      </w:r>
    </w:p>
    <w:p w14:paraId="5D5333CF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D03ECB">
        <w:rPr>
          <w:rFonts w:ascii="Tahoma" w:hAnsi="Tahoma" w:cs="Tahoma"/>
          <w:b/>
          <w:lang w:val="fr-BE"/>
        </w:rPr>
        <w:tab/>
      </w:r>
      <w:r w:rsidRPr="00CA1DA6">
        <w:rPr>
          <w:rFonts w:ascii="Tahoma" w:hAnsi="Tahoma" w:cs="Tahoma"/>
          <w:b/>
        </w:rPr>
        <w:t xml:space="preserve">Nr. </w:t>
      </w:r>
      <w:proofErr w:type="spellStart"/>
      <w:r w:rsidRPr="00CA1DA6">
        <w:rPr>
          <w:rFonts w:ascii="Tahoma" w:hAnsi="Tahoma" w:cs="Tahoma"/>
          <w:b/>
        </w:rPr>
        <w:t>voturi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împotrivă</w:t>
      </w:r>
      <w:proofErr w:type="spellEnd"/>
      <w:r w:rsidRPr="00CA1DA6">
        <w:rPr>
          <w:rFonts w:ascii="Tahoma" w:hAnsi="Tahoma" w:cs="Tahoma"/>
          <w:b/>
        </w:rPr>
        <w:tab/>
        <w:t xml:space="preserve">   -   </w:t>
      </w:r>
    </w:p>
    <w:p w14:paraId="5BF77ADE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proofErr w:type="spellStart"/>
      <w:r w:rsidRPr="00CA1DA6">
        <w:rPr>
          <w:rFonts w:ascii="Tahoma" w:hAnsi="Tahoma" w:cs="Tahoma"/>
          <w:b/>
        </w:rPr>
        <w:t>Abţineri</w:t>
      </w:r>
      <w:proofErr w:type="spellEnd"/>
      <w:r w:rsidRPr="00CA1DA6">
        <w:rPr>
          <w:rFonts w:ascii="Tahoma" w:hAnsi="Tahoma" w:cs="Tahoma"/>
          <w:b/>
        </w:rPr>
        <w:tab/>
        <w:t xml:space="preserve">               -  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</w:rPr>
        <w:tab/>
        <w:t xml:space="preserve">        </w:t>
      </w:r>
      <w:proofErr w:type="spellStart"/>
      <w:r w:rsidRPr="00CA1DA6">
        <w:rPr>
          <w:rFonts w:ascii="Tahoma" w:hAnsi="Tahoma" w:cs="Tahoma"/>
          <w:b/>
        </w:rPr>
        <w:t>Contrasemnează</w:t>
      </w:r>
      <w:proofErr w:type="spellEnd"/>
    </w:p>
    <w:p w14:paraId="40317B5A" w14:textId="77777777" w:rsidR="00CA1DA6" w:rsidRPr="00CA1DA6" w:rsidRDefault="00CA1DA6" w:rsidP="008D3747">
      <w:pPr>
        <w:jc w:val="both"/>
      </w:pP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</w:t>
      </w:r>
      <w:proofErr w:type="spellStart"/>
      <w:r w:rsidRPr="00CA1DA6">
        <w:rPr>
          <w:rFonts w:ascii="Tahoma" w:hAnsi="Tahoma" w:cs="Tahoma"/>
          <w:b/>
        </w:rPr>
        <w:t>Secretar</w:t>
      </w:r>
      <w:proofErr w:type="spellEnd"/>
      <w:r w:rsidRPr="00CA1DA6">
        <w:rPr>
          <w:rFonts w:ascii="Tahoma" w:hAnsi="Tahoma" w:cs="Tahoma"/>
          <w:b/>
        </w:rPr>
        <w:t>,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                                                       </w:t>
      </w:r>
      <w:proofErr w:type="spellStart"/>
      <w:r w:rsidRPr="00CA1DA6">
        <w:rPr>
          <w:rFonts w:ascii="Tahoma" w:hAnsi="Tahoma" w:cs="Tahoma"/>
          <w:b/>
        </w:rPr>
        <w:t>Covaciu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Andron</w:t>
      </w:r>
      <w:proofErr w:type="spellEnd"/>
    </w:p>
    <w:p w14:paraId="45560A54" w14:textId="77777777" w:rsidR="00BE68D6" w:rsidRPr="00CA1DA6" w:rsidRDefault="00BE68D6" w:rsidP="00BE68D6">
      <w:pPr>
        <w:jc w:val="center"/>
        <w:rPr>
          <w:rFonts w:ascii="Tahoma" w:hAnsi="Tahoma" w:cs="Tahoma"/>
          <w:b/>
        </w:rPr>
      </w:pPr>
    </w:p>
    <w:sectPr w:rsidR="00BE68D6" w:rsidRPr="00CA1DA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65B0"/>
    <w:rsid w:val="000B7893"/>
    <w:rsid w:val="000B78BF"/>
    <w:rsid w:val="000D0B0D"/>
    <w:rsid w:val="000F5CB2"/>
    <w:rsid w:val="000F713C"/>
    <w:rsid w:val="00111F7F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387E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30A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6D67"/>
    <w:rsid w:val="005F75A3"/>
    <w:rsid w:val="005F76EB"/>
    <w:rsid w:val="0061492A"/>
    <w:rsid w:val="006256C9"/>
    <w:rsid w:val="00636F0E"/>
    <w:rsid w:val="00647769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7F3252"/>
    <w:rsid w:val="007F7A2E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3747"/>
    <w:rsid w:val="008E41B5"/>
    <w:rsid w:val="008E64AD"/>
    <w:rsid w:val="008F2442"/>
    <w:rsid w:val="008F736F"/>
    <w:rsid w:val="008F7EAC"/>
    <w:rsid w:val="00904DA3"/>
    <w:rsid w:val="00935032"/>
    <w:rsid w:val="0095191C"/>
    <w:rsid w:val="00964912"/>
    <w:rsid w:val="00966F72"/>
    <w:rsid w:val="00972B59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B7827"/>
    <w:rsid w:val="00BC149A"/>
    <w:rsid w:val="00BC5524"/>
    <w:rsid w:val="00BE2A91"/>
    <w:rsid w:val="00BE68D6"/>
    <w:rsid w:val="00BF606A"/>
    <w:rsid w:val="00C00341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6D63"/>
    <w:rsid w:val="00C87CD9"/>
    <w:rsid w:val="00C90C95"/>
    <w:rsid w:val="00C91DA3"/>
    <w:rsid w:val="00C92E41"/>
    <w:rsid w:val="00CA1DA6"/>
    <w:rsid w:val="00CA4205"/>
    <w:rsid w:val="00CA7A85"/>
    <w:rsid w:val="00CB4608"/>
    <w:rsid w:val="00CC106D"/>
    <w:rsid w:val="00CD3F9F"/>
    <w:rsid w:val="00CE6EEA"/>
    <w:rsid w:val="00D03009"/>
    <w:rsid w:val="00D03ECB"/>
    <w:rsid w:val="00D054BB"/>
    <w:rsid w:val="00D05DE7"/>
    <w:rsid w:val="00D24B1F"/>
    <w:rsid w:val="00D36C05"/>
    <w:rsid w:val="00D51517"/>
    <w:rsid w:val="00D522E6"/>
    <w:rsid w:val="00D5683A"/>
    <w:rsid w:val="00D605FA"/>
    <w:rsid w:val="00D63F39"/>
    <w:rsid w:val="00D71002"/>
    <w:rsid w:val="00D719E1"/>
    <w:rsid w:val="00D74868"/>
    <w:rsid w:val="00D76D63"/>
    <w:rsid w:val="00D93825"/>
    <w:rsid w:val="00DB78E1"/>
    <w:rsid w:val="00DD240D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53F3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BE6AD9"/>
  <w15:chartTrackingRefBased/>
  <w15:docId w15:val="{5AC0E5CC-C121-446B-A807-4FC1E7B2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0" ma:contentTypeDescription="Tip de conținut pentru HCL" ma:contentTypeScope="" ma:versionID="730ccc623ace4f1371c526691e23779c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2014-05-28T21:00:00+00:00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35</Număr_x0020_HCL>
    <_dlc_DocId xmlns="49ad8bbe-11e1-42b2-a965-6a341b5f7ad4">PMD14-83-1764</_dlc_DocId>
    <_dlc_DocIdUrl xmlns="49ad8bbe-11e1-42b2-a965-6a341b5f7ad4">
      <Url>http://smdoc/Situri/CL/_layouts/DocIdRedir.aspx?ID=PMD14-83-1764</Url>
      <Description>PMD14-83-1764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3E2D71-AA18-4BE5-A8CC-53AFD426AAA5}"/>
</file>

<file path=customXml/itemProps2.xml><?xml version="1.0" encoding="utf-8"?>
<ds:datastoreItem xmlns:ds="http://schemas.openxmlformats.org/officeDocument/2006/customXml" ds:itemID="{B06DB600-7334-4716-8660-2F39BE3F60A6}"/>
</file>

<file path=customXml/itemProps3.xml><?xml version="1.0" encoding="utf-8"?>
<ds:datastoreItem xmlns:ds="http://schemas.openxmlformats.org/officeDocument/2006/customXml" ds:itemID="{077A5803-697F-4A0A-921D-87D7F4D32BEA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0D09878A-A90E-41BE-AF17-72CC12C4153D}"/>
</file>

<file path=customXml/itemProps6.xml><?xml version="1.0" encoding="utf-8"?>
<ds:datastoreItem xmlns:ds="http://schemas.openxmlformats.org/officeDocument/2006/customXml" ds:itemID="{D160FCB4-D335-4E16-B940-4D130B0F67CF}"/>
</file>

<file path=customXml/itemProps7.xml><?xml version="1.0" encoding="utf-8"?>
<ds:datastoreItem xmlns:ds="http://schemas.openxmlformats.org/officeDocument/2006/customXml" ds:itemID="{39C68DF2-54AB-4C2F-AF0A-F4A6F728E453}"/>
</file>

<file path=customXml/itemProps8.xml><?xml version="1.0" encoding="utf-8"?>
<ds:datastoreItem xmlns:ds="http://schemas.openxmlformats.org/officeDocument/2006/customXml" ds:itemID="{5B1C2ABC-3500-44AC-86B4-6E863C56B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2686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 concesiune</dc:subject>
  <dc:creator>Simona</dc:creator>
  <cp:keywords/>
  <cp:lastModifiedBy>Cristi.Rusu</cp:lastModifiedBy>
  <cp:revision>2</cp:revision>
  <cp:lastPrinted>2014-05-30T06:42:00Z</cp:lastPrinted>
  <dcterms:created xsi:type="dcterms:W3CDTF">2014-06-02T08:53:00Z</dcterms:created>
  <dcterms:modified xsi:type="dcterms:W3CDTF">2014-06-02T08:53:00Z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PMD14-83-1753</vt:lpwstr>
  </property>
  <property fmtid="{D5CDD505-2E9C-101B-9397-08002B2CF9AE}" pid="3" name="_dlc_DocIdItemGuid">
    <vt:lpwstr>7d52fd7b-59eb-4788-9428-6fddcc96008d</vt:lpwstr>
  </property>
  <property fmtid="{D5CDD505-2E9C-101B-9397-08002B2CF9AE}" pid="4" name="_dlc_DocIdUrl">
    <vt:lpwstr>http://smdoc/Situri/CL/_layouts/DocIdRedir.aspx?ID=PMD14-83-1753, PMD14-83-1753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