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5A34B8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DBB676B" w14:textId="77777777" w:rsidR="00864710" w:rsidRPr="00D522E6" w:rsidRDefault="0042776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1112535" wp14:editId="49CD380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97B609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D35704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6210B1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CB34D24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EAC329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6223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F1E6A3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CDD3D6E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B3FB8">
        <w:rPr>
          <w:rFonts w:ascii="Tahoma" w:hAnsi="Tahoma" w:cs="Tahoma"/>
          <w:sz w:val="24"/>
          <w:szCs w:val="24"/>
          <w:u w:val="single"/>
          <w:lang w:val="fr-FR"/>
        </w:rPr>
        <w:t>59</w:t>
      </w:r>
    </w:p>
    <w:p w14:paraId="2E8A9E6C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C74F8">
        <w:rPr>
          <w:rFonts w:ascii="Tahoma" w:hAnsi="Tahoma" w:cs="Tahoma"/>
          <w:b/>
          <w:sz w:val="24"/>
          <w:szCs w:val="24"/>
          <w:lang w:val="fr-FR"/>
        </w:rPr>
        <w:t xml:space="preserve">28 </w:t>
      </w:r>
      <w:proofErr w:type="spellStart"/>
      <w:r w:rsidR="000C74F8">
        <w:rPr>
          <w:rFonts w:ascii="Tahoma" w:hAnsi="Tahoma" w:cs="Tahoma"/>
          <w:b/>
          <w:sz w:val="24"/>
          <w:szCs w:val="24"/>
          <w:lang w:val="fr-FR"/>
        </w:rPr>
        <w:t>august</w:t>
      </w:r>
      <w:proofErr w:type="spellEnd"/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16EC5992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043502B2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00B5132D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 xml:space="preserve">i Municipal Dej la data de </w:t>
      </w:r>
      <w:r w:rsidR="00271CB7">
        <w:rPr>
          <w:rFonts w:ascii="Tahoma" w:hAnsi="Tahoma" w:cs="Tahoma"/>
          <w:b/>
          <w:lang w:val="ro-RO"/>
        </w:rPr>
        <w:t>30 iunie</w:t>
      </w:r>
      <w:r w:rsidR="000763F2">
        <w:rPr>
          <w:rFonts w:ascii="Tahoma" w:hAnsi="Tahoma" w:cs="Tahoma"/>
          <w:b/>
          <w:lang w:val="ro-RO"/>
        </w:rPr>
        <w:t xml:space="preserve"> 2014</w:t>
      </w:r>
    </w:p>
    <w:p w14:paraId="3DAD54C7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3D9A2F4F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F15C6E9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C5329">
        <w:rPr>
          <w:rFonts w:ascii="Tahoma" w:hAnsi="Tahoma" w:cs="Tahoma"/>
          <w:sz w:val="24"/>
          <w:szCs w:val="24"/>
          <w:lang w:val="ro-RO"/>
        </w:rPr>
        <w:t>28</w:t>
      </w:r>
      <w:r w:rsidR="000763F2">
        <w:rPr>
          <w:rFonts w:ascii="Tahoma" w:hAnsi="Tahoma" w:cs="Tahoma"/>
          <w:sz w:val="24"/>
          <w:szCs w:val="24"/>
          <w:lang w:val="ro-RO"/>
        </w:rPr>
        <w:t xml:space="preserve"> </w:t>
      </w:r>
      <w:r w:rsidR="00DC5329">
        <w:rPr>
          <w:rFonts w:ascii="Tahoma" w:hAnsi="Tahoma" w:cs="Tahoma"/>
          <w:sz w:val="24"/>
          <w:szCs w:val="24"/>
          <w:lang w:val="ro-RO"/>
        </w:rPr>
        <w:t>august</w:t>
      </w:r>
      <w:r w:rsidR="000763F2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617CB0FC" w14:textId="77777777" w:rsidR="000763F2" w:rsidRDefault="00271CB7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 xml:space="preserve">. </w:t>
      </w:r>
      <w:r>
        <w:rPr>
          <w:rFonts w:ascii="Tahoma" w:hAnsi="Tahoma" w:cs="Tahoma"/>
          <w:lang w:val="ro-RO"/>
        </w:rPr>
        <w:t>15.395</w:t>
      </w:r>
      <w:r w:rsidR="000763F2">
        <w:rPr>
          <w:rFonts w:ascii="Tahoma" w:hAnsi="Tahoma" w:cs="Tahoma"/>
          <w:lang w:val="ro-RO"/>
        </w:rPr>
        <w:t xml:space="preserve"> din 21 </w:t>
      </w:r>
      <w:r w:rsidR="00DC5329">
        <w:rPr>
          <w:rFonts w:ascii="Tahoma" w:hAnsi="Tahoma" w:cs="Tahoma"/>
          <w:lang w:val="ro-RO"/>
        </w:rPr>
        <w:t xml:space="preserve">august </w:t>
      </w:r>
      <w:r w:rsidR="000763F2">
        <w:rPr>
          <w:rFonts w:ascii="Tahoma" w:hAnsi="Tahoma" w:cs="Tahoma"/>
          <w:lang w:val="ro-RO"/>
        </w:rPr>
        <w:t xml:space="preserve">2014 al Direcţiei Economice din cadrul Primăriei Municipiului Dej prin care se supune spre aprobare contul de execuţie al Spitalului Municipal Dej la data de </w:t>
      </w:r>
      <w:r>
        <w:rPr>
          <w:rFonts w:ascii="Tahoma" w:hAnsi="Tahoma" w:cs="Tahoma"/>
          <w:lang w:val="ro-RO"/>
        </w:rPr>
        <w:t>30 iunie</w:t>
      </w:r>
      <w:r w:rsidR="000763F2">
        <w:rPr>
          <w:rFonts w:ascii="Tahoma" w:hAnsi="Tahoma" w:cs="Tahoma"/>
          <w:lang w:val="ro-RO"/>
        </w:rPr>
        <w:t xml:space="preserve"> 2014, proiect avizat favorabil în şedinţa de lucru a comisiei economice din data de </w:t>
      </w:r>
      <w:r w:rsidR="00DC5329">
        <w:rPr>
          <w:rFonts w:ascii="Tahoma" w:hAnsi="Tahoma" w:cs="Tahoma"/>
          <w:lang w:val="ro-RO"/>
        </w:rPr>
        <w:t>28 august</w:t>
      </w:r>
      <w:r w:rsidR="000763F2">
        <w:rPr>
          <w:rFonts w:ascii="Tahoma" w:hAnsi="Tahoma" w:cs="Tahoma"/>
          <w:lang w:val="ro-RO"/>
        </w:rPr>
        <w:t xml:space="preserve"> 2014;</w:t>
      </w:r>
    </w:p>
    <w:p w14:paraId="079E934F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6985F66B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534B53F7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0BE1168E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552B07AC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6ED23343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Spitalului Municipal Dej, la data de </w:t>
      </w:r>
      <w:r w:rsidR="00271CB7">
        <w:rPr>
          <w:rFonts w:ascii="Tahoma" w:hAnsi="Tahoma" w:cs="Tahoma"/>
          <w:b/>
          <w:sz w:val="24"/>
          <w:szCs w:val="24"/>
          <w:lang w:val="ro-RO"/>
        </w:rPr>
        <w:t>30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71CB7">
        <w:rPr>
          <w:rFonts w:ascii="Tahoma" w:hAnsi="Tahoma" w:cs="Tahoma"/>
          <w:b/>
          <w:sz w:val="24"/>
          <w:szCs w:val="24"/>
          <w:lang w:val="ro-RO"/>
        </w:rPr>
        <w:t>iunie</w:t>
      </w:r>
      <w:r w:rsidR="00DC532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201</w:t>
      </w:r>
      <w:r w:rsidR="000763F2">
        <w:rPr>
          <w:rFonts w:ascii="Tahoma" w:hAnsi="Tahoma" w:cs="Tahoma"/>
          <w:b/>
          <w:sz w:val="24"/>
          <w:szCs w:val="24"/>
          <w:lang w:val="ro-RO"/>
        </w:rPr>
        <w:t>4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1105931E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DE9B074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292321B7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43D13F93" w14:textId="77777777"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DC5329">
        <w:rPr>
          <w:rFonts w:ascii="Tahoma" w:hAnsi="Tahoma" w:cs="Tahoma"/>
          <w:b/>
          <w:sz w:val="24"/>
          <w:szCs w:val="24"/>
          <w:lang w:val="ro-RO"/>
        </w:rPr>
        <w:t>19.298.960</w:t>
      </w:r>
      <w:r w:rsidR="000763F2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4D80B8ED" w14:textId="77777777" w:rsid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271CB7">
        <w:rPr>
          <w:rFonts w:ascii="Tahoma" w:hAnsi="Tahoma" w:cs="Tahoma"/>
          <w:b/>
          <w:sz w:val="24"/>
          <w:szCs w:val="24"/>
          <w:lang w:val="ro-RO"/>
        </w:rPr>
        <w:t>12.113.180</w:t>
      </w:r>
      <w:r w:rsidRPr="006A52A5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5E4343B9" w14:textId="77777777" w:rsid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271CB7">
        <w:rPr>
          <w:rFonts w:ascii="Tahoma" w:hAnsi="Tahoma" w:cs="Tahoma"/>
          <w:b/>
          <w:sz w:val="24"/>
          <w:szCs w:val="24"/>
          <w:lang w:val="ro-RO"/>
        </w:rPr>
        <w:t>9.438.931</w:t>
      </w:r>
      <w:r w:rsidRPr="006A52A5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5589F210" w14:textId="77777777" w:rsidR="00DC5329" w:rsidRDefault="00DC5329" w:rsidP="00DC5329">
      <w:pPr>
        <w:ind w:left="1080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8183232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434A6E99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1981B388" w14:textId="77777777" w:rsid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6A52A5">
        <w:rPr>
          <w:rFonts w:ascii="Tahoma" w:hAnsi="Tahoma" w:cs="Tahoma"/>
          <w:sz w:val="24"/>
          <w:szCs w:val="24"/>
          <w:lang w:val="ro-RO"/>
        </w:rPr>
        <w:t>Credite bugetare aprobate anual: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F6ACF">
        <w:rPr>
          <w:rFonts w:ascii="Tahoma" w:hAnsi="Tahoma" w:cs="Tahoma"/>
          <w:b/>
          <w:sz w:val="24"/>
          <w:szCs w:val="24"/>
          <w:lang w:val="ro-RO"/>
        </w:rPr>
        <w:t>19.</w:t>
      </w:r>
      <w:r w:rsidR="00DC5329">
        <w:rPr>
          <w:rFonts w:ascii="Tahoma" w:hAnsi="Tahoma" w:cs="Tahoma"/>
          <w:b/>
          <w:sz w:val="24"/>
          <w:szCs w:val="24"/>
          <w:lang w:val="ro-RO"/>
        </w:rPr>
        <w:t>298.9</w:t>
      </w:r>
      <w:r w:rsidR="000763F2">
        <w:rPr>
          <w:rFonts w:ascii="Tahoma" w:hAnsi="Tahoma" w:cs="Tahoma"/>
          <w:b/>
          <w:sz w:val="24"/>
          <w:szCs w:val="24"/>
          <w:lang w:val="ro-RO"/>
        </w:rPr>
        <w:t>60</w:t>
      </w:r>
      <w:r w:rsidR="00EF6ACF"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>
        <w:rPr>
          <w:rFonts w:ascii="Tahoma" w:hAnsi="Tahoma" w:cs="Tahoma"/>
          <w:b/>
          <w:sz w:val="24"/>
          <w:szCs w:val="24"/>
          <w:lang w:val="ro-RO"/>
        </w:rPr>
        <w:t>lei</w:t>
      </w:r>
    </w:p>
    <w:p w14:paraId="1FD13AFB" w14:textId="77777777" w:rsid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6A52A5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71CB7">
        <w:rPr>
          <w:rFonts w:ascii="Tahoma" w:hAnsi="Tahoma" w:cs="Tahoma"/>
          <w:b/>
          <w:sz w:val="24"/>
          <w:szCs w:val="24"/>
          <w:lang w:val="ro-RO"/>
        </w:rPr>
        <w:t>12.113.180</w:t>
      </w:r>
      <w:r w:rsidR="002A79F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lei</w:t>
      </w:r>
    </w:p>
    <w:p w14:paraId="38D0691B" w14:textId="77777777" w:rsidR="006A52A5" w:rsidRP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271CB7">
        <w:rPr>
          <w:rFonts w:ascii="Tahoma" w:hAnsi="Tahoma" w:cs="Tahoma"/>
          <w:b/>
          <w:sz w:val="24"/>
          <w:szCs w:val="24"/>
          <w:lang w:val="ro-RO"/>
        </w:rPr>
        <w:t>9.438.931</w:t>
      </w:r>
      <w:r w:rsidR="002A79F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6A52A5">
        <w:rPr>
          <w:rFonts w:ascii="Tahoma" w:hAnsi="Tahoma" w:cs="Tahoma"/>
          <w:b/>
          <w:sz w:val="24"/>
          <w:szCs w:val="24"/>
          <w:lang w:val="ro-RO"/>
        </w:rPr>
        <w:t>lei</w:t>
      </w:r>
    </w:p>
    <w:p w14:paraId="2E5CF3F2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Spitalul Municipal Dej și Direcția economică din cadrul Primăriei Municipiului Dej.</w:t>
      </w:r>
    </w:p>
    <w:p w14:paraId="3F075B2A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18412257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5CF3368" w14:textId="77777777" w:rsidR="001D4798" w:rsidRPr="000C74F8" w:rsidRDefault="004B3FB8" w:rsidP="00DC532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- Iuliu</w:t>
      </w:r>
    </w:p>
    <w:p w14:paraId="48F3E16A" w14:textId="77777777" w:rsidR="009F4043" w:rsidRPr="000C74F8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F1B8808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6E3E83A7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4B3FB8">
        <w:rPr>
          <w:rFonts w:ascii="Tahoma" w:hAnsi="Tahoma" w:cs="Tahoma"/>
          <w:b/>
          <w:lang w:val="ro-RO"/>
        </w:rPr>
        <w:t>16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6F4D9B52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4B3FB8">
        <w:rPr>
          <w:rFonts w:ascii="Tahoma" w:hAnsi="Tahoma" w:cs="Tahoma"/>
          <w:b/>
          <w:lang w:val="ro-RO"/>
        </w:rPr>
        <w:t xml:space="preserve"> 16</w:t>
      </w:r>
    </w:p>
    <w:p w14:paraId="0F4C8A29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065CF3A1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36FB2BD3" w14:textId="77777777" w:rsidR="009F4043" w:rsidRPr="00DC5329" w:rsidRDefault="009F4043" w:rsidP="004B3FB8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5CCD0A4D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74F8"/>
    <w:rsid w:val="000D0B0D"/>
    <w:rsid w:val="000F5CB2"/>
    <w:rsid w:val="000F713C"/>
    <w:rsid w:val="00113174"/>
    <w:rsid w:val="0011470C"/>
    <w:rsid w:val="001258E5"/>
    <w:rsid w:val="001525DB"/>
    <w:rsid w:val="00154A03"/>
    <w:rsid w:val="0015526C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1CB7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2776A"/>
    <w:rsid w:val="00446468"/>
    <w:rsid w:val="00447417"/>
    <w:rsid w:val="00455CD2"/>
    <w:rsid w:val="004932AF"/>
    <w:rsid w:val="00494546"/>
    <w:rsid w:val="00494765"/>
    <w:rsid w:val="004B3FB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03D7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35618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D13D1F"/>
  <w15:chartTrackingRefBased/>
  <w15:docId w15:val="{E9B34488-2DFE-402A-86ED-25502136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59</Număr_x0020_HCL>
    <_dlc_DocId xmlns="49ad8bbe-11e1-42b2-a965-6a341b5f7ad4">PMD14-83-1818</_dlc_DocId>
    <_dlc_DocIdUrl xmlns="49ad8bbe-11e1-42b2-a965-6a341b5f7ad4">
      <Url>http://smdoc/Situri/CL/_layouts/DocIdRedir.aspx?ID=PMD14-83-1818</Url>
      <Description>PMD14-83-1818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CA5F8911-9F67-43D5-B293-DE6371F3845D}"/>
</file>

<file path=customXml/itemProps4.xml><?xml version="1.0" encoding="utf-8"?>
<ds:datastoreItem xmlns:ds="http://schemas.openxmlformats.org/officeDocument/2006/customXml" ds:itemID="{9142F042-2114-48F8-A446-DC5641E793B6}"/>
</file>

<file path=customXml/itemProps5.xml><?xml version="1.0" encoding="utf-8"?>
<ds:datastoreItem xmlns:ds="http://schemas.openxmlformats.org/officeDocument/2006/customXml" ds:itemID="{79BB8060-36FC-4562-A76E-595D43A353CD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D36C28C5-66D3-4E4A-AF75-B3940EEF1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2136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</dc:subject>
  <dc:creator>Simona</dc:creator>
  <cp:keywords/>
  <cp:lastModifiedBy>Cristi.Rusu</cp:lastModifiedBy>
  <cp:revision>2</cp:revision>
  <cp:lastPrinted>2014-02-03T06:56:00Z</cp:lastPrinted>
  <dcterms:created xsi:type="dcterms:W3CDTF">2014-09-01T07:38:00Z</dcterms:created>
  <dcterms:modified xsi:type="dcterms:W3CDTF">2014-09-01T07:38:00Z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PMD14-83-1803</vt:lpwstr>
  </property>
  <property fmtid="{D5CDD505-2E9C-101B-9397-08002B2CF9AE}" pid="3" name="_dlc_DocIdItemGuid">
    <vt:lpwstr>cfc4ff22-89cb-40f7-8944-001bf06a2de6</vt:lpwstr>
  </property>
  <property fmtid="{D5CDD505-2E9C-101B-9397-08002B2CF9AE}" pid="4" name="_dlc_DocIdUrl">
    <vt:lpwstr>http://smdoc/Situri/CL/_layouts/DocIdRedir.aspx?ID=PMD14-83-1803, PMD14-83-1803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