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8235"/>
      </w:tblGrid>
      <w:tr w:rsidR="00864710" w:rsidRPr="00D522E6" w14:paraId="51A4EA9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20ACB07" w14:textId="77777777" w:rsidR="00864710" w:rsidRPr="00D522E6" w:rsidRDefault="001F644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91D41F7" wp14:editId="72789145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31BAA0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756AA4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2CE660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32D731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2D6586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83CEE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409DDA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98A1E85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1424EC">
        <w:rPr>
          <w:rFonts w:ascii="Tahoma" w:hAnsi="Tahoma" w:cs="Tahoma"/>
          <w:sz w:val="24"/>
          <w:szCs w:val="24"/>
          <w:u w:val="single"/>
          <w:lang w:val="fr-FR"/>
        </w:rPr>
        <w:t>69</w:t>
      </w:r>
    </w:p>
    <w:p w14:paraId="22C1CB01" w14:textId="77777777" w:rsidR="002573EA" w:rsidRPr="002573EA" w:rsidRDefault="002573EA" w:rsidP="00195950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25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032B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7F95B469" w14:textId="77777777" w:rsidR="00FF0527" w:rsidRDefault="009F4043" w:rsidP="00FF052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F0527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257C77" w:rsidRPr="00FF052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FF0527" w:rsidRPr="00FF0527">
        <w:rPr>
          <w:rFonts w:ascii="Tahoma" w:hAnsi="Tahoma" w:cs="Tahoma"/>
          <w:b/>
          <w:sz w:val="24"/>
          <w:szCs w:val="24"/>
          <w:lang w:val="ro-RO"/>
        </w:rPr>
        <w:t xml:space="preserve">aprobarea modificării Art. 1 la </w:t>
      </w:r>
    </w:p>
    <w:p w14:paraId="2D371230" w14:textId="77777777" w:rsidR="00FF0527" w:rsidRPr="00FF0527" w:rsidRDefault="00FF0527" w:rsidP="00FF052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F0527">
        <w:rPr>
          <w:rFonts w:ascii="Tahoma" w:hAnsi="Tahoma" w:cs="Tahoma"/>
          <w:b/>
          <w:sz w:val="24"/>
          <w:szCs w:val="24"/>
          <w:lang w:val="ro-RO"/>
        </w:rPr>
        <w:t>H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otărârea </w:t>
      </w:r>
      <w:r w:rsidRPr="00FF0527">
        <w:rPr>
          <w:rFonts w:ascii="Tahoma" w:hAnsi="Tahoma" w:cs="Tahoma"/>
          <w:b/>
          <w:sz w:val="24"/>
          <w:szCs w:val="24"/>
          <w:lang w:val="ro-RO"/>
        </w:rPr>
        <w:t>C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onsiliului </w:t>
      </w:r>
      <w:r w:rsidRPr="00FF0527">
        <w:rPr>
          <w:rFonts w:ascii="Tahoma" w:hAnsi="Tahoma" w:cs="Tahoma"/>
          <w:b/>
          <w:sz w:val="24"/>
          <w:szCs w:val="24"/>
          <w:lang w:val="ro-RO"/>
        </w:rPr>
        <w:t>L</w:t>
      </w:r>
      <w:r>
        <w:rPr>
          <w:rFonts w:ascii="Tahoma" w:hAnsi="Tahoma" w:cs="Tahoma"/>
          <w:b/>
          <w:sz w:val="24"/>
          <w:szCs w:val="24"/>
          <w:lang w:val="ro-RO"/>
        </w:rPr>
        <w:t>ocal N</w:t>
      </w:r>
      <w:r w:rsidRPr="00FF0527">
        <w:rPr>
          <w:rFonts w:ascii="Tahoma" w:hAnsi="Tahoma" w:cs="Tahoma"/>
          <w:b/>
          <w:sz w:val="24"/>
          <w:szCs w:val="24"/>
          <w:lang w:val="ro-RO"/>
        </w:rPr>
        <w:t>r. 54 din 10 iulie 2014</w:t>
      </w:r>
    </w:p>
    <w:p w14:paraId="34C18099" w14:textId="77777777" w:rsidR="001A791D" w:rsidRPr="001112B2" w:rsidRDefault="001A791D" w:rsidP="00FF0527">
      <w:pPr>
        <w:jc w:val="center"/>
        <w:rPr>
          <w:rFonts w:ascii="Tahoma" w:hAnsi="Tahoma" w:cs="Tahoma"/>
          <w:b/>
          <w:lang w:val="ro-RO"/>
        </w:rPr>
      </w:pPr>
    </w:p>
    <w:p w14:paraId="7E6F3A28" w14:textId="77777777" w:rsidR="00365878" w:rsidRPr="00C91DA3" w:rsidRDefault="007D1EAC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B66A77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12B0D">
        <w:rPr>
          <w:rFonts w:ascii="Tahoma" w:hAnsi="Tahoma" w:cs="Tahoma"/>
          <w:sz w:val="24"/>
          <w:szCs w:val="24"/>
          <w:lang w:val="ro-RO"/>
        </w:rPr>
        <w:t>25 septembrie</w:t>
      </w:r>
      <w:r w:rsidR="00DB032B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326FDE">
        <w:rPr>
          <w:rFonts w:ascii="Tahoma" w:hAnsi="Tahoma" w:cs="Tahoma"/>
          <w:sz w:val="24"/>
          <w:szCs w:val="24"/>
          <w:lang w:val="ro-RO"/>
        </w:rPr>
        <w:t>;</w:t>
      </w:r>
    </w:p>
    <w:p w14:paraId="0C1702CD" w14:textId="77777777" w:rsidR="00FF0527" w:rsidRPr="00FF0527" w:rsidRDefault="001112B2" w:rsidP="00FF0527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 </w:t>
      </w:r>
      <w:r w:rsidR="002B7405" w:rsidRPr="00CE28AC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CE28AC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CE28AC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CE28AC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CE28AC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CE28AC">
        <w:rPr>
          <w:rFonts w:ascii="Tahoma" w:hAnsi="Tahoma" w:cs="Tahoma"/>
          <w:sz w:val="24"/>
          <w:szCs w:val="24"/>
          <w:lang w:val="ro-RO"/>
        </w:rPr>
        <w:t>ui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 xml:space="preserve"> Nr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="00FF0527" w:rsidRPr="00FF0527">
        <w:rPr>
          <w:lang w:val="ro-RO"/>
        </w:rPr>
        <w:t xml:space="preserve"> 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>15</w:t>
      </w:r>
      <w:r w:rsidR="00FF0527">
        <w:rPr>
          <w:rFonts w:ascii="Tahoma" w:hAnsi="Tahoma" w:cs="Tahoma"/>
          <w:sz w:val="24"/>
          <w:szCs w:val="24"/>
          <w:lang w:val="ro-RO"/>
        </w:rPr>
        <w:t>.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>358 din 19</w:t>
      </w:r>
      <w:r w:rsidR="00FF0527">
        <w:rPr>
          <w:rFonts w:ascii="Tahoma" w:hAnsi="Tahoma" w:cs="Tahoma"/>
          <w:sz w:val="24"/>
          <w:szCs w:val="24"/>
          <w:lang w:val="ro-RO"/>
        </w:rPr>
        <w:t xml:space="preserve"> august 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>2014</w:t>
      </w:r>
      <w:r w:rsidR="00E46B68" w:rsidRPr="00CE28AC">
        <w:rPr>
          <w:rFonts w:ascii="Tahoma" w:hAnsi="Tahoma" w:cs="Tahoma"/>
          <w:sz w:val="24"/>
          <w:szCs w:val="24"/>
          <w:lang w:val="ro-RO"/>
        </w:rPr>
        <w:t>,</w:t>
      </w:r>
      <w:r w:rsidR="00D12B0D">
        <w:rPr>
          <w:rFonts w:ascii="Tahoma" w:hAnsi="Tahoma" w:cs="Tahoma"/>
          <w:sz w:val="24"/>
          <w:szCs w:val="24"/>
          <w:lang w:val="ro-RO"/>
        </w:rPr>
        <w:t xml:space="preserve"> </w:t>
      </w:r>
      <w:r w:rsidR="00D12B0D" w:rsidRPr="00FF0527">
        <w:rPr>
          <w:rFonts w:ascii="Tahoma" w:hAnsi="Tahoma" w:cs="Tahoma"/>
          <w:sz w:val="24"/>
          <w:szCs w:val="24"/>
          <w:lang w:val="ro-RO"/>
        </w:rPr>
        <w:t xml:space="preserve">al 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>Serviciului de Urbanism şi Amenajarea Teritoriului</w:t>
      </w:r>
      <w:r w:rsidR="00FF0527">
        <w:rPr>
          <w:rFonts w:ascii="Tahoma" w:hAnsi="Tahoma" w:cs="Tahoma"/>
          <w:sz w:val="24"/>
          <w:szCs w:val="24"/>
          <w:lang w:val="ro-RO"/>
        </w:rPr>
        <w:t xml:space="preserve"> din cadrul Primăriei Municipiului Dej,</w:t>
      </w:r>
      <w:r w:rsidR="00FF0527" w:rsidRPr="00FF0527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 xml:space="preserve">prin care se propune modificarea Art. 1 a </w:t>
      </w:r>
      <w:r w:rsidR="00FF0527">
        <w:rPr>
          <w:rFonts w:ascii="Tahoma" w:hAnsi="Tahoma" w:cs="Tahoma"/>
          <w:sz w:val="24"/>
          <w:szCs w:val="24"/>
          <w:lang w:val="ro-RO"/>
        </w:rPr>
        <w:t xml:space="preserve">Hotărârii 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>C</w:t>
      </w:r>
      <w:r w:rsidR="00FF0527">
        <w:rPr>
          <w:rFonts w:ascii="Tahoma" w:hAnsi="Tahoma" w:cs="Tahoma"/>
          <w:sz w:val="24"/>
          <w:szCs w:val="24"/>
          <w:lang w:val="ro-RO"/>
        </w:rPr>
        <w:t>onsiliului Local N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>r. 54 din 10 iulie 2014, deoarece pentru a se putea realiza op</w:t>
      </w:r>
      <w:r w:rsidR="00FF0527">
        <w:rPr>
          <w:rFonts w:ascii="Tahoma" w:hAnsi="Tahoma" w:cs="Tahoma"/>
          <w:sz w:val="24"/>
          <w:szCs w:val="24"/>
          <w:lang w:val="ro-RO"/>
        </w:rPr>
        <w:t>erațiunile la B.C.P.I. suprafață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 xml:space="preserve"> totală de 500 m</w:t>
      </w:r>
      <w:r w:rsidR="00FF0527">
        <w:rPr>
          <w:rFonts w:ascii="Tahoma" w:hAnsi="Tahoma" w:cs="Tahoma"/>
          <w:sz w:val="24"/>
          <w:szCs w:val="24"/>
          <w:lang w:val="ro-RO"/>
        </w:rPr>
        <w:t>.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>p</w:t>
      </w:r>
      <w:r w:rsidR="00FF0527">
        <w:rPr>
          <w:rFonts w:ascii="Tahoma" w:hAnsi="Tahoma" w:cs="Tahoma"/>
          <w:sz w:val="24"/>
          <w:szCs w:val="24"/>
          <w:lang w:val="ro-RO"/>
        </w:rPr>
        <w:t>.</w:t>
      </w:r>
      <w:r w:rsidR="00FF0527" w:rsidRPr="00FF0527">
        <w:rPr>
          <w:rFonts w:ascii="Tahoma" w:hAnsi="Tahoma" w:cs="Tahoma"/>
          <w:sz w:val="24"/>
          <w:szCs w:val="24"/>
          <w:lang w:val="ro-RO"/>
        </w:rPr>
        <w:t xml:space="preserve"> (rezultată în urma parcelării) trebuie defalcată astfel: </w:t>
      </w:r>
    </w:p>
    <w:p w14:paraId="69D32619" w14:textId="77777777" w:rsidR="00FF0527" w:rsidRPr="00FF0527" w:rsidRDefault="00FF0527" w:rsidP="00FF052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F0527">
        <w:rPr>
          <w:rFonts w:ascii="Tahoma" w:hAnsi="Tahoma" w:cs="Tahoma"/>
          <w:sz w:val="24"/>
          <w:szCs w:val="24"/>
          <w:lang w:val="ro-RO"/>
        </w:rPr>
        <w:t>- suprafața de 300/500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 xml:space="preserve"> (cota de 3/5), care se </w:t>
      </w:r>
      <w:r>
        <w:rPr>
          <w:rFonts w:ascii="Tahoma" w:hAnsi="Tahoma" w:cs="Tahoma"/>
          <w:sz w:val="24"/>
          <w:szCs w:val="24"/>
          <w:lang w:val="ro-RO"/>
        </w:rPr>
        <w:t>vinde în baza Art. 8 din Legea N</w:t>
      </w:r>
      <w:r w:rsidRPr="00FF0527">
        <w:rPr>
          <w:rFonts w:ascii="Tahoma" w:hAnsi="Tahoma" w:cs="Tahoma"/>
          <w:sz w:val="24"/>
          <w:szCs w:val="24"/>
          <w:lang w:val="ro-RO"/>
        </w:rPr>
        <w:t>r. 15/2003 republicată,</w:t>
      </w:r>
    </w:p>
    <w:p w14:paraId="64696CB0" w14:textId="77777777" w:rsidR="00FF0527" w:rsidRPr="00FF0527" w:rsidRDefault="00FF0527" w:rsidP="00D53E2A">
      <w:pPr>
        <w:pStyle w:val="Corptext"/>
        <w:spacing w:after="0"/>
        <w:jc w:val="both"/>
        <w:rPr>
          <w:rFonts w:ascii="Tahoma" w:hAnsi="Tahoma" w:cs="Tahoma"/>
          <w:sz w:val="22"/>
          <w:szCs w:val="22"/>
          <w:lang w:val="ro-RO"/>
        </w:rPr>
      </w:pPr>
      <w:r w:rsidRPr="00FF0527">
        <w:rPr>
          <w:rFonts w:ascii="Tahoma" w:hAnsi="Tahoma" w:cs="Tahoma"/>
          <w:sz w:val="24"/>
          <w:szCs w:val="24"/>
          <w:lang w:val="ro-RO"/>
        </w:rPr>
        <w:t>- suprafața de 200/500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 xml:space="preserve"> (cota de 2/5), care se vinde în ba</w:t>
      </w:r>
      <w:r>
        <w:rPr>
          <w:rFonts w:ascii="Tahoma" w:hAnsi="Tahoma" w:cs="Tahoma"/>
          <w:sz w:val="24"/>
          <w:szCs w:val="24"/>
          <w:lang w:val="ro-RO"/>
        </w:rPr>
        <w:t>za Art. 123, alin. 3 din Legea N</w:t>
      </w:r>
      <w:r w:rsidRPr="00FF0527">
        <w:rPr>
          <w:rFonts w:ascii="Tahoma" w:hAnsi="Tahoma" w:cs="Tahoma"/>
          <w:sz w:val="24"/>
          <w:szCs w:val="24"/>
          <w:lang w:val="ro-RO"/>
        </w:rPr>
        <w:t>r. 215/2001 republicată</w:t>
      </w:r>
      <w:r w:rsidR="00D53E2A">
        <w:rPr>
          <w:rFonts w:ascii="Tahoma" w:hAnsi="Tahoma" w:cs="Tahoma"/>
          <w:sz w:val="24"/>
          <w:szCs w:val="24"/>
          <w:lang w:val="ro-RO"/>
        </w:rPr>
        <w:t xml:space="preserve">, </w:t>
      </w:r>
      <w:r w:rsidR="00D53E2A" w:rsidRPr="00DC04EC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</w:t>
      </w:r>
      <w:proofErr w:type="spellStart"/>
      <w:r w:rsidR="00D53E2A" w:rsidRPr="00DC04EC">
        <w:rPr>
          <w:rFonts w:ascii="Tahoma" w:hAnsi="Tahoma" w:cs="Tahoma"/>
          <w:sz w:val="24"/>
          <w:szCs w:val="24"/>
          <w:lang w:val="ro-RO"/>
        </w:rPr>
        <w:t>eonomice</w:t>
      </w:r>
      <w:proofErr w:type="spellEnd"/>
      <w:r w:rsidR="00D53E2A" w:rsidRPr="00DC04EC">
        <w:rPr>
          <w:rFonts w:ascii="Tahoma" w:hAnsi="Tahoma" w:cs="Tahoma"/>
          <w:sz w:val="24"/>
          <w:szCs w:val="24"/>
          <w:lang w:val="ro-RO"/>
        </w:rPr>
        <w:t xml:space="preserve"> din data de 25 septembrie 2014;</w:t>
      </w:r>
      <w:r w:rsidRPr="00FF0527">
        <w:rPr>
          <w:rFonts w:ascii="Tahoma" w:hAnsi="Tahoma" w:cs="Tahoma"/>
          <w:sz w:val="24"/>
          <w:szCs w:val="24"/>
          <w:lang w:val="ro-RO"/>
        </w:rPr>
        <w:tab/>
      </w:r>
    </w:p>
    <w:p w14:paraId="3B7B9373" w14:textId="77777777" w:rsidR="006A52A5" w:rsidRDefault="00FF0527" w:rsidP="00FF0527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FF0527">
        <w:rPr>
          <w:rFonts w:ascii="Tahoma" w:hAnsi="Tahoma" w:cs="Tahoma"/>
          <w:color w:val="000000"/>
          <w:sz w:val="24"/>
          <w:szCs w:val="24"/>
          <w:lang w:val="ro-RO" w:eastAsia="ro-RO"/>
        </w:rPr>
        <w:t>În temeiul prevederilor</w:t>
      </w:r>
      <w:r w:rsidRPr="00DC04EC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DC04EC" w:rsidRPr="00DC04EC">
        <w:rPr>
          <w:rFonts w:ascii="Tahoma" w:hAnsi="Tahoma" w:cs="Tahoma"/>
          <w:sz w:val="24"/>
          <w:szCs w:val="24"/>
          <w:lang w:val="ro-RO"/>
        </w:rPr>
        <w:t>‘</w:t>
      </w:r>
      <w:r w:rsidRPr="00DC04EC">
        <w:rPr>
          <w:rFonts w:ascii="Tahoma" w:hAnsi="Tahoma" w:cs="Tahoma"/>
          <w:color w:val="000000"/>
          <w:sz w:val="24"/>
          <w:szCs w:val="24"/>
          <w:lang w:val="ro-RO"/>
        </w:rPr>
        <w:t>art. 8</w:t>
      </w:r>
      <w:r w:rsidR="00DC04EC" w:rsidRPr="00DC04EC">
        <w:rPr>
          <w:rFonts w:ascii="Tahoma" w:hAnsi="Tahoma" w:cs="Tahoma"/>
          <w:sz w:val="24"/>
          <w:szCs w:val="24"/>
        </w:rPr>
        <w:t>’</w:t>
      </w:r>
      <w:r w:rsidRPr="00DC04EC">
        <w:rPr>
          <w:rFonts w:ascii="Tahoma" w:hAnsi="Tahoma" w:cs="Tahoma"/>
          <w:color w:val="000000"/>
          <w:sz w:val="24"/>
          <w:szCs w:val="24"/>
          <w:lang w:val="ro-RO"/>
        </w:rPr>
        <w:t xml:space="preserve"> din Legea Nr. 15/2003 privind sprijinul acordat tinerilor pentru construirea unei locuințe proprietate personală, republicată, a</w:t>
      </w:r>
      <w:r w:rsidRPr="00FF0527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="00DC04EC" w:rsidRPr="00DC04EC">
        <w:rPr>
          <w:rFonts w:ascii="Tahoma" w:hAnsi="Tahoma" w:cs="Tahoma"/>
          <w:sz w:val="24"/>
          <w:szCs w:val="24"/>
        </w:rPr>
        <w:t>‘</w:t>
      </w:r>
      <w:r w:rsidRPr="00FF0527">
        <w:rPr>
          <w:rFonts w:ascii="Tahoma" w:hAnsi="Tahoma" w:cs="Tahoma"/>
          <w:color w:val="000000"/>
          <w:sz w:val="24"/>
          <w:szCs w:val="24"/>
          <w:lang w:val="ro-RO" w:eastAsia="ro-RO"/>
        </w:rPr>
        <w:t>art. 36</w:t>
      </w:r>
      <w:r w:rsidR="00DC04EC" w:rsidRPr="00DC04EC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>,</w:t>
      </w:r>
      <w:r w:rsidRPr="00FF0527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alin. (2)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>,</w:t>
      </w:r>
      <w:r w:rsidRPr="00FF0527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litera c), alin. (5), lit. b)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>,</w:t>
      </w:r>
      <w:r w:rsidRPr="00FF0527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="00DC04EC" w:rsidRPr="00CE28AC">
        <w:rPr>
          <w:rFonts w:ascii="Tahoma" w:hAnsi="Tahoma" w:cs="Tahoma"/>
          <w:sz w:val="24"/>
          <w:szCs w:val="24"/>
          <w:lang w:val="fr-FR"/>
        </w:rPr>
        <w:t>‘</w:t>
      </w:r>
      <w:r w:rsidRPr="00FF0527">
        <w:rPr>
          <w:rFonts w:ascii="Tahoma" w:hAnsi="Tahoma" w:cs="Tahoma"/>
          <w:color w:val="000000"/>
          <w:sz w:val="24"/>
          <w:szCs w:val="24"/>
          <w:lang w:val="ro-RO" w:eastAsia="ro-RO"/>
        </w:rPr>
        <w:t>art. 45</w:t>
      </w:r>
      <w:r w:rsidR="00DC04EC" w:rsidRPr="00CE28AC">
        <w:rPr>
          <w:rFonts w:ascii="Tahoma" w:hAnsi="Tahoma" w:cs="Tahoma"/>
          <w:sz w:val="24"/>
          <w:szCs w:val="24"/>
          <w:lang w:val="fr-FR"/>
        </w:rPr>
        <w:t>’</w:t>
      </w:r>
      <w:r w:rsidRPr="00FF0527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, alin. (3) și </w:t>
      </w:r>
      <w:r w:rsidR="00DC04EC" w:rsidRPr="00CE28AC">
        <w:rPr>
          <w:rFonts w:ascii="Tahoma" w:hAnsi="Tahoma" w:cs="Tahoma"/>
          <w:sz w:val="24"/>
          <w:szCs w:val="24"/>
          <w:lang w:val="fr-FR"/>
        </w:rPr>
        <w:t>‘</w:t>
      </w:r>
      <w:r w:rsidRPr="00FF0527">
        <w:rPr>
          <w:rFonts w:ascii="Tahoma" w:hAnsi="Tahoma" w:cs="Tahoma"/>
          <w:color w:val="000000"/>
          <w:sz w:val="24"/>
          <w:szCs w:val="24"/>
          <w:lang w:val="ro-RO" w:eastAsia="ro-RO"/>
        </w:rPr>
        <w:t>art. 123</w:t>
      </w:r>
      <w:r w:rsidR="00DC04EC" w:rsidRPr="00CE28AC">
        <w:rPr>
          <w:rFonts w:ascii="Tahoma" w:hAnsi="Tahoma" w:cs="Tahoma"/>
          <w:sz w:val="24"/>
          <w:szCs w:val="24"/>
          <w:lang w:val="fr-FR"/>
        </w:rPr>
        <w:t>’</w:t>
      </w:r>
      <w:r w:rsidRPr="00FF0527">
        <w:rPr>
          <w:rFonts w:ascii="Tahoma" w:hAnsi="Tahoma" w:cs="Tahoma"/>
          <w:color w:val="000000"/>
          <w:sz w:val="24"/>
          <w:szCs w:val="24"/>
          <w:lang w:val="ro-RO" w:eastAsia="ro-RO"/>
        </w:rPr>
        <w:t>, alin. (3)</w:t>
      </w:r>
      <w:r w:rsidRPr="00FF0527">
        <w:rPr>
          <w:color w:val="000000"/>
          <w:sz w:val="24"/>
          <w:szCs w:val="24"/>
          <w:lang w:val="ro-RO" w:eastAsia="ro-RO"/>
        </w:rPr>
        <w:t xml:space="preserve"> </w:t>
      </w:r>
      <w:r w:rsidR="006A52A5" w:rsidRPr="00E52708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0ED471C1" w14:textId="77777777" w:rsidR="00C91DA3" w:rsidRPr="00B66A77" w:rsidRDefault="00C91DA3" w:rsidP="00834442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B66A7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071CBDD4" w14:textId="77777777" w:rsidR="00C91DA3" w:rsidRPr="00B66A7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B66A7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74AB10C8" w14:textId="77777777" w:rsidR="00FF0527" w:rsidRPr="00FF0527" w:rsidRDefault="00964545" w:rsidP="00FF0527">
      <w:pPr>
        <w:pStyle w:val="Corptext"/>
        <w:spacing w:after="0" w:line="276" w:lineRule="auto"/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91DA3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E52708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proofErr w:type="spellStart"/>
      <w:r w:rsidR="00FF0527" w:rsidRPr="00FF0527">
        <w:rPr>
          <w:rFonts w:ascii="Tahoma" w:hAnsi="Tahoma" w:cs="Tahoma"/>
          <w:color w:val="000000"/>
          <w:sz w:val="24"/>
          <w:szCs w:val="24"/>
          <w:lang w:val="fr-FR"/>
        </w:rPr>
        <w:t>modificarea</w:t>
      </w:r>
      <w:proofErr w:type="spellEnd"/>
      <w:r w:rsidR="00FF0527" w:rsidRPr="00FF0527"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r w:rsidR="00195950" w:rsidRPr="00CF19CB">
        <w:rPr>
          <w:rFonts w:ascii="Tahoma" w:hAnsi="Tahoma" w:cs="Tahoma"/>
          <w:color w:val="000000"/>
          <w:sz w:val="24"/>
          <w:szCs w:val="24"/>
          <w:lang w:val="fr-FR"/>
        </w:rPr>
        <w:t>‘</w:t>
      </w:r>
      <w:r w:rsidR="00FF0527" w:rsidRPr="00FF0527">
        <w:rPr>
          <w:rFonts w:ascii="Tahoma" w:hAnsi="Tahoma" w:cs="Tahoma"/>
          <w:color w:val="000000"/>
          <w:sz w:val="24"/>
          <w:szCs w:val="24"/>
          <w:lang w:val="fr-FR"/>
        </w:rPr>
        <w:t>Art. 1</w:t>
      </w:r>
      <w:r w:rsidR="00195950">
        <w:rPr>
          <w:rFonts w:ascii="Tahoma" w:hAnsi="Tahoma" w:cs="Tahoma"/>
          <w:color w:val="000000"/>
          <w:sz w:val="24"/>
          <w:szCs w:val="24"/>
          <w:lang w:val="fr-FR"/>
        </w:rPr>
        <w:t>’</w:t>
      </w:r>
      <w:r w:rsidR="00FF0527" w:rsidRPr="00FF0527">
        <w:rPr>
          <w:rFonts w:ascii="Tahoma" w:hAnsi="Tahoma" w:cs="Tahoma"/>
          <w:color w:val="000000"/>
          <w:sz w:val="24"/>
          <w:szCs w:val="24"/>
          <w:lang w:val="fr-FR"/>
        </w:rPr>
        <w:t xml:space="preserve"> la </w:t>
      </w:r>
      <w:proofErr w:type="spellStart"/>
      <w:r w:rsidR="00FF0527" w:rsidRPr="00FF0527">
        <w:rPr>
          <w:rFonts w:ascii="Tahoma" w:hAnsi="Tahoma" w:cs="Tahoma"/>
          <w:sz w:val="24"/>
          <w:szCs w:val="24"/>
          <w:lang w:val="fr-FR"/>
        </w:rPr>
        <w:t>H</w:t>
      </w:r>
      <w:r w:rsidR="00FF0527">
        <w:rPr>
          <w:rFonts w:ascii="Tahoma" w:hAnsi="Tahoma" w:cs="Tahoma"/>
          <w:sz w:val="24"/>
          <w:szCs w:val="24"/>
          <w:lang w:val="fr-FR"/>
        </w:rPr>
        <w:t>otărârea</w:t>
      </w:r>
      <w:proofErr w:type="spellEnd"/>
      <w:r w:rsidR="00FF052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F0527" w:rsidRPr="00FF0527">
        <w:rPr>
          <w:rFonts w:ascii="Tahoma" w:hAnsi="Tahoma" w:cs="Tahoma"/>
          <w:sz w:val="24"/>
          <w:szCs w:val="24"/>
          <w:lang w:val="fr-FR"/>
        </w:rPr>
        <w:t>C</w:t>
      </w:r>
      <w:r w:rsidR="00FF0527">
        <w:rPr>
          <w:rFonts w:ascii="Tahoma" w:hAnsi="Tahoma" w:cs="Tahoma"/>
          <w:sz w:val="24"/>
          <w:szCs w:val="24"/>
          <w:lang w:val="fr-FR"/>
        </w:rPr>
        <w:t>onsiliului</w:t>
      </w:r>
      <w:proofErr w:type="spellEnd"/>
      <w:r w:rsidR="00FF0527">
        <w:rPr>
          <w:rFonts w:ascii="Tahoma" w:hAnsi="Tahoma" w:cs="Tahoma"/>
          <w:sz w:val="24"/>
          <w:szCs w:val="24"/>
          <w:lang w:val="fr-FR"/>
        </w:rPr>
        <w:t xml:space="preserve"> </w:t>
      </w:r>
      <w:r w:rsidR="00FF0527" w:rsidRPr="00FF0527">
        <w:rPr>
          <w:rFonts w:ascii="Tahoma" w:hAnsi="Tahoma" w:cs="Tahoma"/>
          <w:sz w:val="24"/>
          <w:szCs w:val="24"/>
          <w:lang w:val="fr-FR"/>
        </w:rPr>
        <w:t>L</w:t>
      </w:r>
      <w:r w:rsidR="00FF0527">
        <w:rPr>
          <w:rFonts w:ascii="Tahoma" w:hAnsi="Tahoma" w:cs="Tahoma"/>
          <w:sz w:val="24"/>
          <w:szCs w:val="24"/>
          <w:lang w:val="fr-FR"/>
        </w:rPr>
        <w:t>ocal N</w:t>
      </w:r>
      <w:r w:rsidR="00FF0527" w:rsidRPr="00FF0527">
        <w:rPr>
          <w:rFonts w:ascii="Tahoma" w:hAnsi="Tahoma" w:cs="Tahoma"/>
          <w:sz w:val="24"/>
          <w:szCs w:val="24"/>
          <w:lang w:val="fr-FR"/>
        </w:rPr>
        <w:t xml:space="preserve">r. 54 </w:t>
      </w:r>
      <w:proofErr w:type="spellStart"/>
      <w:r w:rsidR="00FF0527" w:rsidRPr="00FF052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FF0527" w:rsidRPr="00FF0527">
        <w:rPr>
          <w:rFonts w:ascii="Tahoma" w:hAnsi="Tahoma" w:cs="Tahoma"/>
          <w:sz w:val="24"/>
          <w:szCs w:val="24"/>
          <w:lang w:val="fr-FR"/>
        </w:rPr>
        <w:t xml:space="preserve"> 10 </w:t>
      </w:r>
      <w:proofErr w:type="spellStart"/>
      <w:r w:rsidR="00FF0527" w:rsidRPr="00FF0527">
        <w:rPr>
          <w:rFonts w:ascii="Tahoma" w:hAnsi="Tahoma" w:cs="Tahoma"/>
          <w:sz w:val="24"/>
          <w:szCs w:val="24"/>
          <w:lang w:val="fr-FR"/>
        </w:rPr>
        <w:t>iulie</w:t>
      </w:r>
      <w:proofErr w:type="spellEnd"/>
      <w:r w:rsidR="00FF0527" w:rsidRPr="00FF0527">
        <w:rPr>
          <w:rFonts w:ascii="Tahoma" w:hAnsi="Tahoma" w:cs="Tahoma"/>
          <w:sz w:val="24"/>
          <w:szCs w:val="24"/>
          <w:lang w:val="fr-FR"/>
        </w:rPr>
        <w:t xml:space="preserve"> 2014, care va </w:t>
      </w:r>
      <w:proofErr w:type="spellStart"/>
      <w:r w:rsidR="00FF0527" w:rsidRPr="00FF0527">
        <w:rPr>
          <w:rFonts w:ascii="Tahoma" w:hAnsi="Tahoma" w:cs="Tahoma"/>
          <w:sz w:val="24"/>
          <w:szCs w:val="24"/>
          <w:lang w:val="fr-FR"/>
        </w:rPr>
        <w:t>avea</w:t>
      </w:r>
      <w:proofErr w:type="spellEnd"/>
      <w:r w:rsidR="00FF0527" w:rsidRPr="00FF052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F0527" w:rsidRPr="00FF0527">
        <w:rPr>
          <w:rFonts w:ascii="Tahoma" w:hAnsi="Tahoma" w:cs="Tahoma"/>
          <w:sz w:val="24"/>
          <w:szCs w:val="24"/>
          <w:lang w:val="fr-FR"/>
        </w:rPr>
        <w:t>următorul</w:t>
      </w:r>
      <w:proofErr w:type="spellEnd"/>
      <w:r w:rsidR="00FF0527" w:rsidRPr="00FF052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F0527" w:rsidRPr="00FF0527">
        <w:rPr>
          <w:rFonts w:ascii="Tahoma" w:hAnsi="Tahoma" w:cs="Tahoma"/>
          <w:sz w:val="24"/>
          <w:szCs w:val="24"/>
          <w:lang w:val="fr-FR"/>
        </w:rPr>
        <w:t>conținut</w:t>
      </w:r>
      <w:proofErr w:type="spellEnd"/>
      <w:r w:rsidR="00FF0527" w:rsidRPr="00FF0527">
        <w:rPr>
          <w:rFonts w:ascii="Tahoma" w:hAnsi="Tahoma" w:cs="Tahoma"/>
          <w:sz w:val="24"/>
          <w:szCs w:val="24"/>
          <w:lang w:val="fr-FR"/>
        </w:rPr>
        <w:t xml:space="preserve"> :</w:t>
      </w:r>
    </w:p>
    <w:p w14:paraId="61AFAD49" w14:textId="77777777" w:rsidR="00FF0527" w:rsidRPr="00FF0527" w:rsidRDefault="00FF0527" w:rsidP="00FF0527">
      <w:pPr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FF0527">
        <w:rPr>
          <w:rFonts w:ascii="Tahoma" w:hAnsi="Tahoma" w:cs="Tahoma"/>
          <w:sz w:val="24"/>
          <w:szCs w:val="24"/>
          <w:lang w:val="ro-RO"/>
        </w:rPr>
        <w:t xml:space="preserve">„Se aprobă </w:t>
      </w:r>
      <w:r w:rsidRPr="00FF0527">
        <w:rPr>
          <w:rFonts w:ascii="Tahoma" w:hAnsi="Tahoma" w:cs="Tahoma"/>
          <w:color w:val="000000"/>
          <w:sz w:val="24"/>
          <w:szCs w:val="24"/>
          <w:lang w:val="ro-RO"/>
        </w:rPr>
        <w:t xml:space="preserve">vânzarea </w:t>
      </w:r>
      <w:r w:rsidRPr="00FF0527">
        <w:rPr>
          <w:rFonts w:ascii="Tahoma" w:hAnsi="Tahoma" w:cs="Tahoma"/>
          <w:sz w:val="24"/>
          <w:szCs w:val="24"/>
          <w:lang w:val="ro-RO"/>
        </w:rPr>
        <w:t>terenului în suprafaţă de 500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>, înscris în C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>F</w:t>
      </w:r>
      <w:r>
        <w:rPr>
          <w:rFonts w:ascii="Tahoma" w:hAnsi="Tahoma" w:cs="Tahoma"/>
          <w:sz w:val="24"/>
          <w:szCs w:val="24"/>
          <w:lang w:val="ro-RO"/>
        </w:rPr>
        <w:t>. Dej, N</w:t>
      </w:r>
      <w:r w:rsidRPr="00FF0527">
        <w:rPr>
          <w:rFonts w:ascii="Tahoma" w:hAnsi="Tahoma" w:cs="Tahoma"/>
          <w:sz w:val="24"/>
          <w:szCs w:val="24"/>
          <w:lang w:val="ro-RO"/>
        </w:rPr>
        <w:t>r. 52849 (Nr. C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>F</w:t>
      </w:r>
      <w:r>
        <w:rPr>
          <w:rFonts w:ascii="Tahoma" w:hAnsi="Tahoma" w:cs="Tahoma"/>
          <w:sz w:val="24"/>
          <w:szCs w:val="24"/>
          <w:lang w:val="ro-RO"/>
        </w:rPr>
        <w:t>. vechi Nr. 3390) cu N</w:t>
      </w:r>
      <w:r w:rsidRPr="00FF0527">
        <w:rPr>
          <w:rFonts w:ascii="Tahoma" w:hAnsi="Tahoma" w:cs="Tahoma"/>
          <w:sz w:val="24"/>
          <w:szCs w:val="24"/>
          <w:lang w:val="ro-RO"/>
        </w:rPr>
        <w:t>r. cadastral 52849, astfel ꞉</w:t>
      </w:r>
    </w:p>
    <w:p w14:paraId="2B97A143" w14:textId="77777777" w:rsidR="00FF0527" w:rsidRPr="00FF0527" w:rsidRDefault="00FF0527" w:rsidP="00FF052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FF0527">
        <w:rPr>
          <w:rFonts w:ascii="Tahoma" w:hAnsi="Tahoma" w:cs="Tahoma"/>
          <w:sz w:val="24"/>
          <w:szCs w:val="24"/>
          <w:lang w:val="ro-RO"/>
        </w:rPr>
        <w:t>- suprafața de 300/500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 xml:space="preserve"> (cota de 3/5), care se vinde</w:t>
      </w:r>
      <w:r w:rsidR="00CF19CB">
        <w:rPr>
          <w:rFonts w:ascii="Tahoma" w:hAnsi="Tahoma" w:cs="Tahoma"/>
          <w:sz w:val="24"/>
          <w:szCs w:val="24"/>
          <w:lang w:val="ro-RO"/>
        </w:rPr>
        <w:t xml:space="preserve"> direct</w:t>
      </w:r>
      <w:r w:rsidRPr="00FF0527">
        <w:rPr>
          <w:rFonts w:ascii="Tahoma" w:hAnsi="Tahoma" w:cs="Tahoma"/>
          <w:sz w:val="24"/>
          <w:szCs w:val="24"/>
          <w:lang w:val="ro-RO"/>
        </w:rPr>
        <w:t xml:space="preserve"> în baza </w:t>
      </w:r>
      <w:r w:rsidR="00195950" w:rsidRPr="00CF19CB">
        <w:rPr>
          <w:rFonts w:ascii="Tahoma" w:hAnsi="Tahoma" w:cs="Tahoma"/>
          <w:color w:val="000000"/>
          <w:sz w:val="24"/>
          <w:szCs w:val="24"/>
          <w:lang w:val="ro-RO"/>
        </w:rPr>
        <w:t>‘</w:t>
      </w:r>
      <w:r w:rsidRPr="00FF0527">
        <w:rPr>
          <w:rFonts w:ascii="Tahoma" w:hAnsi="Tahoma" w:cs="Tahoma"/>
          <w:sz w:val="24"/>
          <w:szCs w:val="24"/>
          <w:lang w:val="ro-RO"/>
        </w:rPr>
        <w:t>Art. 8</w:t>
      </w:r>
      <w:r w:rsidR="00195950" w:rsidRPr="00CF19CB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FF0527">
        <w:rPr>
          <w:rFonts w:ascii="Tahoma" w:hAnsi="Tahoma" w:cs="Tahoma"/>
          <w:sz w:val="24"/>
          <w:szCs w:val="24"/>
          <w:lang w:val="ro-RO"/>
        </w:rPr>
        <w:t xml:space="preserve"> </w:t>
      </w:r>
      <w:r w:rsidR="00600837">
        <w:rPr>
          <w:rFonts w:ascii="Tahoma" w:hAnsi="Tahoma" w:cs="Tahoma"/>
          <w:sz w:val="24"/>
          <w:szCs w:val="24"/>
          <w:lang w:val="ro-RO"/>
        </w:rPr>
        <w:t>din Legea N</w:t>
      </w:r>
      <w:r w:rsidRPr="00FF0527">
        <w:rPr>
          <w:rFonts w:ascii="Tahoma" w:hAnsi="Tahoma" w:cs="Tahoma"/>
          <w:sz w:val="24"/>
          <w:szCs w:val="24"/>
          <w:lang w:val="ro-RO"/>
        </w:rPr>
        <w:t>r. 15/2003 republicată,</w:t>
      </w:r>
    </w:p>
    <w:p w14:paraId="731255B6" w14:textId="77777777" w:rsidR="00FF0527" w:rsidRPr="00FF0527" w:rsidRDefault="00FF0527" w:rsidP="00600837">
      <w:pPr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FF0527">
        <w:rPr>
          <w:rFonts w:ascii="Tahoma" w:hAnsi="Tahoma" w:cs="Tahoma"/>
          <w:sz w:val="24"/>
          <w:szCs w:val="24"/>
          <w:lang w:val="ro-RO"/>
        </w:rPr>
        <w:t>- suprafața de 200/500 m</w:t>
      </w:r>
      <w:r w:rsidR="00600837"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>p</w:t>
      </w:r>
      <w:r w:rsidR="00600837">
        <w:rPr>
          <w:rFonts w:ascii="Tahoma" w:hAnsi="Tahoma" w:cs="Tahoma"/>
          <w:sz w:val="24"/>
          <w:szCs w:val="24"/>
          <w:lang w:val="ro-RO"/>
        </w:rPr>
        <w:t>.</w:t>
      </w:r>
      <w:r w:rsidRPr="00FF0527">
        <w:rPr>
          <w:rFonts w:ascii="Tahoma" w:hAnsi="Tahoma" w:cs="Tahoma"/>
          <w:sz w:val="24"/>
          <w:szCs w:val="24"/>
          <w:lang w:val="ro-RO"/>
        </w:rPr>
        <w:t xml:space="preserve"> (cota de 2/5), care se vinde în baza </w:t>
      </w:r>
      <w:r w:rsidR="00CF19CB" w:rsidRPr="00CF19CB">
        <w:rPr>
          <w:rFonts w:ascii="Tahoma" w:hAnsi="Tahoma" w:cs="Tahoma"/>
          <w:color w:val="000000"/>
          <w:sz w:val="24"/>
          <w:szCs w:val="24"/>
          <w:lang w:val="ro-RO"/>
        </w:rPr>
        <w:t>‘</w:t>
      </w:r>
      <w:r w:rsidRPr="00FF0527">
        <w:rPr>
          <w:rFonts w:ascii="Tahoma" w:hAnsi="Tahoma" w:cs="Tahoma"/>
          <w:sz w:val="24"/>
          <w:szCs w:val="24"/>
          <w:lang w:val="ro-RO"/>
        </w:rPr>
        <w:t>Art. 123</w:t>
      </w:r>
      <w:r w:rsidR="00CF19CB" w:rsidRPr="00CF19CB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FF0527">
        <w:rPr>
          <w:rFonts w:ascii="Tahoma" w:hAnsi="Tahoma" w:cs="Tahoma"/>
          <w:sz w:val="24"/>
          <w:szCs w:val="24"/>
          <w:lang w:val="ro-RO"/>
        </w:rPr>
        <w:t xml:space="preserve">, alin. 3 din </w:t>
      </w:r>
      <w:r w:rsidR="00600837">
        <w:rPr>
          <w:rFonts w:ascii="Tahoma" w:hAnsi="Tahoma" w:cs="Tahoma"/>
          <w:sz w:val="24"/>
          <w:szCs w:val="24"/>
          <w:lang w:val="ro-RO"/>
        </w:rPr>
        <w:t>Legea N</w:t>
      </w:r>
      <w:r w:rsidRPr="00FF0527">
        <w:rPr>
          <w:rFonts w:ascii="Tahoma" w:hAnsi="Tahoma" w:cs="Tahoma"/>
          <w:sz w:val="24"/>
          <w:szCs w:val="24"/>
          <w:lang w:val="ro-RO"/>
        </w:rPr>
        <w:t>r. 215/2001 republicată,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195950">
        <w:rPr>
          <w:rFonts w:ascii="Tahoma" w:hAnsi="Tahoma" w:cs="Tahoma"/>
          <w:sz w:val="24"/>
          <w:szCs w:val="24"/>
          <w:lang w:val="ro-RO"/>
        </w:rPr>
        <w:t>către RUS ALEXANDRU</w:t>
      </w:r>
      <w:r w:rsidRPr="00FF0527">
        <w:rPr>
          <w:rFonts w:ascii="Tahoma" w:hAnsi="Tahoma" w:cs="Tahoma"/>
          <w:sz w:val="24"/>
          <w:szCs w:val="24"/>
          <w:lang w:val="ro-RO"/>
        </w:rPr>
        <w:t>”</w:t>
      </w:r>
      <w:r w:rsidR="00195950">
        <w:rPr>
          <w:rFonts w:ascii="Tahoma" w:hAnsi="Tahoma" w:cs="Tahoma"/>
          <w:sz w:val="24"/>
          <w:szCs w:val="24"/>
          <w:lang w:val="ro-RO"/>
        </w:rPr>
        <w:t xml:space="preserve"> cu respectarea prevederilor legale privind dreptul de preemțiune.</w:t>
      </w:r>
    </w:p>
    <w:p w14:paraId="216F272C" w14:textId="77777777" w:rsidR="00D53E2A" w:rsidRDefault="00FF0527" w:rsidP="00D53E2A">
      <w:pPr>
        <w:spacing w:line="276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F0527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 w:rsidR="000F5531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Cu ducerea la îndeplinire</w:t>
      </w:r>
      <w:r w:rsidRPr="00FF0527">
        <w:rPr>
          <w:rFonts w:ascii="Tahoma" w:hAnsi="Tahoma" w:cs="Tahoma"/>
          <w:color w:val="000000"/>
          <w:sz w:val="24"/>
          <w:szCs w:val="24"/>
          <w:lang w:val="ro-RO"/>
        </w:rPr>
        <w:t xml:space="preserve"> a </w:t>
      </w:r>
      <w:proofErr w:type="spellStart"/>
      <w:r w:rsidR="00600837">
        <w:rPr>
          <w:rFonts w:ascii="Tahoma" w:hAnsi="Tahoma" w:cs="Tahoma"/>
          <w:color w:val="000000"/>
          <w:sz w:val="24"/>
          <w:szCs w:val="24"/>
          <w:lang w:val="ro-RO"/>
        </w:rPr>
        <w:t>prervederilor</w:t>
      </w:r>
      <w:proofErr w:type="spellEnd"/>
      <w:r w:rsidR="00600837">
        <w:rPr>
          <w:rFonts w:ascii="Tahoma" w:hAnsi="Tahoma" w:cs="Tahoma"/>
          <w:color w:val="000000"/>
          <w:sz w:val="24"/>
          <w:szCs w:val="24"/>
          <w:lang w:val="ro-RO"/>
        </w:rPr>
        <w:t xml:space="preserve"> prezentei hotărâri </w:t>
      </w:r>
      <w:r w:rsidRPr="00FF0527">
        <w:rPr>
          <w:rFonts w:ascii="Tahoma" w:hAnsi="Tahoma" w:cs="Tahoma"/>
          <w:color w:val="000000"/>
          <w:sz w:val="24"/>
          <w:szCs w:val="24"/>
          <w:lang w:val="ro-RO"/>
        </w:rPr>
        <w:t>se  încredinţează Primarul municipiului Dej</w:t>
      </w:r>
      <w:r w:rsidR="00600837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FF0527">
        <w:rPr>
          <w:rFonts w:ascii="Tahoma" w:hAnsi="Tahoma" w:cs="Tahoma"/>
          <w:color w:val="000000"/>
          <w:sz w:val="24"/>
          <w:szCs w:val="24"/>
          <w:lang w:val="ro-RO"/>
        </w:rPr>
        <w:t xml:space="preserve"> prin Serviciul </w:t>
      </w:r>
      <w:r w:rsidRPr="00FF0527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FF0527">
        <w:rPr>
          <w:rFonts w:ascii="Tahoma" w:hAnsi="Tahoma" w:cs="Tahoma"/>
          <w:color w:val="000000"/>
          <w:sz w:val="24"/>
          <w:szCs w:val="24"/>
          <w:lang w:val="ro-RO"/>
        </w:rPr>
        <w:t xml:space="preserve">, Biroul Patrimoniu și Serviciul Taxe şi impozite din cadrul Direcţiei Economice a </w:t>
      </w:r>
      <w:r w:rsidR="00600837">
        <w:rPr>
          <w:rFonts w:ascii="Tahoma" w:hAnsi="Tahoma" w:cs="Tahoma"/>
          <w:color w:val="000000"/>
          <w:sz w:val="24"/>
          <w:szCs w:val="24"/>
          <w:lang w:val="ro-RO"/>
        </w:rPr>
        <w:t>Primăriei M</w:t>
      </w:r>
      <w:r w:rsidRPr="00FF0527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  <w:r w:rsidR="00D53E2A">
        <w:rPr>
          <w:rFonts w:ascii="Tahoma" w:hAnsi="Tahoma" w:cs="Tahoma"/>
          <w:color w:val="000000"/>
          <w:sz w:val="24"/>
          <w:szCs w:val="24"/>
          <w:lang w:val="ro-RO"/>
        </w:rPr>
        <w:t xml:space="preserve">         </w:t>
      </w:r>
    </w:p>
    <w:p w14:paraId="403E86CB" w14:textId="77777777" w:rsidR="009F4043" w:rsidRPr="00FF0527" w:rsidRDefault="009F4043" w:rsidP="000F5531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F0527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9C60259" w14:textId="77777777" w:rsidR="000C41B1" w:rsidRDefault="00D53E2A" w:rsidP="000F55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</w:t>
      </w:r>
      <w:r w:rsidR="000E10FD" w:rsidRPr="00FF0527">
        <w:rPr>
          <w:rFonts w:ascii="Tahoma" w:hAnsi="Tahoma" w:cs="Tahoma"/>
          <w:b/>
          <w:sz w:val="24"/>
          <w:szCs w:val="24"/>
          <w:lang w:val="ro-RO"/>
        </w:rPr>
        <w:t>Rusu Vasile Călin</w:t>
      </w:r>
    </w:p>
    <w:p w14:paraId="7C54D9AF" w14:textId="77777777" w:rsidR="00195950" w:rsidRPr="00FF0527" w:rsidRDefault="00195950" w:rsidP="000F55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E30081B" w14:textId="77777777" w:rsidR="009F4043" w:rsidRPr="00FF0527" w:rsidRDefault="000E30C2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F0527">
        <w:rPr>
          <w:rFonts w:ascii="Tahoma" w:hAnsi="Tahoma" w:cs="Tahoma"/>
          <w:b/>
          <w:lang w:val="ro-RO"/>
        </w:rPr>
        <w:t>N</w:t>
      </w:r>
      <w:r w:rsidR="009F4043" w:rsidRPr="00FF0527">
        <w:rPr>
          <w:rFonts w:ascii="Tahoma" w:hAnsi="Tahoma" w:cs="Tahoma"/>
          <w:b/>
          <w:lang w:val="ro-RO"/>
        </w:rPr>
        <w:t>r. consilieri în funcţie -  19</w:t>
      </w:r>
      <w:r w:rsidR="009F4043" w:rsidRPr="00FF0527">
        <w:rPr>
          <w:rFonts w:ascii="Tahoma" w:hAnsi="Tahoma" w:cs="Tahoma"/>
          <w:b/>
          <w:lang w:val="ro-RO"/>
        </w:rPr>
        <w:tab/>
      </w:r>
      <w:r w:rsidR="009F4043" w:rsidRPr="00FF0527">
        <w:rPr>
          <w:rFonts w:ascii="Tahoma" w:hAnsi="Tahoma" w:cs="Tahoma"/>
          <w:b/>
          <w:lang w:val="ro-RO"/>
        </w:rPr>
        <w:tab/>
      </w:r>
      <w:r w:rsidR="009F4043" w:rsidRPr="00FF0527">
        <w:rPr>
          <w:rFonts w:ascii="Tahoma" w:hAnsi="Tahoma" w:cs="Tahoma"/>
          <w:b/>
          <w:lang w:val="ro-RO"/>
        </w:rPr>
        <w:tab/>
      </w:r>
      <w:r w:rsidR="009F4043" w:rsidRPr="00FF0527">
        <w:rPr>
          <w:rFonts w:ascii="Tahoma" w:hAnsi="Tahoma" w:cs="Tahoma"/>
          <w:b/>
          <w:lang w:val="ro-RO"/>
        </w:rPr>
        <w:tab/>
      </w:r>
      <w:r w:rsidR="009F4043" w:rsidRPr="00FF0527">
        <w:rPr>
          <w:rFonts w:ascii="Tahoma" w:hAnsi="Tahoma" w:cs="Tahoma"/>
          <w:b/>
          <w:lang w:val="ro-RO"/>
        </w:rPr>
        <w:tab/>
      </w:r>
    </w:p>
    <w:p w14:paraId="73B3E59F" w14:textId="77777777" w:rsidR="009F4043" w:rsidRPr="00FF0527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F0527">
        <w:rPr>
          <w:rFonts w:ascii="Tahoma" w:hAnsi="Tahoma" w:cs="Tahoma"/>
          <w:b/>
          <w:lang w:val="ro-RO"/>
        </w:rPr>
        <w:tab/>
        <w:t xml:space="preserve">Nr. consilieri prezenţi   - </w:t>
      </w:r>
      <w:r w:rsidR="00195950">
        <w:rPr>
          <w:rFonts w:ascii="Tahoma" w:hAnsi="Tahoma" w:cs="Tahoma"/>
          <w:b/>
          <w:lang w:val="ro-RO"/>
        </w:rPr>
        <w:t xml:space="preserve"> 18</w:t>
      </w:r>
      <w:r w:rsidR="000E30C2" w:rsidRPr="00FF0527">
        <w:rPr>
          <w:rFonts w:ascii="Tahoma" w:hAnsi="Tahoma" w:cs="Tahoma"/>
          <w:b/>
          <w:lang w:val="ro-RO"/>
        </w:rPr>
        <w:t xml:space="preserve"> </w:t>
      </w:r>
    </w:p>
    <w:p w14:paraId="577D0197" w14:textId="77777777" w:rsidR="009F4043" w:rsidRPr="000E10F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FF0527">
        <w:rPr>
          <w:rFonts w:ascii="Tahoma" w:hAnsi="Tahoma" w:cs="Tahoma"/>
          <w:b/>
          <w:lang w:val="ro-RO"/>
        </w:rPr>
        <w:t xml:space="preserve">Nr. voturi </w:t>
      </w:r>
      <w:proofErr w:type="spellStart"/>
      <w:r w:rsidRPr="00FF0527">
        <w:rPr>
          <w:rFonts w:ascii="Tahoma" w:hAnsi="Tahoma" w:cs="Tahoma"/>
          <w:b/>
          <w:lang w:val="ro-RO"/>
        </w:rPr>
        <w:t>pent</w:t>
      </w:r>
      <w:proofErr w:type="spellEnd"/>
      <w:r w:rsidRPr="000E10FD">
        <w:rPr>
          <w:rFonts w:ascii="Tahoma" w:hAnsi="Tahoma" w:cs="Tahoma"/>
          <w:b/>
          <w:lang w:val="fr-FR"/>
        </w:rPr>
        <w:t>ru</w:t>
      </w:r>
      <w:r w:rsidRPr="000E10FD">
        <w:rPr>
          <w:rFonts w:ascii="Tahoma" w:hAnsi="Tahoma" w:cs="Tahoma"/>
          <w:b/>
          <w:lang w:val="fr-FR"/>
        </w:rPr>
        <w:tab/>
        <w:t xml:space="preserve">   </w:t>
      </w:r>
      <w:r w:rsidR="00CE28AC" w:rsidRPr="000E10FD">
        <w:rPr>
          <w:rFonts w:ascii="Tahoma" w:hAnsi="Tahoma" w:cs="Tahoma"/>
          <w:b/>
          <w:lang w:val="fr-FR"/>
        </w:rPr>
        <w:t>-</w:t>
      </w:r>
      <w:r w:rsidR="00195950">
        <w:rPr>
          <w:rFonts w:ascii="Tahoma" w:hAnsi="Tahoma" w:cs="Tahoma"/>
          <w:b/>
          <w:lang w:val="fr-FR"/>
        </w:rPr>
        <w:t xml:space="preserve">  17</w:t>
      </w:r>
    </w:p>
    <w:p w14:paraId="71B2EF5E" w14:textId="77777777" w:rsidR="009F4043" w:rsidRPr="000E30C2" w:rsidRDefault="009F4043" w:rsidP="009F4043">
      <w:pPr>
        <w:jc w:val="both"/>
        <w:rPr>
          <w:rFonts w:ascii="Tahoma" w:hAnsi="Tahoma" w:cs="Tahoma"/>
          <w:b/>
        </w:rPr>
      </w:pPr>
      <w:r w:rsidRPr="000E10FD">
        <w:rPr>
          <w:rFonts w:ascii="Tahoma" w:hAnsi="Tahoma" w:cs="Tahoma"/>
          <w:b/>
          <w:lang w:val="fr-FR"/>
        </w:rPr>
        <w:tab/>
      </w:r>
      <w:r w:rsidRPr="000E30C2">
        <w:rPr>
          <w:rFonts w:ascii="Tahoma" w:hAnsi="Tahoma" w:cs="Tahoma"/>
          <w:b/>
        </w:rPr>
        <w:t xml:space="preserve">Nr. </w:t>
      </w:r>
      <w:proofErr w:type="spellStart"/>
      <w:r w:rsidRPr="000E30C2">
        <w:rPr>
          <w:rFonts w:ascii="Tahoma" w:hAnsi="Tahoma" w:cs="Tahoma"/>
          <w:b/>
        </w:rPr>
        <w:t>voturi</w:t>
      </w:r>
      <w:proofErr w:type="spellEnd"/>
      <w:r w:rsidRPr="000E30C2">
        <w:rPr>
          <w:rFonts w:ascii="Tahoma" w:hAnsi="Tahoma" w:cs="Tahoma"/>
          <w:b/>
        </w:rPr>
        <w:t xml:space="preserve"> </w:t>
      </w:r>
      <w:proofErr w:type="spellStart"/>
      <w:r w:rsidRPr="000E30C2">
        <w:rPr>
          <w:rFonts w:ascii="Tahoma" w:hAnsi="Tahoma" w:cs="Tahoma"/>
          <w:b/>
        </w:rPr>
        <w:t>împotrivă</w:t>
      </w:r>
      <w:proofErr w:type="spellEnd"/>
      <w:r w:rsidRPr="000E30C2">
        <w:rPr>
          <w:rFonts w:ascii="Tahoma" w:hAnsi="Tahoma" w:cs="Tahoma"/>
          <w:b/>
        </w:rPr>
        <w:tab/>
        <w:t xml:space="preserve">   -   </w:t>
      </w:r>
    </w:p>
    <w:p w14:paraId="7895F07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0E30C2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</w:t>
      </w:r>
      <w:proofErr w:type="gramStart"/>
      <w:r w:rsidRPr="009F4043">
        <w:rPr>
          <w:rFonts w:ascii="Tahoma" w:hAnsi="Tahoma" w:cs="Tahoma"/>
          <w:b/>
        </w:rPr>
        <w:t xml:space="preserve">- </w:t>
      </w:r>
      <w:r w:rsidR="00790C68">
        <w:rPr>
          <w:rFonts w:ascii="Tahoma" w:hAnsi="Tahoma" w:cs="Tahoma"/>
          <w:b/>
        </w:rPr>
        <w:t xml:space="preserve"> </w:t>
      </w:r>
      <w:r w:rsidR="00195950">
        <w:rPr>
          <w:rFonts w:ascii="Tahoma" w:hAnsi="Tahoma" w:cs="Tahoma"/>
          <w:b/>
        </w:rPr>
        <w:t>1</w:t>
      </w:r>
      <w:proofErr w:type="gramEnd"/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="00D23322">
        <w:rPr>
          <w:rFonts w:ascii="Tahoma" w:hAnsi="Tahoma" w:cs="Tahoma"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2B37073C" w14:textId="77777777" w:rsidR="00C92E41" w:rsidRPr="009F4043" w:rsidRDefault="009F4043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="003F1FA2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326FDE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  <w:r w:rsidR="00D53E2A">
        <w:rPr>
          <w:rFonts w:ascii="Tahoma" w:hAnsi="Tahoma" w:cs="Tahoma"/>
          <w:b/>
        </w:rPr>
        <w:t xml:space="preserve"> </w:t>
      </w:r>
    </w:p>
    <w:sectPr w:rsidR="00C92E41" w:rsidRPr="009F4043" w:rsidSect="000E10FD">
      <w:type w:val="continuous"/>
      <w:pgSz w:w="11907" w:h="16840" w:code="9"/>
      <w:pgMar w:top="567" w:right="992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59A4"/>
    <w:multiLevelType w:val="hybridMultilevel"/>
    <w:tmpl w:val="E5605966"/>
    <w:lvl w:ilvl="0" w:tplc="F594C8E0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01BBC"/>
    <w:multiLevelType w:val="hybridMultilevel"/>
    <w:tmpl w:val="DDF24508"/>
    <w:lvl w:ilvl="0" w:tplc="514EB3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7"/>
  </w:num>
  <w:num w:numId="13">
    <w:abstractNumId w:val="26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10"/>
  </w:num>
  <w:num w:numId="27">
    <w:abstractNumId w:val="3"/>
  </w:num>
  <w:num w:numId="28">
    <w:abstractNumId w:val="1"/>
  </w:num>
  <w:num w:numId="29">
    <w:abstractNumId w:val="21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67EA0"/>
    <w:rsid w:val="00071E6E"/>
    <w:rsid w:val="0009487D"/>
    <w:rsid w:val="00096259"/>
    <w:rsid w:val="000A26F0"/>
    <w:rsid w:val="000B7893"/>
    <w:rsid w:val="000B78BF"/>
    <w:rsid w:val="000C08C3"/>
    <w:rsid w:val="000C3591"/>
    <w:rsid w:val="000C41B1"/>
    <w:rsid w:val="000D0B0D"/>
    <w:rsid w:val="000E10FD"/>
    <w:rsid w:val="000E30C2"/>
    <w:rsid w:val="000F5531"/>
    <w:rsid w:val="000F5CB2"/>
    <w:rsid w:val="000F713C"/>
    <w:rsid w:val="001112B2"/>
    <w:rsid w:val="00113174"/>
    <w:rsid w:val="0011470C"/>
    <w:rsid w:val="001258E5"/>
    <w:rsid w:val="00137FF5"/>
    <w:rsid w:val="001424EC"/>
    <w:rsid w:val="00146C4D"/>
    <w:rsid w:val="001525DB"/>
    <w:rsid w:val="00154A03"/>
    <w:rsid w:val="001567D4"/>
    <w:rsid w:val="00160823"/>
    <w:rsid w:val="001643A7"/>
    <w:rsid w:val="00166E96"/>
    <w:rsid w:val="00184E85"/>
    <w:rsid w:val="00187084"/>
    <w:rsid w:val="001906ED"/>
    <w:rsid w:val="00195950"/>
    <w:rsid w:val="001A20A2"/>
    <w:rsid w:val="001A791D"/>
    <w:rsid w:val="001B1153"/>
    <w:rsid w:val="001C43DF"/>
    <w:rsid w:val="001D31F4"/>
    <w:rsid w:val="001D4798"/>
    <w:rsid w:val="001E31D6"/>
    <w:rsid w:val="001E53E0"/>
    <w:rsid w:val="001E5965"/>
    <w:rsid w:val="001F6447"/>
    <w:rsid w:val="00202BE7"/>
    <w:rsid w:val="00206594"/>
    <w:rsid w:val="00212B40"/>
    <w:rsid w:val="00225D7C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0A08"/>
    <w:rsid w:val="002B7405"/>
    <w:rsid w:val="002C674A"/>
    <w:rsid w:val="002C6B46"/>
    <w:rsid w:val="002C7C81"/>
    <w:rsid w:val="002F1A17"/>
    <w:rsid w:val="003072E1"/>
    <w:rsid w:val="00307656"/>
    <w:rsid w:val="00310072"/>
    <w:rsid w:val="00321FF1"/>
    <w:rsid w:val="00326B2B"/>
    <w:rsid w:val="00326FDE"/>
    <w:rsid w:val="00327459"/>
    <w:rsid w:val="00337462"/>
    <w:rsid w:val="00342891"/>
    <w:rsid w:val="00354771"/>
    <w:rsid w:val="00360496"/>
    <w:rsid w:val="0036050E"/>
    <w:rsid w:val="00361D44"/>
    <w:rsid w:val="00365878"/>
    <w:rsid w:val="00376C04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4D15"/>
    <w:rsid w:val="003F1FA2"/>
    <w:rsid w:val="003F614A"/>
    <w:rsid w:val="00416627"/>
    <w:rsid w:val="00416AF7"/>
    <w:rsid w:val="00416D0D"/>
    <w:rsid w:val="00420E00"/>
    <w:rsid w:val="00423922"/>
    <w:rsid w:val="004436A0"/>
    <w:rsid w:val="00446468"/>
    <w:rsid w:val="00447417"/>
    <w:rsid w:val="00450C13"/>
    <w:rsid w:val="00455CD2"/>
    <w:rsid w:val="004932AF"/>
    <w:rsid w:val="00494546"/>
    <w:rsid w:val="00494765"/>
    <w:rsid w:val="004D401F"/>
    <w:rsid w:val="004D5669"/>
    <w:rsid w:val="004E3066"/>
    <w:rsid w:val="004E4F90"/>
    <w:rsid w:val="004F297E"/>
    <w:rsid w:val="004F33F4"/>
    <w:rsid w:val="004F3E04"/>
    <w:rsid w:val="00504EE7"/>
    <w:rsid w:val="00510E5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0E0D"/>
    <w:rsid w:val="00576953"/>
    <w:rsid w:val="00577510"/>
    <w:rsid w:val="005848B8"/>
    <w:rsid w:val="005875DD"/>
    <w:rsid w:val="005A16CC"/>
    <w:rsid w:val="005A7AAA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0837"/>
    <w:rsid w:val="0061492A"/>
    <w:rsid w:val="006256C9"/>
    <w:rsid w:val="00627D84"/>
    <w:rsid w:val="00633F82"/>
    <w:rsid w:val="00636F0E"/>
    <w:rsid w:val="00645880"/>
    <w:rsid w:val="006477B1"/>
    <w:rsid w:val="0064786A"/>
    <w:rsid w:val="006527F2"/>
    <w:rsid w:val="00652D09"/>
    <w:rsid w:val="006665FB"/>
    <w:rsid w:val="0067225D"/>
    <w:rsid w:val="00674040"/>
    <w:rsid w:val="00683455"/>
    <w:rsid w:val="00686936"/>
    <w:rsid w:val="006A52A5"/>
    <w:rsid w:val="006C5362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60EF7"/>
    <w:rsid w:val="00780A94"/>
    <w:rsid w:val="00787784"/>
    <w:rsid w:val="00787CA8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0336E"/>
    <w:rsid w:val="00816C31"/>
    <w:rsid w:val="00823C38"/>
    <w:rsid w:val="0083009E"/>
    <w:rsid w:val="00834291"/>
    <w:rsid w:val="00834442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4E5A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3F98"/>
    <w:rsid w:val="00904DA3"/>
    <w:rsid w:val="009057A2"/>
    <w:rsid w:val="00932D3D"/>
    <w:rsid w:val="00935032"/>
    <w:rsid w:val="00964545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4EFF"/>
    <w:rsid w:val="00A93031"/>
    <w:rsid w:val="00A9428B"/>
    <w:rsid w:val="00A9630A"/>
    <w:rsid w:val="00A96455"/>
    <w:rsid w:val="00A96633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AF6383"/>
    <w:rsid w:val="00B10CB6"/>
    <w:rsid w:val="00B13848"/>
    <w:rsid w:val="00B14440"/>
    <w:rsid w:val="00B44CD3"/>
    <w:rsid w:val="00B47666"/>
    <w:rsid w:val="00B569C2"/>
    <w:rsid w:val="00B66A77"/>
    <w:rsid w:val="00B7219B"/>
    <w:rsid w:val="00B74644"/>
    <w:rsid w:val="00B945D5"/>
    <w:rsid w:val="00B96510"/>
    <w:rsid w:val="00BA3799"/>
    <w:rsid w:val="00BC149A"/>
    <w:rsid w:val="00BC5524"/>
    <w:rsid w:val="00BD21C6"/>
    <w:rsid w:val="00BE2A91"/>
    <w:rsid w:val="00BF606A"/>
    <w:rsid w:val="00C16FF4"/>
    <w:rsid w:val="00C24149"/>
    <w:rsid w:val="00C26775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654A"/>
    <w:rsid w:val="00CE28AC"/>
    <w:rsid w:val="00CE6EEA"/>
    <w:rsid w:val="00CF19CB"/>
    <w:rsid w:val="00D03009"/>
    <w:rsid w:val="00D054BB"/>
    <w:rsid w:val="00D05DE7"/>
    <w:rsid w:val="00D12B0D"/>
    <w:rsid w:val="00D14638"/>
    <w:rsid w:val="00D23322"/>
    <w:rsid w:val="00D36C05"/>
    <w:rsid w:val="00D43BA6"/>
    <w:rsid w:val="00D51517"/>
    <w:rsid w:val="00D522E6"/>
    <w:rsid w:val="00D53E2A"/>
    <w:rsid w:val="00D605FA"/>
    <w:rsid w:val="00D61ECC"/>
    <w:rsid w:val="00D63F39"/>
    <w:rsid w:val="00D71002"/>
    <w:rsid w:val="00D719E1"/>
    <w:rsid w:val="00D74868"/>
    <w:rsid w:val="00D76D63"/>
    <w:rsid w:val="00D93825"/>
    <w:rsid w:val="00DB032B"/>
    <w:rsid w:val="00DB78E1"/>
    <w:rsid w:val="00DC04EC"/>
    <w:rsid w:val="00DE3413"/>
    <w:rsid w:val="00DF466D"/>
    <w:rsid w:val="00DF6433"/>
    <w:rsid w:val="00E0426D"/>
    <w:rsid w:val="00E106DF"/>
    <w:rsid w:val="00E25523"/>
    <w:rsid w:val="00E27653"/>
    <w:rsid w:val="00E46B68"/>
    <w:rsid w:val="00E50973"/>
    <w:rsid w:val="00E52708"/>
    <w:rsid w:val="00E54402"/>
    <w:rsid w:val="00E617E3"/>
    <w:rsid w:val="00E633DF"/>
    <w:rsid w:val="00E6358C"/>
    <w:rsid w:val="00E64210"/>
    <w:rsid w:val="00E7160F"/>
    <w:rsid w:val="00E7284C"/>
    <w:rsid w:val="00E84C07"/>
    <w:rsid w:val="00E856A0"/>
    <w:rsid w:val="00EA42C6"/>
    <w:rsid w:val="00EA7E31"/>
    <w:rsid w:val="00EB743B"/>
    <w:rsid w:val="00EC4A14"/>
    <w:rsid w:val="00EC6F88"/>
    <w:rsid w:val="00ED0A7C"/>
    <w:rsid w:val="00ED5161"/>
    <w:rsid w:val="00EE5641"/>
    <w:rsid w:val="00F04D5E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1889"/>
    <w:rsid w:val="00F73172"/>
    <w:rsid w:val="00F739FD"/>
    <w:rsid w:val="00F74533"/>
    <w:rsid w:val="00F7765A"/>
    <w:rsid w:val="00F83B8C"/>
    <w:rsid w:val="00F91E59"/>
    <w:rsid w:val="00F9481A"/>
    <w:rsid w:val="00FD1721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82518A"/>
  <w15:chartTrackingRefBased/>
  <w15:docId w15:val="{1BAA8A11-5A72-4E32-83C6-2FD90DF5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link w:val="TextnBalonCaracter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  <w:style w:type="character" w:customStyle="1" w:styleId="TextnBalonCaracter">
    <w:name w:val="Text în Balon Caracter"/>
    <w:link w:val="TextnBalon"/>
    <w:semiHidden/>
    <w:rsid w:val="00FF05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2014-09-24T22:00:00+00:00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69</Număr_x0020_HCL>
    <_vti_ItemDeclaredRecord xmlns="http://schemas.microsoft.com/sharepoint/v3" xsi:nil="true"/>
    <_vti_ItemHoldRecordStatus xmlns="http://schemas.microsoft.com/sharepoint/v3" xsi:nil="true"/>
    <_dlc_DocIdUrl xmlns="49ad8bbe-11e1-42b2-a965-6a341b5f7ad4">
      <Url>http://smdoc/Situri/CL/_layouts/DocIdRedir.aspx?ID=PMD14-83-1830</Url>
      <Description>PMD14-83-1830</Description>
    </_dlc_DocIdUrl>
    <_dlc_DocId xmlns="49ad8bbe-11e1-42b2-a965-6a341b5f7ad4">PMD14-83-1830</_dlc_DocId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D2B7A050-C661-4926-B85D-8DA8565EA6E5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DF943F63-CA8A-4047-A7C6-9EF6FE0D8442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7626F739-688B-4683-8839-D1CC6F9A90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2909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transmitere cu titlu gratuit imobildomniului public</dc:subject>
  <dc:creator>Simona</dc:creator>
  <cp:keywords/>
  <cp:lastModifiedBy>Cristi.Rusu</cp:lastModifiedBy>
  <cp:revision>2</cp:revision>
  <cp:lastPrinted>2014-09-26T08:07:00Z</cp:lastPrinted>
  <dcterms:created xsi:type="dcterms:W3CDTF">2014-09-30T09:15:00Z</dcterms:created>
  <dcterms:modified xsi:type="dcterms:W3CDTF">2014-09-30T09:15:00Z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PMD14-83-1822</vt:lpwstr>
  </property>
  <property fmtid="{D5CDD505-2E9C-101B-9397-08002B2CF9AE}" pid="3" name="_dlc_DocIdItemGuid">
    <vt:lpwstr>83277944-88f2-47ae-baf5-4bd4d4b4b4e3</vt:lpwstr>
  </property>
  <property fmtid="{D5CDD505-2E9C-101B-9397-08002B2CF9AE}" pid="4" name="_dlc_DocIdUrl">
    <vt:lpwstr>http://smdoc/Situri/CL/_layouts/DocIdRedir.aspx?ID=PMD14-83-1822, PMD14-83-1822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>2012-01-10T03:41:49Z</vt:lpwstr>
  </property>
  <property fmtid="{D5CDD505-2E9C-101B-9397-08002B2CF9AE}" pid="9" name="_vti_ItemHoldRecordStatus">
    <vt:lpwstr>273</vt:lpwstr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