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4E0DF19A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6D3D51D4" w14:textId="77777777" w:rsidR="00864710" w:rsidRPr="00D522E6" w:rsidRDefault="008163CD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7A961D96" wp14:editId="6BF9F29C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64792D1F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17C4E8E3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78271225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0DF012CD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30B81202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A8474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2097B597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771E13AE" w14:textId="77777777" w:rsidR="002573EA" w:rsidRDefault="00C92E41" w:rsidP="00B34363">
      <w:pPr>
        <w:pStyle w:val="Titlu2"/>
        <w:rPr>
          <w:rFonts w:ascii="Tahoma" w:hAnsi="Tahoma" w:cs="Tahoma"/>
          <w:sz w:val="24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B90537">
        <w:rPr>
          <w:rFonts w:ascii="Tahoma" w:hAnsi="Tahoma" w:cs="Tahoma"/>
          <w:sz w:val="24"/>
          <w:szCs w:val="24"/>
          <w:u w:val="single"/>
          <w:lang w:val="fr-FR"/>
        </w:rPr>
        <w:t xml:space="preserve"> A Nr.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E62169">
        <w:rPr>
          <w:rFonts w:ascii="Tahoma" w:hAnsi="Tahoma" w:cs="Tahoma"/>
          <w:sz w:val="24"/>
          <w:szCs w:val="24"/>
          <w:u w:val="single"/>
          <w:lang w:val="fr-FR"/>
        </w:rPr>
        <w:t>20</w:t>
      </w:r>
    </w:p>
    <w:p w14:paraId="57E5F265" w14:textId="77777777" w:rsidR="002573EA" w:rsidRPr="00B34363" w:rsidRDefault="00B34363" w:rsidP="00B90537">
      <w:pPr>
        <w:ind w:firstLine="720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                                             </w:t>
      </w:r>
      <w:proofErr w:type="spellStart"/>
      <w:proofErr w:type="gramStart"/>
      <w:r w:rsidRPr="00B34363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B34363">
        <w:rPr>
          <w:rFonts w:ascii="Tahoma" w:hAnsi="Tahoma" w:cs="Tahoma"/>
          <w:b/>
          <w:sz w:val="24"/>
          <w:szCs w:val="24"/>
          <w:lang w:val="fr-FR"/>
        </w:rPr>
        <w:t xml:space="preserve"> 12 </w:t>
      </w:r>
      <w:proofErr w:type="spellStart"/>
      <w:r w:rsidRPr="00B34363">
        <w:rPr>
          <w:rFonts w:ascii="Tahoma" w:hAnsi="Tahoma" w:cs="Tahoma"/>
          <w:b/>
          <w:sz w:val="24"/>
          <w:szCs w:val="24"/>
          <w:lang w:val="fr-FR"/>
        </w:rPr>
        <w:t>februarie</w:t>
      </w:r>
      <w:proofErr w:type="spellEnd"/>
      <w:r w:rsidRPr="00B34363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2B90F405" w14:textId="77777777" w:rsidR="00E62169" w:rsidRPr="00E62169" w:rsidRDefault="009F4043" w:rsidP="00E62169">
      <w:pPr>
        <w:ind w:left="708"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62169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E62169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0041E" w:rsidRPr="00E62169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 xml:space="preserve">aprobarea </w:t>
      </w:r>
      <w:r w:rsidR="00E62169">
        <w:rPr>
          <w:rFonts w:ascii="Tahoma" w:hAnsi="Tahoma" w:cs="Tahoma"/>
          <w:b/>
          <w:sz w:val="24"/>
          <w:szCs w:val="24"/>
          <w:lang w:val="ro-RO"/>
        </w:rPr>
        <w:t>solicitării adresată</w:t>
      </w:r>
      <w:r w:rsidR="00E62169" w:rsidRPr="00E62169">
        <w:rPr>
          <w:rFonts w:ascii="Tahoma" w:hAnsi="Tahoma" w:cs="Tahoma"/>
          <w:b/>
          <w:sz w:val="24"/>
          <w:szCs w:val="24"/>
          <w:lang w:val="ro-RO"/>
        </w:rPr>
        <w:t xml:space="preserve"> Ministerului Educației Naționale pe</w:t>
      </w:r>
      <w:r w:rsidR="00E62169">
        <w:rPr>
          <w:rFonts w:ascii="Tahoma" w:hAnsi="Tahoma" w:cs="Tahoma"/>
          <w:b/>
          <w:sz w:val="24"/>
          <w:szCs w:val="24"/>
          <w:lang w:val="ro-RO"/>
        </w:rPr>
        <w:t>ntru emiterea Avizului conform î</w:t>
      </w:r>
      <w:r w:rsidR="00E62169" w:rsidRPr="00E62169">
        <w:rPr>
          <w:rFonts w:ascii="Tahoma" w:hAnsi="Tahoma" w:cs="Tahoma"/>
          <w:b/>
          <w:sz w:val="24"/>
          <w:szCs w:val="24"/>
          <w:lang w:val="ro-RO"/>
        </w:rPr>
        <w:t>n vederea schimbării destinației imobilului Școala Viile Dejului</w:t>
      </w:r>
      <w:r w:rsidR="00E62169">
        <w:rPr>
          <w:rFonts w:ascii="Tahoma" w:hAnsi="Tahoma" w:cs="Tahoma"/>
          <w:b/>
          <w:sz w:val="24"/>
          <w:szCs w:val="24"/>
          <w:lang w:val="ro-RO"/>
        </w:rPr>
        <w:t>,</w:t>
      </w:r>
      <w:r w:rsidR="00E62169" w:rsidRPr="00E62169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E62169">
        <w:rPr>
          <w:rFonts w:ascii="Tahoma" w:hAnsi="Tahoma" w:cs="Tahoma"/>
          <w:b/>
          <w:sz w:val="24"/>
          <w:szCs w:val="24"/>
          <w:lang w:val="ro-RO"/>
        </w:rPr>
        <w:t>situată în Dej</w:t>
      </w:r>
      <w:r w:rsidR="00E62169" w:rsidRPr="00E62169">
        <w:rPr>
          <w:rFonts w:ascii="Tahoma" w:hAnsi="Tahoma" w:cs="Tahoma"/>
          <w:b/>
          <w:sz w:val="24"/>
          <w:szCs w:val="24"/>
          <w:lang w:val="ro-RO"/>
        </w:rPr>
        <w:t>,</w:t>
      </w:r>
      <w:r w:rsidR="00E62169">
        <w:rPr>
          <w:rFonts w:ascii="Tahoma" w:hAnsi="Tahoma" w:cs="Tahoma"/>
          <w:b/>
          <w:sz w:val="24"/>
          <w:szCs w:val="24"/>
          <w:lang w:val="ro-RO"/>
        </w:rPr>
        <w:t xml:space="preserve"> Strada</w:t>
      </w:r>
      <w:r w:rsidR="00E62169" w:rsidRPr="00E62169">
        <w:rPr>
          <w:rFonts w:ascii="Tahoma" w:hAnsi="Tahoma" w:cs="Tahoma"/>
          <w:b/>
          <w:sz w:val="24"/>
          <w:szCs w:val="24"/>
          <w:lang w:val="ro-RO"/>
        </w:rPr>
        <w:t xml:space="preserve"> Șomcutului</w:t>
      </w:r>
      <w:r w:rsidR="00E62169">
        <w:rPr>
          <w:rFonts w:ascii="Tahoma" w:hAnsi="Tahoma" w:cs="Tahoma"/>
          <w:b/>
          <w:sz w:val="24"/>
          <w:szCs w:val="24"/>
          <w:lang w:val="ro-RO"/>
        </w:rPr>
        <w:t xml:space="preserve"> Nr.143, </w:t>
      </w:r>
      <w:r w:rsidR="00E62169" w:rsidRPr="00E62169">
        <w:rPr>
          <w:rFonts w:ascii="Tahoma" w:hAnsi="Tahoma" w:cs="Tahoma"/>
          <w:b/>
          <w:sz w:val="24"/>
          <w:szCs w:val="24"/>
          <w:lang w:val="ro-RO"/>
        </w:rPr>
        <w:t>județul Cluj</w:t>
      </w:r>
    </w:p>
    <w:p w14:paraId="72EE29CC" w14:textId="77777777" w:rsidR="00D0041E" w:rsidRPr="00D0041E" w:rsidRDefault="00D0041E" w:rsidP="00E62169">
      <w:pPr>
        <w:jc w:val="center"/>
        <w:rPr>
          <w:rFonts w:ascii="Tahoma" w:hAnsi="Tahoma" w:cs="Tahoma"/>
          <w:b/>
          <w:caps/>
          <w:noProof/>
          <w:color w:val="000000"/>
          <w:sz w:val="24"/>
          <w:szCs w:val="24"/>
          <w:u w:val="single"/>
          <w:lang w:val="ro-RO"/>
        </w:rPr>
      </w:pPr>
    </w:p>
    <w:p w14:paraId="35C669FA" w14:textId="77777777" w:rsidR="00365878" w:rsidRPr="00C91DA3" w:rsidRDefault="007D1EAC" w:rsidP="00D0041E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D0041E">
        <w:rPr>
          <w:rFonts w:ascii="Tahoma" w:hAnsi="Tahoma" w:cs="Tahoma"/>
          <w:b/>
          <w:sz w:val="24"/>
          <w:szCs w:val="24"/>
          <w:lang w:val="ro-RO"/>
        </w:rPr>
        <w:t>Consiliul local al Municipiului Dej,</w:t>
      </w:r>
      <w:r w:rsidRPr="00D0041E">
        <w:rPr>
          <w:rFonts w:ascii="Tahoma" w:hAnsi="Tahoma" w:cs="Tahoma"/>
          <w:sz w:val="24"/>
          <w:szCs w:val="24"/>
          <w:lang w:val="ro-RO"/>
        </w:rPr>
        <w:t xml:space="preserve"> întrunit în ședința </w:t>
      </w:r>
      <w:r w:rsidR="00F91E59" w:rsidRPr="00D0041E">
        <w:rPr>
          <w:rFonts w:ascii="Tahoma" w:hAnsi="Tahoma" w:cs="Tahoma"/>
          <w:sz w:val="24"/>
          <w:szCs w:val="24"/>
          <w:lang w:val="ro-RO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B34363">
        <w:rPr>
          <w:rFonts w:ascii="Tahoma" w:hAnsi="Tahoma" w:cs="Tahoma"/>
          <w:sz w:val="24"/>
          <w:szCs w:val="24"/>
          <w:lang w:val="ro-RO"/>
        </w:rPr>
        <w:t>12 februarie</w:t>
      </w:r>
      <w:r w:rsidR="004C0D88">
        <w:rPr>
          <w:rFonts w:ascii="Tahoma" w:hAnsi="Tahoma" w:cs="Tahoma"/>
          <w:sz w:val="24"/>
          <w:szCs w:val="24"/>
          <w:lang w:val="ro-RO"/>
        </w:rPr>
        <w:t xml:space="preserve"> 2015,</w:t>
      </w:r>
    </w:p>
    <w:p w14:paraId="17DC60D5" w14:textId="77777777" w:rsidR="00E62169" w:rsidRPr="00E62169" w:rsidRDefault="00AE4B45" w:rsidP="00E62169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4747FB">
        <w:rPr>
          <w:rFonts w:ascii="Tahoma" w:hAnsi="Tahoma" w:cs="Tahoma"/>
          <w:bCs/>
          <w:sz w:val="24"/>
          <w:szCs w:val="24"/>
          <w:lang w:val="ro-RO"/>
        </w:rPr>
        <w:t xml:space="preserve">         </w:t>
      </w:r>
      <w:r w:rsidR="002B7405" w:rsidRPr="004747FB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4747FB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4747FB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4747FB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2B7405" w:rsidRPr="004747FB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4747FB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4747FB">
        <w:rPr>
          <w:rFonts w:ascii="Tahoma" w:hAnsi="Tahoma" w:cs="Tahoma"/>
          <w:sz w:val="24"/>
          <w:szCs w:val="24"/>
          <w:lang w:val="ro-RO"/>
        </w:rPr>
        <w:t>ui</w:t>
      </w:r>
      <w:r w:rsidR="007D1EAC" w:rsidRPr="004747FB">
        <w:rPr>
          <w:rFonts w:ascii="Tahoma" w:hAnsi="Tahoma" w:cs="Tahoma"/>
          <w:sz w:val="24"/>
          <w:szCs w:val="24"/>
          <w:lang w:val="ro-RO"/>
        </w:rPr>
        <w:t xml:space="preserve"> Nr</w:t>
      </w:r>
      <w:r w:rsidR="00B34363">
        <w:rPr>
          <w:rFonts w:ascii="Tahoma" w:hAnsi="Tahoma" w:cs="Tahoma"/>
          <w:sz w:val="24"/>
          <w:szCs w:val="24"/>
          <w:lang w:val="ro-RO"/>
        </w:rPr>
        <w:t xml:space="preserve">. </w:t>
      </w:r>
      <w:r w:rsidR="00E62169">
        <w:rPr>
          <w:rFonts w:ascii="Tahoma" w:hAnsi="Tahoma" w:cs="Tahoma"/>
          <w:sz w:val="24"/>
          <w:szCs w:val="24"/>
          <w:lang w:val="ro-RO"/>
        </w:rPr>
        <w:t xml:space="preserve">2.545 din 6 februarie 2015, al </w:t>
      </w:r>
      <w:r w:rsidR="00E62169" w:rsidRPr="00E62169">
        <w:rPr>
          <w:rFonts w:ascii="Tahoma" w:hAnsi="Tahoma" w:cs="Tahoma"/>
          <w:sz w:val="24"/>
          <w:szCs w:val="24"/>
          <w:lang w:val="ro-RO"/>
        </w:rPr>
        <w:t xml:space="preserve">Compartimentului Patrimoniu Public şi Privat din cadrul </w:t>
      </w:r>
      <w:r w:rsidR="00E62169">
        <w:rPr>
          <w:rFonts w:ascii="Tahoma" w:hAnsi="Tahoma" w:cs="Tahoma"/>
          <w:sz w:val="24"/>
          <w:szCs w:val="24"/>
          <w:lang w:val="ro-RO"/>
        </w:rPr>
        <w:t>Primăriei Municipiului Dej câ</w:t>
      </w:r>
      <w:r w:rsidR="00E62169" w:rsidRPr="00E62169">
        <w:rPr>
          <w:rFonts w:ascii="Tahoma" w:hAnsi="Tahoma" w:cs="Tahoma"/>
          <w:sz w:val="24"/>
          <w:szCs w:val="24"/>
          <w:lang w:val="ro-RO"/>
        </w:rPr>
        <w:t>t si  Acordul Consiliului de Administrație</w:t>
      </w:r>
      <w:r w:rsidR="00E62169">
        <w:rPr>
          <w:rFonts w:ascii="Tahoma" w:hAnsi="Tahoma" w:cs="Tahoma"/>
          <w:sz w:val="24"/>
          <w:szCs w:val="24"/>
          <w:lang w:val="ro-RO"/>
        </w:rPr>
        <w:t xml:space="preserve"> al Ș</w:t>
      </w:r>
      <w:r w:rsidR="00E62169" w:rsidRPr="00E62169">
        <w:rPr>
          <w:rFonts w:ascii="Tahoma" w:hAnsi="Tahoma" w:cs="Tahoma"/>
          <w:sz w:val="24"/>
          <w:szCs w:val="24"/>
          <w:lang w:val="ro-RO"/>
        </w:rPr>
        <w:t>colii Gim</w:t>
      </w:r>
      <w:r w:rsidR="00E62169">
        <w:rPr>
          <w:rFonts w:ascii="Tahoma" w:hAnsi="Tahoma" w:cs="Tahoma"/>
          <w:sz w:val="24"/>
          <w:szCs w:val="24"/>
          <w:lang w:val="ro-RO"/>
        </w:rPr>
        <w:t>naziale N</w:t>
      </w:r>
      <w:r w:rsidR="00E62169" w:rsidRPr="00E62169">
        <w:rPr>
          <w:rFonts w:ascii="Tahoma" w:hAnsi="Tahoma" w:cs="Tahoma"/>
          <w:sz w:val="24"/>
          <w:szCs w:val="24"/>
          <w:lang w:val="ro-RO"/>
        </w:rPr>
        <w:t>r.</w:t>
      </w:r>
      <w:r w:rsidR="00E62169">
        <w:rPr>
          <w:rFonts w:ascii="Tahoma" w:hAnsi="Tahoma" w:cs="Tahoma"/>
          <w:sz w:val="24"/>
          <w:szCs w:val="24"/>
          <w:lang w:val="ro-RO"/>
        </w:rPr>
        <w:t xml:space="preserve"> </w:t>
      </w:r>
      <w:r w:rsidR="00E62169" w:rsidRPr="00E62169">
        <w:rPr>
          <w:rFonts w:ascii="Tahoma" w:hAnsi="Tahoma" w:cs="Tahoma"/>
          <w:sz w:val="24"/>
          <w:szCs w:val="24"/>
          <w:lang w:val="ro-RO"/>
        </w:rPr>
        <w:t>1 înaintat</w:t>
      </w:r>
      <w:r w:rsidR="00E62169">
        <w:rPr>
          <w:rFonts w:ascii="Tahoma" w:hAnsi="Tahoma" w:cs="Tahoma"/>
          <w:sz w:val="24"/>
          <w:szCs w:val="24"/>
          <w:lang w:val="ro-RO"/>
        </w:rPr>
        <w:t xml:space="preserve"> cu Adresa N</w:t>
      </w:r>
      <w:r w:rsidR="00E62169" w:rsidRPr="00E62169">
        <w:rPr>
          <w:rFonts w:ascii="Tahoma" w:hAnsi="Tahoma" w:cs="Tahoma"/>
          <w:sz w:val="24"/>
          <w:szCs w:val="24"/>
          <w:lang w:val="ro-RO"/>
        </w:rPr>
        <w:t>r.231/30.01.2015</w:t>
      </w:r>
      <w:r w:rsidR="00E62169">
        <w:rPr>
          <w:rFonts w:ascii="Tahoma" w:hAnsi="Tahoma" w:cs="Tahoma"/>
          <w:sz w:val="24"/>
          <w:szCs w:val="24"/>
          <w:lang w:val="ro-RO"/>
        </w:rPr>
        <w:t>, prin care se p</w:t>
      </w:r>
      <w:r w:rsidR="00E62169" w:rsidRPr="00E62169">
        <w:rPr>
          <w:rFonts w:ascii="Tahoma" w:hAnsi="Tahoma" w:cs="Tahoma"/>
          <w:sz w:val="24"/>
          <w:szCs w:val="24"/>
          <w:lang w:val="ro-RO"/>
        </w:rPr>
        <w:t>ropune spre aprobare Consiliului Local Dej,  solicitarea adresata Ministerului Educației Naționale pe</w:t>
      </w:r>
      <w:r w:rsidR="00E62169">
        <w:rPr>
          <w:rFonts w:ascii="Tahoma" w:hAnsi="Tahoma" w:cs="Tahoma"/>
          <w:sz w:val="24"/>
          <w:szCs w:val="24"/>
          <w:lang w:val="ro-RO"/>
        </w:rPr>
        <w:t>ntru emiterea Avizului conform î</w:t>
      </w:r>
      <w:r w:rsidR="00E62169" w:rsidRPr="00E62169">
        <w:rPr>
          <w:rFonts w:ascii="Tahoma" w:hAnsi="Tahoma" w:cs="Tahoma"/>
          <w:sz w:val="24"/>
          <w:szCs w:val="24"/>
          <w:lang w:val="ro-RO"/>
        </w:rPr>
        <w:t>n vederea schimbării destinației imobilului Școala Viile Dejului</w:t>
      </w:r>
      <w:r w:rsidR="00E62169">
        <w:rPr>
          <w:rFonts w:ascii="Tahoma" w:hAnsi="Tahoma" w:cs="Tahoma"/>
          <w:sz w:val="24"/>
          <w:szCs w:val="24"/>
          <w:lang w:val="ro-RO"/>
        </w:rPr>
        <w:t>, proiect avizat favorabil în ședința de lucru a comisiei economice din data de 12 februarie 2015;</w:t>
      </w:r>
    </w:p>
    <w:p w14:paraId="7C7B8A04" w14:textId="77777777" w:rsidR="00E62169" w:rsidRDefault="00E62169" w:rsidP="00E62169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E62169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ab/>
        <w:t>Î</w:t>
      </w:r>
      <w:r w:rsidRPr="00E62169">
        <w:rPr>
          <w:rFonts w:ascii="Tahoma" w:hAnsi="Tahoma" w:cs="Tahoma"/>
          <w:sz w:val="24"/>
          <w:szCs w:val="24"/>
          <w:lang w:val="ro-RO"/>
        </w:rPr>
        <w:t xml:space="preserve">n baza prevederilor </w:t>
      </w:r>
      <w:r w:rsidR="00123533">
        <w:rPr>
          <w:rFonts w:ascii="Tahoma" w:hAnsi="Tahoma" w:cs="Tahoma"/>
          <w:sz w:val="24"/>
          <w:szCs w:val="24"/>
        </w:rPr>
        <w:t>‘</w:t>
      </w:r>
      <w:r w:rsidRPr="00E62169">
        <w:rPr>
          <w:rFonts w:ascii="Tahoma" w:hAnsi="Tahoma" w:cs="Tahoma"/>
          <w:sz w:val="24"/>
          <w:szCs w:val="24"/>
          <w:lang w:val="ro-RO"/>
        </w:rPr>
        <w:t>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62169">
        <w:rPr>
          <w:rFonts w:ascii="Tahoma" w:hAnsi="Tahoma" w:cs="Tahoma"/>
          <w:sz w:val="24"/>
          <w:szCs w:val="24"/>
          <w:lang w:val="ro-RO"/>
        </w:rPr>
        <w:t>112</w:t>
      </w:r>
      <w:r w:rsidR="00123533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E62169">
        <w:rPr>
          <w:rFonts w:ascii="Tahoma" w:hAnsi="Tahoma" w:cs="Tahoma"/>
          <w:sz w:val="24"/>
          <w:szCs w:val="24"/>
          <w:lang w:val="ro-RO"/>
        </w:rPr>
        <w:t xml:space="preserve">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123533">
        <w:rPr>
          <w:rFonts w:ascii="Tahoma" w:hAnsi="Tahoma" w:cs="Tahoma"/>
          <w:sz w:val="24"/>
          <w:szCs w:val="24"/>
          <w:lang w:val="ro-RO"/>
        </w:rPr>
        <w:t>(</w:t>
      </w:r>
      <w:r w:rsidRPr="00E62169">
        <w:rPr>
          <w:rFonts w:ascii="Tahoma" w:hAnsi="Tahoma" w:cs="Tahoma"/>
          <w:sz w:val="24"/>
          <w:szCs w:val="24"/>
          <w:lang w:val="ro-RO"/>
        </w:rPr>
        <w:t>6</w:t>
      </w:r>
      <w:r w:rsidR="00123533">
        <w:rPr>
          <w:rFonts w:ascii="Tahoma" w:hAnsi="Tahoma" w:cs="Tahoma"/>
          <w:sz w:val="24"/>
          <w:szCs w:val="24"/>
          <w:lang w:val="ro-RO"/>
        </w:rPr>
        <w:t>)</w:t>
      </w:r>
      <w:r w:rsidRPr="00E62169">
        <w:rPr>
          <w:rFonts w:ascii="Tahoma" w:hAnsi="Tahoma" w:cs="Tahoma"/>
          <w:sz w:val="24"/>
          <w:szCs w:val="24"/>
          <w:lang w:val="ro-RO"/>
        </w:rPr>
        <w:t xml:space="preserve"> din Legea Educației Naționale</w:t>
      </w:r>
      <w:r>
        <w:rPr>
          <w:rFonts w:ascii="Tahoma" w:hAnsi="Tahoma" w:cs="Tahoma"/>
          <w:sz w:val="24"/>
          <w:szCs w:val="24"/>
          <w:lang w:val="ro-RO"/>
        </w:rPr>
        <w:t xml:space="preserve"> N</w:t>
      </w:r>
      <w:r w:rsidRPr="00E62169">
        <w:rPr>
          <w:rFonts w:ascii="Tahoma" w:hAnsi="Tahoma" w:cs="Tahoma"/>
          <w:sz w:val="24"/>
          <w:szCs w:val="24"/>
          <w:lang w:val="ro-RO"/>
        </w:rPr>
        <w:t>r.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62169">
        <w:rPr>
          <w:rFonts w:ascii="Tahoma" w:hAnsi="Tahoma" w:cs="Tahoma"/>
          <w:sz w:val="24"/>
          <w:szCs w:val="24"/>
          <w:lang w:val="ro-RO"/>
        </w:rPr>
        <w:t>1/2011, cu modificările si completările ulterioare;</w:t>
      </w:r>
    </w:p>
    <w:p w14:paraId="2A6AB5F6" w14:textId="77777777" w:rsidR="002741D3" w:rsidRDefault="00E62169" w:rsidP="00E62169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  <w:t xml:space="preserve">În conformitate cu prevederile </w:t>
      </w:r>
      <w:r w:rsidR="00123533">
        <w:rPr>
          <w:rFonts w:ascii="Tahoma" w:hAnsi="Tahoma" w:cs="Tahoma"/>
          <w:sz w:val="24"/>
          <w:szCs w:val="24"/>
          <w:lang w:val="ro-RO"/>
        </w:rPr>
        <w:t>’</w:t>
      </w:r>
      <w:r w:rsidRPr="00E62169">
        <w:rPr>
          <w:rFonts w:ascii="Tahoma" w:hAnsi="Tahoma" w:cs="Tahoma"/>
          <w:sz w:val="24"/>
          <w:szCs w:val="24"/>
          <w:lang w:val="ro-RO"/>
        </w:rPr>
        <w:t>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62169">
        <w:rPr>
          <w:rFonts w:ascii="Tahoma" w:hAnsi="Tahoma" w:cs="Tahoma"/>
          <w:sz w:val="24"/>
          <w:szCs w:val="24"/>
          <w:lang w:val="ro-RO"/>
        </w:rPr>
        <w:t>36</w:t>
      </w:r>
      <w:r w:rsidR="00123533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E62169">
        <w:rPr>
          <w:rFonts w:ascii="Tahoma" w:hAnsi="Tahoma" w:cs="Tahoma"/>
          <w:sz w:val="24"/>
          <w:szCs w:val="24"/>
          <w:lang w:val="ro-RO"/>
        </w:rPr>
        <w:t xml:space="preserve">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123533">
        <w:rPr>
          <w:rFonts w:ascii="Tahoma" w:hAnsi="Tahoma" w:cs="Tahoma"/>
          <w:sz w:val="24"/>
          <w:szCs w:val="24"/>
          <w:lang w:val="ro-RO"/>
        </w:rPr>
        <w:t>(</w:t>
      </w:r>
      <w:r w:rsidRPr="00E62169">
        <w:rPr>
          <w:rFonts w:ascii="Tahoma" w:hAnsi="Tahoma" w:cs="Tahoma"/>
          <w:sz w:val="24"/>
          <w:szCs w:val="24"/>
          <w:lang w:val="ro-RO"/>
        </w:rPr>
        <w:t>2</w:t>
      </w:r>
      <w:r w:rsidR="00123533">
        <w:rPr>
          <w:rFonts w:ascii="Tahoma" w:hAnsi="Tahoma" w:cs="Tahoma"/>
          <w:sz w:val="24"/>
          <w:szCs w:val="24"/>
          <w:lang w:val="ro-RO"/>
        </w:rPr>
        <w:t>)</w:t>
      </w:r>
      <w:r w:rsidRPr="00E62169">
        <w:rPr>
          <w:rFonts w:ascii="Tahoma" w:hAnsi="Tahoma" w:cs="Tahoma"/>
          <w:sz w:val="24"/>
          <w:szCs w:val="24"/>
          <w:lang w:val="ro-RO"/>
        </w:rPr>
        <w:t>, lit.</w:t>
      </w:r>
      <w:r>
        <w:rPr>
          <w:rFonts w:ascii="Tahoma" w:hAnsi="Tahoma" w:cs="Tahoma"/>
          <w:sz w:val="24"/>
          <w:szCs w:val="24"/>
          <w:lang w:val="ro-RO"/>
        </w:rPr>
        <w:t xml:space="preserve"> c</w:t>
      </w:r>
      <w:r w:rsidR="00123533">
        <w:rPr>
          <w:rFonts w:ascii="Tahoma" w:hAnsi="Tahoma" w:cs="Tahoma"/>
          <w:sz w:val="24"/>
          <w:szCs w:val="24"/>
          <w:lang w:val="ro-RO"/>
        </w:rPr>
        <w:t>)</w:t>
      </w:r>
      <w:r w:rsidRPr="00E62169">
        <w:rPr>
          <w:rFonts w:ascii="Tahoma" w:hAnsi="Tahoma" w:cs="Tahoma"/>
          <w:sz w:val="24"/>
          <w:szCs w:val="24"/>
          <w:lang w:val="ro-RO"/>
        </w:rPr>
        <w:t>,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123533">
        <w:rPr>
          <w:rFonts w:ascii="Tahoma" w:hAnsi="Tahoma" w:cs="Tahoma"/>
          <w:sz w:val="24"/>
          <w:szCs w:val="24"/>
          <w:lang w:val="ro-RO"/>
        </w:rPr>
        <w:t>’</w:t>
      </w:r>
      <w:r w:rsidRPr="00E62169">
        <w:rPr>
          <w:rFonts w:ascii="Tahoma" w:hAnsi="Tahoma" w:cs="Tahoma"/>
          <w:sz w:val="24"/>
          <w:szCs w:val="24"/>
          <w:lang w:val="ro-RO"/>
        </w:rPr>
        <w:t>art.</w:t>
      </w:r>
      <w:r>
        <w:rPr>
          <w:rFonts w:ascii="Tahoma" w:hAnsi="Tahoma" w:cs="Tahoma"/>
          <w:sz w:val="24"/>
          <w:szCs w:val="24"/>
          <w:lang w:val="ro-RO"/>
        </w:rPr>
        <w:t xml:space="preserve"> 45</w:t>
      </w:r>
      <w:r w:rsidR="00123533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E62169">
        <w:rPr>
          <w:rFonts w:ascii="Tahoma" w:hAnsi="Tahoma" w:cs="Tahoma"/>
          <w:sz w:val="24"/>
          <w:szCs w:val="24"/>
          <w:lang w:val="ro-RO"/>
        </w:rPr>
        <w:t>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123533">
        <w:rPr>
          <w:rFonts w:ascii="Tahoma" w:hAnsi="Tahoma" w:cs="Tahoma"/>
          <w:sz w:val="24"/>
          <w:szCs w:val="24"/>
          <w:lang w:val="ro-RO"/>
        </w:rPr>
        <w:t>(</w:t>
      </w:r>
      <w:r w:rsidRPr="00E62169">
        <w:rPr>
          <w:rFonts w:ascii="Tahoma" w:hAnsi="Tahoma" w:cs="Tahoma"/>
          <w:sz w:val="24"/>
          <w:szCs w:val="24"/>
          <w:lang w:val="ro-RO"/>
        </w:rPr>
        <w:t>3</w:t>
      </w:r>
      <w:r w:rsidR="00123533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2741D3" w:rsidRPr="00D0041E">
        <w:rPr>
          <w:rFonts w:ascii="Tahoma" w:hAnsi="Tahoma" w:cs="Tahoma"/>
          <w:sz w:val="24"/>
          <w:szCs w:val="24"/>
          <w:lang w:val="ro-RO"/>
        </w:rPr>
        <w:t>din Legea Nr. 215/2001 a administrației publice locale,</w:t>
      </w:r>
      <w:r w:rsidR="00123533">
        <w:rPr>
          <w:rFonts w:ascii="Tahoma" w:hAnsi="Tahoma" w:cs="Tahoma"/>
          <w:sz w:val="24"/>
          <w:szCs w:val="24"/>
          <w:lang w:val="ro-RO"/>
        </w:rPr>
        <w:t xml:space="preserve"> republicată, cu modificările și completările ulterioare;</w:t>
      </w:r>
    </w:p>
    <w:p w14:paraId="5AD3779B" w14:textId="77777777" w:rsidR="00D0041E" w:rsidRPr="00D0041E" w:rsidRDefault="00D0041E" w:rsidP="00D0041E">
      <w:pPr>
        <w:ind w:firstLine="360"/>
        <w:jc w:val="both"/>
        <w:rPr>
          <w:rFonts w:ascii="Tahoma" w:hAnsi="Tahoma" w:cs="Tahoma"/>
          <w:sz w:val="24"/>
          <w:szCs w:val="24"/>
          <w:lang w:val="ro-RO"/>
        </w:rPr>
      </w:pPr>
    </w:p>
    <w:p w14:paraId="7DA05BF5" w14:textId="77777777" w:rsidR="00D0041E" w:rsidRDefault="00C91DA3" w:rsidP="00B90537">
      <w:pPr>
        <w:ind w:firstLine="360"/>
        <w:jc w:val="center"/>
        <w:rPr>
          <w:rFonts w:ascii="Tahoma" w:hAnsi="Tahoma" w:cs="Tahoma"/>
          <w:sz w:val="24"/>
          <w:szCs w:val="24"/>
          <w:lang w:val="ro-RO"/>
        </w:rPr>
      </w:pPr>
      <w:r w:rsidRPr="00F5318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>H O T Ă R Ă Ş T E:</w:t>
      </w:r>
      <w:r w:rsidRPr="00F53187">
        <w:rPr>
          <w:rFonts w:ascii="Tahoma" w:hAnsi="Tahoma" w:cs="Tahoma"/>
          <w:sz w:val="24"/>
          <w:szCs w:val="24"/>
          <w:lang w:val="ro-RO"/>
        </w:rPr>
        <w:t xml:space="preserve">  </w:t>
      </w:r>
    </w:p>
    <w:p w14:paraId="0BF4C05E" w14:textId="77777777" w:rsidR="00C91DA3" w:rsidRPr="00F53187" w:rsidRDefault="00C91DA3" w:rsidP="00B90537">
      <w:pPr>
        <w:ind w:firstLine="360"/>
        <w:jc w:val="center"/>
        <w:rPr>
          <w:rFonts w:ascii="Tahoma" w:hAnsi="Tahoma" w:cs="Tahoma"/>
          <w:color w:val="001133"/>
          <w:sz w:val="24"/>
          <w:szCs w:val="24"/>
          <w:lang w:val="ro-RO"/>
        </w:rPr>
      </w:pPr>
      <w:r w:rsidRPr="00F53187">
        <w:rPr>
          <w:rFonts w:ascii="Tahoma" w:hAnsi="Tahoma" w:cs="Tahoma"/>
          <w:sz w:val="24"/>
          <w:szCs w:val="24"/>
          <w:lang w:val="ro-RO"/>
        </w:rPr>
        <w:t xml:space="preserve">                   </w:t>
      </w:r>
    </w:p>
    <w:p w14:paraId="47847B17" w14:textId="77777777" w:rsidR="00E62169" w:rsidRPr="00E62169" w:rsidRDefault="00C91DA3" w:rsidP="00E62169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="00E62169">
        <w:rPr>
          <w:rFonts w:ascii="Tahoma" w:hAnsi="Tahoma" w:cs="Tahoma"/>
          <w:sz w:val="24"/>
          <w:szCs w:val="24"/>
          <w:lang w:val="ro-RO"/>
        </w:rPr>
        <w:tab/>
      </w:r>
      <w:r w:rsidRPr="00E62169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 w:rsidR="006E500E" w:rsidRPr="00E62169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Pr="00E62169">
        <w:rPr>
          <w:rFonts w:ascii="Tahoma" w:hAnsi="Tahoma" w:cs="Tahoma"/>
          <w:b/>
          <w:sz w:val="24"/>
          <w:szCs w:val="24"/>
          <w:u w:val="single"/>
          <w:lang w:val="ro-RO"/>
        </w:rPr>
        <w:t>1.</w:t>
      </w:r>
      <w:r w:rsidRPr="00E62169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 w:rsidRPr="00E62169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 w:rsidRPr="00E62169">
        <w:rPr>
          <w:rFonts w:ascii="Tahoma" w:hAnsi="Tahoma" w:cs="Tahoma"/>
          <w:b/>
          <w:sz w:val="24"/>
          <w:szCs w:val="24"/>
          <w:lang w:val="ro-RO"/>
        </w:rPr>
        <w:t>Aprobă</w:t>
      </w:r>
      <w:r w:rsidR="00257C77" w:rsidRPr="00E62169">
        <w:rPr>
          <w:rFonts w:ascii="Tahoma" w:hAnsi="Tahoma" w:cs="Tahoma"/>
          <w:sz w:val="24"/>
          <w:szCs w:val="24"/>
          <w:lang w:val="ro-RO"/>
        </w:rPr>
        <w:t xml:space="preserve"> </w:t>
      </w:r>
      <w:r w:rsidR="00E62169" w:rsidRPr="00E62169">
        <w:rPr>
          <w:rFonts w:ascii="Tahoma" w:hAnsi="Tahoma" w:cs="Tahoma"/>
          <w:sz w:val="24"/>
          <w:szCs w:val="24"/>
          <w:lang w:val="ro-RO"/>
        </w:rPr>
        <w:t>solicita</w:t>
      </w:r>
      <w:r w:rsidR="00E62169">
        <w:rPr>
          <w:rFonts w:ascii="Tahoma" w:hAnsi="Tahoma" w:cs="Tahoma"/>
          <w:sz w:val="24"/>
          <w:szCs w:val="24"/>
          <w:lang w:val="ro-RO"/>
        </w:rPr>
        <w:t>rea</w:t>
      </w:r>
      <w:r w:rsidR="00E62169" w:rsidRPr="00E62169">
        <w:rPr>
          <w:rFonts w:ascii="Tahoma" w:hAnsi="Tahoma" w:cs="Tahoma"/>
          <w:sz w:val="24"/>
          <w:szCs w:val="24"/>
          <w:lang w:val="ro-RO"/>
        </w:rPr>
        <w:t xml:space="preserve"> </w:t>
      </w:r>
      <w:r w:rsidR="006F1131">
        <w:rPr>
          <w:rFonts w:ascii="Tahoma" w:hAnsi="Tahoma" w:cs="Tahoma"/>
          <w:sz w:val="24"/>
          <w:szCs w:val="24"/>
          <w:lang w:val="ro-RO"/>
        </w:rPr>
        <w:t xml:space="preserve">adresată </w:t>
      </w:r>
      <w:r w:rsidR="00E62169" w:rsidRPr="00E62169">
        <w:rPr>
          <w:rFonts w:ascii="Tahoma" w:hAnsi="Tahoma" w:cs="Tahoma"/>
          <w:sz w:val="24"/>
          <w:szCs w:val="24"/>
          <w:lang w:val="ro-RO"/>
        </w:rPr>
        <w:t>Ministerului Educației Naționale</w:t>
      </w:r>
      <w:r w:rsidR="006F1131">
        <w:rPr>
          <w:rFonts w:ascii="Tahoma" w:hAnsi="Tahoma" w:cs="Tahoma"/>
          <w:sz w:val="24"/>
          <w:szCs w:val="24"/>
          <w:lang w:val="ro-RO"/>
        </w:rPr>
        <w:t xml:space="preserve"> pentru obținerea</w:t>
      </w:r>
      <w:r w:rsidR="0067034A">
        <w:rPr>
          <w:rFonts w:ascii="Tahoma" w:hAnsi="Tahoma" w:cs="Tahoma"/>
          <w:sz w:val="24"/>
          <w:szCs w:val="24"/>
          <w:lang w:val="ro-RO"/>
        </w:rPr>
        <w:t xml:space="preserve"> Avizul conform î</w:t>
      </w:r>
      <w:r w:rsidR="00E62169" w:rsidRPr="00E62169">
        <w:rPr>
          <w:rFonts w:ascii="Tahoma" w:hAnsi="Tahoma" w:cs="Tahoma"/>
          <w:sz w:val="24"/>
          <w:szCs w:val="24"/>
          <w:lang w:val="ro-RO"/>
        </w:rPr>
        <w:t>n vederea schimbării destinației imobilului Școala</w:t>
      </w:r>
      <w:r w:rsidR="0067034A">
        <w:rPr>
          <w:rFonts w:ascii="Tahoma" w:hAnsi="Tahoma" w:cs="Tahoma"/>
          <w:sz w:val="24"/>
          <w:szCs w:val="24"/>
          <w:lang w:val="ro-RO"/>
        </w:rPr>
        <w:t xml:space="preserve"> Viile Dejului</w:t>
      </w:r>
      <w:r w:rsidR="00E62169" w:rsidRPr="00E62169">
        <w:rPr>
          <w:rFonts w:ascii="Tahoma" w:hAnsi="Tahoma" w:cs="Tahoma"/>
          <w:sz w:val="24"/>
          <w:szCs w:val="24"/>
          <w:lang w:val="ro-RO"/>
        </w:rPr>
        <w:t>,</w:t>
      </w:r>
      <w:r w:rsidR="0067034A">
        <w:rPr>
          <w:rFonts w:ascii="Tahoma" w:hAnsi="Tahoma" w:cs="Tahoma"/>
          <w:sz w:val="24"/>
          <w:szCs w:val="24"/>
          <w:lang w:val="ro-RO"/>
        </w:rPr>
        <w:t xml:space="preserve"> situată în Dej</w:t>
      </w:r>
      <w:r w:rsidR="00E62169" w:rsidRPr="00E62169">
        <w:rPr>
          <w:rFonts w:ascii="Tahoma" w:hAnsi="Tahoma" w:cs="Tahoma"/>
          <w:sz w:val="24"/>
          <w:szCs w:val="24"/>
          <w:lang w:val="ro-RO"/>
        </w:rPr>
        <w:t>,</w:t>
      </w:r>
      <w:r w:rsidR="0067034A">
        <w:rPr>
          <w:rFonts w:ascii="Tahoma" w:hAnsi="Tahoma" w:cs="Tahoma"/>
          <w:sz w:val="24"/>
          <w:szCs w:val="24"/>
          <w:lang w:val="ro-RO"/>
        </w:rPr>
        <w:t xml:space="preserve"> Strada</w:t>
      </w:r>
      <w:r w:rsidR="00E62169" w:rsidRPr="00E62169">
        <w:rPr>
          <w:rFonts w:ascii="Tahoma" w:hAnsi="Tahoma" w:cs="Tahoma"/>
          <w:sz w:val="24"/>
          <w:szCs w:val="24"/>
          <w:lang w:val="ro-RO"/>
        </w:rPr>
        <w:t xml:space="preserve"> Șomcutului</w:t>
      </w:r>
      <w:r w:rsidR="0067034A">
        <w:rPr>
          <w:rFonts w:ascii="Tahoma" w:hAnsi="Tahoma" w:cs="Tahoma"/>
          <w:sz w:val="24"/>
          <w:szCs w:val="24"/>
          <w:lang w:val="ro-RO"/>
        </w:rPr>
        <w:t xml:space="preserve"> N</w:t>
      </w:r>
      <w:r w:rsidR="00E62169" w:rsidRPr="00E62169">
        <w:rPr>
          <w:rFonts w:ascii="Tahoma" w:hAnsi="Tahoma" w:cs="Tahoma"/>
          <w:sz w:val="24"/>
          <w:szCs w:val="24"/>
          <w:lang w:val="ro-RO"/>
        </w:rPr>
        <w:t>r.</w:t>
      </w:r>
      <w:r w:rsidR="0067034A">
        <w:rPr>
          <w:rFonts w:ascii="Tahoma" w:hAnsi="Tahoma" w:cs="Tahoma"/>
          <w:sz w:val="24"/>
          <w:szCs w:val="24"/>
          <w:lang w:val="ro-RO"/>
        </w:rPr>
        <w:t xml:space="preserve"> 143, </w:t>
      </w:r>
      <w:r w:rsidR="00E62169" w:rsidRPr="00E62169">
        <w:rPr>
          <w:rFonts w:ascii="Tahoma" w:hAnsi="Tahoma" w:cs="Tahoma"/>
          <w:sz w:val="24"/>
          <w:szCs w:val="24"/>
          <w:lang w:val="ro-RO"/>
        </w:rPr>
        <w:t>județul Cluj . Imobilul identificat prin C</w:t>
      </w:r>
      <w:r w:rsidR="0067034A">
        <w:rPr>
          <w:rFonts w:ascii="Tahoma" w:hAnsi="Tahoma" w:cs="Tahoma"/>
          <w:sz w:val="24"/>
          <w:szCs w:val="24"/>
          <w:lang w:val="ro-RO"/>
        </w:rPr>
        <w:t>.</w:t>
      </w:r>
      <w:r w:rsidR="00E62169" w:rsidRPr="00E62169">
        <w:rPr>
          <w:rFonts w:ascii="Tahoma" w:hAnsi="Tahoma" w:cs="Tahoma"/>
          <w:sz w:val="24"/>
          <w:szCs w:val="24"/>
          <w:lang w:val="ro-RO"/>
        </w:rPr>
        <w:t>F</w:t>
      </w:r>
      <w:r w:rsidR="0067034A">
        <w:rPr>
          <w:rFonts w:ascii="Tahoma" w:hAnsi="Tahoma" w:cs="Tahoma"/>
          <w:sz w:val="24"/>
          <w:szCs w:val="24"/>
          <w:lang w:val="ro-RO"/>
        </w:rPr>
        <w:t>. N</w:t>
      </w:r>
      <w:r w:rsidR="00E62169" w:rsidRPr="00E62169">
        <w:rPr>
          <w:rFonts w:ascii="Tahoma" w:hAnsi="Tahoma" w:cs="Tahoma"/>
          <w:sz w:val="24"/>
          <w:szCs w:val="24"/>
          <w:lang w:val="ro-RO"/>
        </w:rPr>
        <w:t>r.</w:t>
      </w:r>
      <w:r w:rsidR="0067034A">
        <w:rPr>
          <w:rFonts w:ascii="Tahoma" w:hAnsi="Tahoma" w:cs="Tahoma"/>
          <w:sz w:val="24"/>
          <w:szCs w:val="24"/>
          <w:lang w:val="ro-RO"/>
        </w:rPr>
        <w:t xml:space="preserve"> </w:t>
      </w:r>
      <w:r w:rsidR="00E62169" w:rsidRPr="00E62169">
        <w:rPr>
          <w:rFonts w:ascii="Tahoma" w:hAnsi="Tahoma" w:cs="Tahoma"/>
          <w:sz w:val="24"/>
          <w:szCs w:val="24"/>
          <w:lang w:val="ro-RO"/>
        </w:rPr>
        <w:t>2719 are o suprafața construita de 1</w:t>
      </w:r>
      <w:r w:rsidR="0067034A">
        <w:rPr>
          <w:rFonts w:ascii="Tahoma" w:hAnsi="Tahoma" w:cs="Tahoma"/>
          <w:sz w:val="24"/>
          <w:szCs w:val="24"/>
          <w:lang w:val="ro-RO"/>
        </w:rPr>
        <w:t>.</w:t>
      </w:r>
      <w:r w:rsidR="00E62169" w:rsidRPr="00E62169">
        <w:rPr>
          <w:rFonts w:ascii="Tahoma" w:hAnsi="Tahoma" w:cs="Tahoma"/>
          <w:sz w:val="24"/>
          <w:szCs w:val="24"/>
          <w:lang w:val="ro-RO"/>
        </w:rPr>
        <w:t>410 m</w:t>
      </w:r>
      <w:r w:rsidR="0067034A">
        <w:rPr>
          <w:rFonts w:ascii="Tahoma" w:hAnsi="Tahoma" w:cs="Tahoma"/>
          <w:sz w:val="24"/>
          <w:szCs w:val="24"/>
          <w:lang w:val="ro-RO"/>
        </w:rPr>
        <w:t>.</w:t>
      </w:r>
      <w:r w:rsidR="00E62169" w:rsidRPr="00E62169">
        <w:rPr>
          <w:rFonts w:ascii="Tahoma" w:hAnsi="Tahoma" w:cs="Tahoma"/>
          <w:sz w:val="24"/>
          <w:szCs w:val="24"/>
          <w:lang w:val="ro-RO"/>
        </w:rPr>
        <w:t>p</w:t>
      </w:r>
      <w:r w:rsidR="0067034A">
        <w:rPr>
          <w:rFonts w:ascii="Tahoma" w:hAnsi="Tahoma" w:cs="Tahoma"/>
          <w:sz w:val="24"/>
          <w:szCs w:val="24"/>
          <w:lang w:val="ro-RO"/>
        </w:rPr>
        <w:t>., cu 13 încăperi, iar suprafața totală</w:t>
      </w:r>
      <w:r w:rsidR="00E62169" w:rsidRPr="00E62169">
        <w:rPr>
          <w:rFonts w:ascii="Tahoma" w:hAnsi="Tahoma" w:cs="Tahoma"/>
          <w:sz w:val="24"/>
          <w:szCs w:val="24"/>
          <w:lang w:val="ro-RO"/>
        </w:rPr>
        <w:t xml:space="preserve"> a terenului este de 12</w:t>
      </w:r>
      <w:r w:rsidR="0067034A">
        <w:rPr>
          <w:rFonts w:ascii="Tahoma" w:hAnsi="Tahoma" w:cs="Tahoma"/>
          <w:sz w:val="24"/>
          <w:szCs w:val="24"/>
          <w:lang w:val="ro-RO"/>
        </w:rPr>
        <w:t>.</w:t>
      </w:r>
      <w:r w:rsidR="00E62169" w:rsidRPr="00E62169">
        <w:rPr>
          <w:rFonts w:ascii="Tahoma" w:hAnsi="Tahoma" w:cs="Tahoma"/>
          <w:sz w:val="24"/>
          <w:szCs w:val="24"/>
          <w:lang w:val="ro-RO"/>
        </w:rPr>
        <w:t>750,80 m</w:t>
      </w:r>
      <w:r w:rsidR="0067034A">
        <w:rPr>
          <w:rFonts w:ascii="Tahoma" w:hAnsi="Tahoma" w:cs="Tahoma"/>
          <w:sz w:val="24"/>
          <w:szCs w:val="24"/>
          <w:lang w:val="ro-RO"/>
        </w:rPr>
        <w:t>.</w:t>
      </w:r>
      <w:r w:rsidR="00E62169" w:rsidRPr="00E62169">
        <w:rPr>
          <w:rFonts w:ascii="Tahoma" w:hAnsi="Tahoma" w:cs="Tahoma"/>
          <w:sz w:val="24"/>
          <w:szCs w:val="24"/>
          <w:lang w:val="ro-RO"/>
        </w:rPr>
        <w:t>p.</w:t>
      </w:r>
      <w:r w:rsidR="006F1131">
        <w:rPr>
          <w:rFonts w:ascii="Tahoma" w:hAnsi="Tahoma" w:cs="Tahoma"/>
          <w:sz w:val="24"/>
          <w:szCs w:val="24"/>
          <w:lang w:val="ro-RO"/>
        </w:rPr>
        <w:t xml:space="preserve"> în cămin de bătrâni.</w:t>
      </w:r>
    </w:p>
    <w:p w14:paraId="4072E9E3" w14:textId="77777777" w:rsidR="00E62169" w:rsidRPr="00E62169" w:rsidRDefault="00E62169" w:rsidP="00E62169">
      <w:pPr>
        <w:ind w:firstLine="708"/>
        <w:jc w:val="both"/>
        <w:rPr>
          <w:rFonts w:ascii="Tahoma" w:hAnsi="Tahoma" w:cs="Tahoma"/>
          <w:sz w:val="24"/>
          <w:szCs w:val="24"/>
          <w:lang w:val="it-IT"/>
        </w:rPr>
      </w:pPr>
      <w:r w:rsidRPr="00E62169">
        <w:rPr>
          <w:rFonts w:ascii="Tahoma" w:hAnsi="Tahoma" w:cs="Tahoma"/>
          <w:b/>
          <w:sz w:val="24"/>
          <w:szCs w:val="24"/>
          <w:u w:val="single"/>
          <w:lang w:val="ro-RO"/>
        </w:rPr>
        <w:t>Art. 2</w:t>
      </w:r>
      <w:r>
        <w:rPr>
          <w:rFonts w:ascii="Tahoma" w:hAnsi="Tahoma" w:cs="Tahoma"/>
          <w:sz w:val="24"/>
          <w:szCs w:val="24"/>
          <w:lang w:val="ro-RO"/>
        </w:rPr>
        <w:t xml:space="preserve">.  </w:t>
      </w:r>
      <w:r w:rsidR="006F1131">
        <w:rPr>
          <w:rFonts w:ascii="Tahoma" w:hAnsi="Tahoma" w:cs="Tahoma"/>
          <w:sz w:val="24"/>
          <w:szCs w:val="24"/>
          <w:lang w:val="ro-RO"/>
        </w:rPr>
        <w:t>Prezenta hotărâre se comunică</w:t>
      </w:r>
      <w:r w:rsidR="0067034A">
        <w:rPr>
          <w:rFonts w:ascii="Tahoma" w:hAnsi="Tahoma" w:cs="Tahoma"/>
          <w:sz w:val="24"/>
          <w:szCs w:val="24"/>
          <w:lang w:val="ro-RO"/>
        </w:rPr>
        <w:t xml:space="preserve"> </w:t>
      </w:r>
      <w:r w:rsidRPr="00E62169">
        <w:rPr>
          <w:rFonts w:ascii="Tahoma" w:hAnsi="Tahoma" w:cs="Tahoma"/>
          <w:sz w:val="24"/>
          <w:szCs w:val="24"/>
          <w:lang w:val="it-IT"/>
        </w:rPr>
        <w:t>în termenul prevăzut de lege,</w:t>
      </w:r>
      <w:r w:rsidR="006F1131">
        <w:rPr>
          <w:rFonts w:ascii="Tahoma" w:hAnsi="Tahoma" w:cs="Tahoma"/>
          <w:sz w:val="24"/>
          <w:szCs w:val="24"/>
          <w:lang w:val="it-IT"/>
        </w:rPr>
        <w:t xml:space="preserve"> </w:t>
      </w:r>
      <w:r w:rsidRPr="00E62169">
        <w:rPr>
          <w:rFonts w:ascii="Tahoma" w:hAnsi="Tahoma" w:cs="Tahoma"/>
          <w:sz w:val="24"/>
          <w:szCs w:val="24"/>
          <w:lang w:val="ro-RO"/>
        </w:rPr>
        <w:t xml:space="preserve"> Ministerului Educației Naționale, Primarului Munici</w:t>
      </w:r>
      <w:r w:rsidR="0067034A">
        <w:rPr>
          <w:rFonts w:ascii="Tahoma" w:hAnsi="Tahoma" w:cs="Tahoma"/>
          <w:sz w:val="24"/>
          <w:szCs w:val="24"/>
          <w:lang w:val="ro-RO"/>
        </w:rPr>
        <w:t xml:space="preserve">piului Dej, Direcţiei Tehnice, </w:t>
      </w:r>
      <w:r w:rsidRPr="00E62169">
        <w:rPr>
          <w:rFonts w:ascii="Tahoma" w:hAnsi="Tahoma" w:cs="Tahoma"/>
          <w:sz w:val="24"/>
          <w:szCs w:val="24"/>
          <w:lang w:val="ro-RO"/>
        </w:rPr>
        <w:t>Instituț</w:t>
      </w:r>
      <w:r w:rsidR="0067034A">
        <w:rPr>
          <w:rFonts w:ascii="Tahoma" w:hAnsi="Tahoma" w:cs="Tahoma"/>
          <w:sz w:val="24"/>
          <w:szCs w:val="24"/>
          <w:lang w:val="ro-RO"/>
        </w:rPr>
        <w:t>iei Prefectului Județului Cluj ș</w:t>
      </w:r>
      <w:r w:rsidRPr="00E62169">
        <w:rPr>
          <w:rFonts w:ascii="Tahoma" w:hAnsi="Tahoma" w:cs="Tahoma"/>
          <w:sz w:val="24"/>
          <w:szCs w:val="24"/>
          <w:lang w:val="ro-RO"/>
        </w:rPr>
        <w:t>i Consiliului Judeţean Cluj</w:t>
      </w:r>
      <w:r w:rsidRPr="00E62169">
        <w:rPr>
          <w:rFonts w:ascii="Tahoma" w:hAnsi="Tahoma" w:cs="Tahoma"/>
          <w:sz w:val="24"/>
          <w:szCs w:val="24"/>
          <w:lang w:val="it-IT"/>
        </w:rPr>
        <w:t>,</w:t>
      </w:r>
    </w:p>
    <w:p w14:paraId="13837CB7" w14:textId="77777777" w:rsidR="00D0041E" w:rsidRPr="00E62169" w:rsidRDefault="00D0041E" w:rsidP="00E62169">
      <w:pPr>
        <w:ind w:firstLine="720"/>
        <w:jc w:val="both"/>
        <w:rPr>
          <w:rFonts w:ascii="Tahoma" w:hAnsi="Tahoma" w:cs="Tahoma"/>
          <w:sz w:val="24"/>
          <w:szCs w:val="24"/>
          <w:lang w:val="it-IT"/>
        </w:rPr>
      </w:pPr>
    </w:p>
    <w:p w14:paraId="36542464" w14:textId="77777777" w:rsidR="00B90537" w:rsidRPr="000C74F8" w:rsidRDefault="00B90537" w:rsidP="00D0041E">
      <w:pPr>
        <w:spacing w:line="276" w:lineRule="auto"/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5504D4BD" w14:textId="77777777" w:rsidR="00B90537" w:rsidRDefault="00B90537" w:rsidP="00B9053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Mailat Ion Sorin</w:t>
      </w:r>
    </w:p>
    <w:p w14:paraId="35622A48" w14:textId="77777777" w:rsidR="00B90537" w:rsidRDefault="00B90537" w:rsidP="00B9053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1FCDAE9" w14:textId="77777777" w:rsidR="00B90537" w:rsidRDefault="00B90537" w:rsidP="00B9053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C66CC73" w14:textId="77777777" w:rsidR="00B90537" w:rsidRPr="000C74F8" w:rsidRDefault="00B90537" w:rsidP="00B90537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7EBE2D44" w14:textId="77777777" w:rsidR="00B90537" w:rsidRPr="00DC5329" w:rsidRDefault="00B90537" w:rsidP="00B90537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D0041E">
        <w:rPr>
          <w:rFonts w:ascii="Tahoma" w:hAnsi="Tahoma" w:cs="Tahoma"/>
          <w:b/>
          <w:lang w:val="ro-RO"/>
        </w:rPr>
        <w:t xml:space="preserve"> </w:t>
      </w:r>
      <w:r w:rsidR="00E62169">
        <w:rPr>
          <w:rFonts w:ascii="Tahoma" w:hAnsi="Tahoma" w:cs="Tahoma"/>
          <w:b/>
          <w:lang w:val="ro-RO"/>
        </w:rPr>
        <w:t>16</w:t>
      </w:r>
      <w:r w:rsidRPr="00DC5329">
        <w:rPr>
          <w:rFonts w:ascii="Tahoma" w:hAnsi="Tahoma" w:cs="Tahoma"/>
          <w:b/>
          <w:lang w:val="ro-RO"/>
        </w:rPr>
        <w:t xml:space="preserve"> </w:t>
      </w:r>
    </w:p>
    <w:p w14:paraId="60DB9392" w14:textId="77777777" w:rsidR="00B90537" w:rsidRPr="00DC5329" w:rsidRDefault="00B90537" w:rsidP="00B90537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>
        <w:rPr>
          <w:rFonts w:ascii="Tahoma" w:hAnsi="Tahoma" w:cs="Tahoma"/>
          <w:b/>
          <w:lang w:val="ro-RO"/>
        </w:rPr>
        <w:t xml:space="preserve"> </w:t>
      </w:r>
      <w:r w:rsidR="00E62169">
        <w:rPr>
          <w:rFonts w:ascii="Tahoma" w:hAnsi="Tahoma" w:cs="Tahoma"/>
          <w:b/>
          <w:lang w:val="ro-RO"/>
        </w:rPr>
        <w:t>16</w:t>
      </w:r>
    </w:p>
    <w:p w14:paraId="62B92A45" w14:textId="77777777" w:rsidR="00B90537" w:rsidRPr="00DC5329" w:rsidRDefault="00B90537" w:rsidP="00B90537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749777EC" w14:textId="77777777" w:rsidR="00B90537" w:rsidRPr="00DC5329" w:rsidRDefault="00B90537" w:rsidP="00B90537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</w:p>
    <w:p w14:paraId="71E09749" w14:textId="77777777" w:rsidR="00B90537" w:rsidRPr="00DC5329" w:rsidRDefault="00B90537" w:rsidP="00B90537">
      <w:pPr>
        <w:jc w:val="both"/>
        <w:rPr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  </w:t>
      </w:r>
      <w:r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Covaciu </w:t>
      </w:r>
      <w:proofErr w:type="spellStart"/>
      <w:r w:rsidRPr="00DC5329">
        <w:rPr>
          <w:rFonts w:ascii="Tahoma" w:hAnsi="Tahoma" w:cs="Tahoma"/>
          <w:b/>
          <w:lang w:val="ro-RO"/>
        </w:rPr>
        <w:t>Andron</w:t>
      </w:r>
      <w:proofErr w:type="spellEnd"/>
    </w:p>
    <w:p w14:paraId="5018C3C7" w14:textId="77777777" w:rsidR="00A374BC" w:rsidRDefault="00B90537" w:rsidP="00B90537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</w:t>
      </w:r>
    </w:p>
    <w:p w14:paraId="611B97A9" w14:textId="77777777" w:rsidR="00A374BC" w:rsidRPr="00A374BC" w:rsidRDefault="00A374BC" w:rsidP="00A374BC">
      <w:pPr>
        <w:spacing w:line="276" w:lineRule="auto"/>
        <w:ind w:firstLine="708"/>
        <w:jc w:val="both"/>
        <w:rPr>
          <w:rFonts w:ascii="Tahoma" w:hAnsi="Tahoma" w:cs="Tahoma"/>
          <w:b/>
          <w:i/>
          <w:lang w:val="ro-RO"/>
        </w:rPr>
      </w:pPr>
      <w:r w:rsidRPr="00A374BC">
        <w:rPr>
          <w:rFonts w:ascii="Tahoma" w:hAnsi="Tahoma" w:cs="Tahoma"/>
          <w:b/>
          <w:sz w:val="24"/>
          <w:szCs w:val="24"/>
          <w:lang w:val="ro-RO"/>
        </w:rPr>
        <w:t xml:space="preserve"> </w:t>
      </w:r>
    </w:p>
    <w:sectPr w:rsidR="00A374BC" w:rsidRPr="00A374BC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057B"/>
    <w:multiLevelType w:val="hybridMultilevel"/>
    <w:tmpl w:val="49E8A8CA"/>
    <w:lvl w:ilvl="0" w:tplc="5972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5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24"/>
  </w:num>
  <w:num w:numId="5">
    <w:abstractNumId w:val="21"/>
  </w:num>
  <w:num w:numId="6">
    <w:abstractNumId w:val="16"/>
  </w:num>
  <w:num w:numId="7">
    <w:abstractNumId w:val="18"/>
  </w:num>
  <w:num w:numId="8">
    <w:abstractNumId w:val="23"/>
  </w:num>
  <w:num w:numId="9">
    <w:abstractNumId w:val="15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7"/>
  </w:num>
  <w:num w:numId="13">
    <w:abstractNumId w:val="27"/>
  </w:num>
  <w:num w:numId="14">
    <w:abstractNumId w:val="9"/>
  </w:num>
  <w:num w:numId="15">
    <w:abstractNumId w:val="8"/>
  </w:num>
  <w:num w:numId="16">
    <w:abstractNumId w:val="5"/>
  </w:num>
  <w:num w:numId="17">
    <w:abstractNumId w:val="0"/>
  </w:num>
  <w:num w:numId="18">
    <w:abstractNumId w:val="30"/>
  </w:num>
  <w:num w:numId="19">
    <w:abstractNumId w:val="17"/>
  </w:num>
  <w:num w:numId="20">
    <w:abstractNumId w:val="19"/>
  </w:num>
  <w:num w:numId="21">
    <w:abstractNumId w:val="3"/>
  </w:num>
  <w:num w:numId="22">
    <w:abstractNumId w:val="26"/>
  </w:num>
  <w:num w:numId="23">
    <w:abstractNumId w:val="31"/>
  </w:num>
  <w:num w:numId="24">
    <w:abstractNumId w:val="14"/>
  </w:num>
  <w:num w:numId="25">
    <w:abstractNumId w:val="13"/>
  </w:num>
  <w:num w:numId="26">
    <w:abstractNumId w:val="10"/>
  </w:num>
  <w:num w:numId="27">
    <w:abstractNumId w:val="4"/>
  </w:num>
  <w:num w:numId="28">
    <w:abstractNumId w:val="2"/>
  </w:num>
  <w:num w:numId="29">
    <w:abstractNumId w:val="22"/>
  </w:num>
  <w:num w:numId="30">
    <w:abstractNumId w:val="12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E65FF"/>
    <w:rsid w:val="000F5CB2"/>
    <w:rsid w:val="000F713C"/>
    <w:rsid w:val="001117E3"/>
    <w:rsid w:val="00113174"/>
    <w:rsid w:val="0011470C"/>
    <w:rsid w:val="00123533"/>
    <w:rsid w:val="001258E5"/>
    <w:rsid w:val="001525DB"/>
    <w:rsid w:val="00154A03"/>
    <w:rsid w:val="001567D4"/>
    <w:rsid w:val="00160823"/>
    <w:rsid w:val="001643A7"/>
    <w:rsid w:val="00187084"/>
    <w:rsid w:val="001906ED"/>
    <w:rsid w:val="00195C73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741D3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13473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60951"/>
    <w:rsid w:val="004747FB"/>
    <w:rsid w:val="00474CB6"/>
    <w:rsid w:val="004932AF"/>
    <w:rsid w:val="00494546"/>
    <w:rsid w:val="00494765"/>
    <w:rsid w:val="004A7167"/>
    <w:rsid w:val="004C0D88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3F4A"/>
    <w:rsid w:val="005E57C7"/>
    <w:rsid w:val="005F75A3"/>
    <w:rsid w:val="005F76EB"/>
    <w:rsid w:val="006079BB"/>
    <w:rsid w:val="0061492A"/>
    <w:rsid w:val="006256C9"/>
    <w:rsid w:val="00636F0E"/>
    <w:rsid w:val="006477B1"/>
    <w:rsid w:val="006527F2"/>
    <w:rsid w:val="006665FB"/>
    <w:rsid w:val="0067034A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1131"/>
    <w:rsid w:val="006F2236"/>
    <w:rsid w:val="0070305B"/>
    <w:rsid w:val="00733C0D"/>
    <w:rsid w:val="00735509"/>
    <w:rsid w:val="007546E8"/>
    <w:rsid w:val="007570EF"/>
    <w:rsid w:val="00780514"/>
    <w:rsid w:val="00780A94"/>
    <w:rsid w:val="00782059"/>
    <w:rsid w:val="00782964"/>
    <w:rsid w:val="00787784"/>
    <w:rsid w:val="00790C68"/>
    <w:rsid w:val="00791CF5"/>
    <w:rsid w:val="007955BF"/>
    <w:rsid w:val="00797BB7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F236F"/>
    <w:rsid w:val="007F2CCF"/>
    <w:rsid w:val="008163CD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73E9B"/>
    <w:rsid w:val="00875828"/>
    <w:rsid w:val="00885EBD"/>
    <w:rsid w:val="008942F0"/>
    <w:rsid w:val="00895335"/>
    <w:rsid w:val="00897554"/>
    <w:rsid w:val="008B2869"/>
    <w:rsid w:val="008B4281"/>
    <w:rsid w:val="008C3B64"/>
    <w:rsid w:val="008C5C98"/>
    <w:rsid w:val="008C703A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2A0D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374BC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4B45"/>
    <w:rsid w:val="00AE6666"/>
    <w:rsid w:val="00AE71A1"/>
    <w:rsid w:val="00AF5BE1"/>
    <w:rsid w:val="00B10CB6"/>
    <w:rsid w:val="00B14440"/>
    <w:rsid w:val="00B30725"/>
    <w:rsid w:val="00B34363"/>
    <w:rsid w:val="00B44CD3"/>
    <w:rsid w:val="00B47666"/>
    <w:rsid w:val="00B569C2"/>
    <w:rsid w:val="00B7219B"/>
    <w:rsid w:val="00B74644"/>
    <w:rsid w:val="00B90537"/>
    <w:rsid w:val="00B945D5"/>
    <w:rsid w:val="00B96510"/>
    <w:rsid w:val="00BC09C4"/>
    <w:rsid w:val="00BC149A"/>
    <w:rsid w:val="00BC5524"/>
    <w:rsid w:val="00BE2A91"/>
    <w:rsid w:val="00BF1D84"/>
    <w:rsid w:val="00BF606A"/>
    <w:rsid w:val="00C24149"/>
    <w:rsid w:val="00C279E2"/>
    <w:rsid w:val="00C31A1F"/>
    <w:rsid w:val="00C31D21"/>
    <w:rsid w:val="00C32295"/>
    <w:rsid w:val="00C364A2"/>
    <w:rsid w:val="00C47D42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041E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2169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252EA"/>
    <w:rsid w:val="00F34CF0"/>
    <w:rsid w:val="00F42B78"/>
    <w:rsid w:val="00F51E70"/>
    <w:rsid w:val="00F53187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6FA39AF"/>
  <w15:chartTrackingRefBased/>
  <w15:docId w15:val="{9666B37B-1B9F-425A-A661-818A152B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2015-02-09T22:00:00+00:00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20</Număr_x0020_HCL>
    <_dlc_DocId xmlns="49ad8bbe-11e1-42b2-a965-6a341b5f7ad4">PMD15-83-1912</_dlc_DocId>
    <_dlc_DocIdUrl xmlns="49ad8bbe-11e1-42b2-a965-6a341b5f7ad4">
      <Url>http://smdoc/Situri/CL/_layouts/15/DocIdRedir.aspx?ID=PMD15-83-1912</Url>
      <Description>PMD15-83-1912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92621D-BE73-49D1-BC5F-FFC39C6AADC2}"/>
</file>

<file path=customXml/itemProps2.xml><?xml version="1.0" encoding="utf-8"?>
<ds:datastoreItem xmlns:ds="http://schemas.openxmlformats.org/officeDocument/2006/customXml" ds:itemID="{F390562D-4003-447A-A93C-7A00E10EE826}"/>
</file>

<file path=customXml/itemProps3.xml><?xml version="1.0" encoding="utf-8"?>
<ds:datastoreItem xmlns:ds="http://schemas.openxmlformats.org/officeDocument/2006/customXml" ds:itemID="{83878138-7414-4F0A-A8BD-602A8484C3F4}"/>
</file>

<file path=customXml/itemProps4.xml><?xml version="1.0" encoding="utf-8"?>
<ds:datastoreItem xmlns:ds="http://schemas.openxmlformats.org/officeDocument/2006/customXml" ds:itemID="{E9AF0289-68E9-4682-AC20-59117709B7CB}"/>
</file>

<file path=customXml/itemProps5.xml><?xml version="1.0" encoding="utf-8"?>
<ds:datastoreItem xmlns:ds="http://schemas.openxmlformats.org/officeDocument/2006/customXml" ds:itemID="{B3DA05CC-6A16-422D-BE6F-D75F26C45374}"/>
</file>

<file path=customXml/itemProps6.xml><?xml version="1.0" encoding="utf-8"?>
<ds:datastoreItem xmlns:ds="http://schemas.openxmlformats.org/officeDocument/2006/customXml" ds:itemID="{FB50D6EB-C2CA-42A1-B8FA-CA6BE4FAA1E8}"/>
</file>

<file path=customXml/itemProps7.xml><?xml version="1.0" encoding="utf-8"?>
<ds:datastoreItem xmlns:ds="http://schemas.openxmlformats.org/officeDocument/2006/customXml" ds:itemID="{B8288F47-F599-4877-80A8-E5CBF85771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2620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schimbare destinatie imbil</dc:subject>
  <dc:creator>Simona</dc:creator>
  <cp:keywords/>
  <cp:lastModifiedBy>Cristi.Rusu</cp:lastModifiedBy>
  <cp:revision>2</cp:revision>
  <cp:lastPrinted>2015-02-03T10:14:00Z</cp:lastPrinted>
  <dcterms:created xsi:type="dcterms:W3CDTF">2015-02-16T10:42:00Z</dcterms:created>
  <dcterms:modified xsi:type="dcterms:W3CDTF">2015-02-16T10:42:00Z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PMD15-83-1904</vt:lpwstr>
  </property>
  <property fmtid="{D5CDD505-2E9C-101B-9397-08002B2CF9AE}" pid="3" name="_dlc_DocIdItemGuid">
    <vt:lpwstr>34177b49-bd92-4151-9aa1-3797970f3e6e</vt:lpwstr>
  </property>
  <property fmtid="{D5CDD505-2E9C-101B-9397-08002B2CF9AE}" pid="4" name="_dlc_DocIdUrl">
    <vt:lpwstr>http://smdoc/Situri/CL/_layouts/15/DocIdRedir.aspx?ID=PMD15-83-1904, PMD15-83-1904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