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14:paraId="14CD87AF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74688219" w14:textId="77777777" w:rsidR="00864710" w:rsidRPr="00D522E6" w:rsidRDefault="00B526C7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6A39FEDB" wp14:editId="4DF30148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6853EA5F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765330ED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7088DBF2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4D6AC9D3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0D3C5BF0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B0ADC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5F9FBAA3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0DC7DEC0" w14:textId="77777777" w:rsidR="002573EA" w:rsidRPr="002573EA" w:rsidRDefault="00C92E41" w:rsidP="002573EA">
      <w:pPr>
        <w:pStyle w:val="Titlu2"/>
        <w:rPr>
          <w:rFonts w:ascii="Tahoma" w:hAnsi="Tahoma" w:cs="Tahoma"/>
          <w:szCs w:val="24"/>
          <w:u w:val="single"/>
          <w:lang w:val="fr-FR"/>
        </w:rPr>
      </w:pPr>
      <w:r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 xml:space="preserve">A  Nr. </w:t>
      </w:r>
      <w:r w:rsidR="00DE5D59">
        <w:rPr>
          <w:rFonts w:ascii="Tahoma" w:hAnsi="Tahoma" w:cs="Tahoma"/>
          <w:sz w:val="24"/>
          <w:szCs w:val="24"/>
          <w:u w:val="single"/>
          <w:lang w:val="fr-FR"/>
        </w:rPr>
        <w:t>22</w:t>
      </w:r>
    </w:p>
    <w:p w14:paraId="47B935EE" w14:textId="77777777" w:rsidR="002573EA" w:rsidRPr="00BB1963" w:rsidRDefault="002573EA" w:rsidP="00006FB0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BB1963">
        <w:rPr>
          <w:rFonts w:ascii="Tahoma" w:hAnsi="Tahoma" w:cs="Tahoma"/>
          <w:b/>
          <w:sz w:val="24"/>
          <w:szCs w:val="24"/>
        </w:rPr>
        <w:t xml:space="preserve">din </w:t>
      </w:r>
      <w:r w:rsidR="00F42B78" w:rsidRPr="00BB1963">
        <w:rPr>
          <w:rFonts w:ascii="Tahoma" w:hAnsi="Tahoma" w:cs="Tahoma"/>
          <w:b/>
          <w:sz w:val="24"/>
          <w:szCs w:val="24"/>
        </w:rPr>
        <w:t xml:space="preserve"> </w:t>
      </w:r>
      <w:r w:rsidR="00BB1963" w:rsidRPr="00BB1963">
        <w:rPr>
          <w:rFonts w:ascii="Tahoma" w:hAnsi="Tahoma" w:cs="Tahoma"/>
          <w:b/>
          <w:sz w:val="24"/>
          <w:szCs w:val="24"/>
        </w:rPr>
        <w:t>12</w:t>
      </w:r>
      <w:proofErr w:type="gramEnd"/>
      <w:r w:rsidR="00BB1963" w:rsidRPr="00BB196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BB1963" w:rsidRPr="00BB1963">
        <w:rPr>
          <w:rFonts w:ascii="Tahoma" w:hAnsi="Tahoma" w:cs="Tahoma"/>
          <w:b/>
          <w:sz w:val="24"/>
          <w:szCs w:val="24"/>
        </w:rPr>
        <w:t>februarie</w:t>
      </w:r>
      <w:proofErr w:type="spellEnd"/>
      <w:r w:rsidR="004C0D88" w:rsidRPr="00BB1963">
        <w:rPr>
          <w:rFonts w:ascii="Tahoma" w:hAnsi="Tahoma" w:cs="Tahoma"/>
          <w:b/>
          <w:sz w:val="24"/>
          <w:szCs w:val="24"/>
        </w:rPr>
        <w:t xml:space="preserve"> 2015</w:t>
      </w:r>
    </w:p>
    <w:p w14:paraId="2756BE8F" w14:textId="77777777" w:rsidR="006A52A5" w:rsidRDefault="009F4043" w:rsidP="006A52A5">
      <w:pPr>
        <w:pStyle w:val="NormalWeb"/>
        <w:tabs>
          <w:tab w:val="center" w:pos="4989"/>
          <w:tab w:val="left" w:pos="8055"/>
        </w:tabs>
        <w:jc w:val="center"/>
        <w:rPr>
          <w:rFonts w:ascii="Tahoma" w:hAnsi="Tahoma" w:cs="Tahoma"/>
          <w:b/>
          <w:lang w:val="ro-RO"/>
        </w:rPr>
      </w:pPr>
      <w:r w:rsidRPr="00257C77">
        <w:rPr>
          <w:rFonts w:ascii="Tahoma" w:hAnsi="Tahoma" w:cs="Tahoma"/>
          <w:b/>
          <w:bCs/>
          <w:lang w:val="ro-RO"/>
        </w:rPr>
        <w:t xml:space="preserve">privind </w:t>
      </w:r>
      <w:r w:rsidR="00AE71A1" w:rsidRPr="00BB1963">
        <w:rPr>
          <w:rFonts w:ascii="Tahoma" w:hAnsi="Tahoma" w:cs="Tahoma"/>
          <w:b/>
        </w:rPr>
        <w:t xml:space="preserve"> </w:t>
      </w:r>
      <w:r w:rsidR="00257C77" w:rsidRPr="00257C77">
        <w:rPr>
          <w:rFonts w:ascii="Tahoma" w:hAnsi="Tahoma" w:cs="Tahoma"/>
          <w:b/>
          <w:lang w:val="ro-RO"/>
        </w:rPr>
        <w:t xml:space="preserve">aprobarea </w:t>
      </w:r>
      <w:r w:rsidR="00BB1963">
        <w:rPr>
          <w:rFonts w:ascii="Tahoma" w:hAnsi="Tahoma" w:cs="Tahoma"/>
          <w:b/>
          <w:lang w:val="ro-RO"/>
        </w:rPr>
        <w:t>utilizării excedentului</w:t>
      </w:r>
    </w:p>
    <w:p w14:paraId="45D93849" w14:textId="77777777" w:rsidR="001A791D" w:rsidRPr="000C74F8" w:rsidRDefault="00DE5D59" w:rsidP="00006FB0">
      <w:pPr>
        <w:pStyle w:val="NormalWeb"/>
        <w:tabs>
          <w:tab w:val="center" w:pos="4989"/>
          <w:tab w:val="left" w:pos="8055"/>
        </w:tabs>
        <w:jc w:val="center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ro-RO"/>
        </w:rPr>
        <w:t xml:space="preserve"> Consiliului Local al  Municipiului</w:t>
      </w:r>
      <w:r w:rsidR="006A52A5">
        <w:rPr>
          <w:rFonts w:ascii="Tahoma" w:hAnsi="Tahoma" w:cs="Tahoma"/>
          <w:b/>
          <w:lang w:val="ro-RO"/>
        </w:rPr>
        <w:t xml:space="preserve"> Dej</w:t>
      </w:r>
      <w:r w:rsidR="00BB1963">
        <w:rPr>
          <w:rFonts w:ascii="Tahoma" w:hAnsi="Tahoma" w:cs="Tahoma"/>
          <w:b/>
          <w:lang w:val="ro-RO"/>
        </w:rPr>
        <w:t>,</w:t>
      </w:r>
      <w:r w:rsidR="006A52A5">
        <w:rPr>
          <w:rFonts w:ascii="Tahoma" w:hAnsi="Tahoma" w:cs="Tahoma"/>
          <w:b/>
          <w:lang w:val="ro-RO"/>
        </w:rPr>
        <w:t xml:space="preserve"> </w:t>
      </w:r>
      <w:r w:rsidR="00BB1963">
        <w:rPr>
          <w:rFonts w:ascii="Tahoma" w:hAnsi="Tahoma" w:cs="Tahoma"/>
          <w:b/>
          <w:lang w:val="ro-RO"/>
        </w:rPr>
        <w:t>în anul 2015</w:t>
      </w:r>
    </w:p>
    <w:p w14:paraId="3951152C" w14:textId="77777777" w:rsidR="00365878" w:rsidRPr="00C91DA3" w:rsidRDefault="007D1EAC" w:rsidP="00365878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proofErr w:type="spellStart"/>
      <w:r w:rsidRPr="000C74F8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C74F8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C74F8">
        <w:rPr>
          <w:rFonts w:ascii="Tahoma" w:hAnsi="Tahoma" w:cs="Tahoma"/>
          <w:b/>
          <w:sz w:val="24"/>
          <w:szCs w:val="24"/>
          <w:lang w:val="fr-FR"/>
        </w:rPr>
        <w:t>Municipiului</w:t>
      </w:r>
      <w:proofErr w:type="spellEnd"/>
      <w:r w:rsidRPr="000C74F8">
        <w:rPr>
          <w:rFonts w:ascii="Tahoma" w:hAnsi="Tahoma" w:cs="Tahoma"/>
          <w:b/>
          <w:sz w:val="24"/>
          <w:szCs w:val="24"/>
          <w:lang w:val="fr-FR"/>
        </w:rPr>
        <w:t xml:space="preserve"> Dej,</w:t>
      </w:r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întrunit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în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ședința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F91E59" w:rsidRPr="000C74F8">
        <w:rPr>
          <w:rFonts w:ascii="Tahoma" w:hAnsi="Tahoma" w:cs="Tahoma"/>
          <w:sz w:val="24"/>
          <w:szCs w:val="24"/>
          <w:lang w:val="fr-FR"/>
        </w:rPr>
        <w:t>ordinară</w:t>
      </w:r>
      <w:proofErr w:type="spellEnd"/>
      <w:r w:rsidR="00C91DA3"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BB1963">
        <w:rPr>
          <w:rFonts w:ascii="Tahoma" w:hAnsi="Tahoma" w:cs="Tahoma"/>
          <w:sz w:val="24"/>
          <w:szCs w:val="24"/>
          <w:lang w:val="ro-RO"/>
        </w:rPr>
        <w:t xml:space="preserve">12 februarie </w:t>
      </w:r>
      <w:r w:rsidR="004C0D88">
        <w:rPr>
          <w:rFonts w:ascii="Tahoma" w:hAnsi="Tahoma" w:cs="Tahoma"/>
          <w:sz w:val="24"/>
          <w:szCs w:val="24"/>
          <w:lang w:val="ro-RO"/>
        </w:rPr>
        <w:t>2015,</w:t>
      </w:r>
    </w:p>
    <w:p w14:paraId="76A60BDA" w14:textId="77777777" w:rsidR="000763F2" w:rsidRDefault="00BB1963" w:rsidP="000763F2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bCs/>
          <w:lang w:val="ro-RO"/>
        </w:rPr>
        <w:t xml:space="preserve">     </w:t>
      </w:r>
      <w:r w:rsidR="002B7405" w:rsidRPr="00DC5329">
        <w:rPr>
          <w:rFonts w:ascii="Tahoma" w:hAnsi="Tahoma" w:cs="Tahoma"/>
          <w:bCs/>
          <w:lang w:val="ro-RO"/>
        </w:rPr>
        <w:t xml:space="preserve">Având în vedere </w:t>
      </w:r>
      <w:r w:rsidR="002B7405" w:rsidRPr="00DC5329">
        <w:rPr>
          <w:rFonts w:ascii="Tahoma" w:hAnsi="Tahoma" w:cs="Tahoma"/>
          <w:b/>
          <w:lang w:val="ro-RO"/>
        </w:rPr>
        <w:t>proiectul de hotărâre</w:t>
      </w:r>
      <w:r w:rsidR="002B7405" w:rsidRPr="00DC5329">
        <w:rPr>
          <w:rFonts w:ascii="Tahoma" w:hAnsi="Tahoma" w:cs="Tahoma"/>
          <w:lang w:val="ro-RO"/>
        </w:rPr>
        <w:t xml:space="preserve">, prezentat din </w:t>
      </w:r>
      <w:r w:rsidR="002B7405" w:rsidRPr="00DC5329">
        <w:rPr>
          <w:rFonts w:ascii="Tahoma" w:hAnsi="Tahoma" w:cs="Tahoma"/>
          <w:b/>
          <w:lang w:val="ro-RO"/>
        </w:rPr>
        <w:t>iniţiativa primarului Municipiului Dej</w:t>
      </w:r>
      <w:r w:rsidR="002B7405" w:rsidRPr="00DC5329">
        <w:rPr>
          <w:rFonts w:ascii="Tahoma" w:hAnsi="Tahoma" w:cs="Tahoma"/>
          <w:lang w:val="ro-RO"/>
        </w:rPr>
        <w:t xml:space="preserve">, întocmit în baza </w:t>
      </w:r>
      <w:r w:rsidR="007D1EAC" w:rsidRPr="00DC5329">
        <w:rPr>
          <w:rFonts w:ascii="Tahoma" w:hAnsi="Tahoma" w:cs="Tahoma"/>
          <w:lang w:val="ro-RO"/>
        </w:rPr>
        <w:t>Raportul</w:t>
      </w:r>
      <w:r w:rsidR="006527F2" w:rsidRPr="00DC5329">
        <w:rPr>
          <w:rFonts w:ascii="Tahoma" w:hAnsi="Tahoma" w:cs="Tahoma"/>
          <w:lang w:val="ro-RO"/>
        </w:rPr>
        <w:t>ui</w:t>
      </w:r>
      <w:r w:rsidR="007D1EAC" w:rsidRPr="00DC5329">
        <w:rPr>
          <w:rFonts w:ascii="Tahoma" w:hAnsi="Tahoma" w:cs="Tahoma"/>
          <w:lang w:val="ro-RO"/>
        </w:rPr>
        <w:t xml:space="preserve"> Nr</w:t>
      </w:r>
      <w:r w:rsidR="00365878" w:rsidRPr="00DC5329">
        <w:rPr>
          <w:rFonts w:ascii="Tahoma" w:hAnsi="Tahoma" w:cs="Tahoma"/>
          <w:lang w:val="ro-RO"/>
        </w:rPr>
        <w:t>.</w:t>
      </w:r>
      <w:r w:rsidR="00195C73">
        <w:rPr>
          <w:rFonts w:ascii="Tahoma" w:hAnsi="Tahoma" w:cs="Tahoma"/>
          <w:lang w:val="ro-RO"/>
        </w:rPr>
        <w:t xml:space="preserve"> </w:t>
      </w:r>
      <w:r w:rsidR="00DE5D59">
        <w:rPr>
          <w:rFonts w:ascii="Tahoma" w:hAnsi="Tahoma" w:cs="Tahoma"/>
          <w:lang w:val="ro-RO"/>
        </w:rPr>
        <w:t>2.818</w:t>
      </w:r>
      <w:r w:rsidR="004C0D88">
        <w:rPr>
          <w:rFonts w:ascii="Tahoma" w:hAnsi="Tahoma" w:cs="Tahoma"/>
          <w:lang w:val="ro-RO"/>
        </w:rPr>
        <w:t xml:space="preserve"> din </w:t>
      </w:r>
      <w:r w:rsidR="00DE5D59">
        <w:rPr>
          <w:rFonts w:ascii="Tahoma" w:hAnsi="Tahoma" w:cs="Tahoma"/>
          <w:lang w:val="ro-RO"/>
        </w:rPr>
        <w:t>22 ianuarie</w:t>
      </w:r>
      <w:r w:rsidR="004C0D88">
        <w:rPr>
          <w:rFonts w:ascii="Tahoma" w:hAnsi="Tahoma" w:cs="Tahoma"/>
          <w:lang w:val="ro-RO"/>
        </w:rPr>
        <w:t xml:space="preserve"> 2015</w:t>
      </w:r>
      <w:r w:rsidR="00897554">
        <w:rPr>
          <w:rFonts w:ascii="Tahoma" w:hAnsi="Tahoma" w:cs="Tahoma"/>
          <w:lang w:val="ro-RO"/>
        </w:rPr>
        <w:t>,</w:t>
      </w:r>
      <w:r w:rsidR="000763F2">
        <w:rPr>
          <w:rFonts w:ascii="Tahoma" w:hAnsi="Tahoma" w:cs="Tahoma"/>
          <w:lang w:val="ro-RO"/>
        </w:rPr>
        <w:t xml:space="preserve"> al Direcţiei Economice din cadrul Primăriei Municipiului Dej prin care se supune spre aprobare </w:t>
      </w:r>
      <w:r>
        <w:rPr>
          <w:rFonts w:ascii="Tahoma" w:hAnsi="Tahoma" w:cs="Tahoma"/>
          <w:lang w:val="ro-RO"/>
        </w:rPr>
        <w:t>utilizării excedentului</w:t>
      </w:r>
      <w:r w:rsidR="000763F2">
        <w:rPr>
          <w:rFonts w:ascii="Tahoma" w:hAnsi="Tahoma" w:cs="Tahoma"/>
          <w:lang w:val="ro-RO"/>
        </w:rPr>
        <w:t xml:space="preserve"> </w:t>
      </w:r>
      <w:r w:rsidR="00DE5D59">
        <w:rPr>
          <w:rFonts w:ascii="Tahoma" w:hAnsi="Tahoma" w:cs="Tahoma"/>
          <w:lang w:val="ro-RO"/>
        </w:rPr>
        <w:t>Consiliului Local al Municipiului</w:t>
      </w:r>
      <w:r w:rsidR="000763F2">
        <w:rPr>
          <w:rFonts w:ascii="Tahoma" w:hAnsi="Tahoma" w:cs="Tahoma"/>
          <w:lang w:val="ro-RO"/>
        </w:rPr>
        <w:t xml:space="preserve"> Dej,</w:t>
      </w:r>
      <w:r>
        <w:rPr>
          <w:rFonts w:ascii="Tahoma" w:hAnsi="Tahoma" w:cs="Tahoma"/>
          <w:lang w:val="ro-RO"/>
        </w:rPr>
        <w:t xml:space="preserve"> pe anul 2015,</w:t>
      </w:r>
      <w:r w:rsidR="000763F2">
        <w:rPr>
          <w:rFonts w:ascii="Tahoma" w:hAnsi="Tahoma" w:cs="Tahoma"/>
          <w:lang w:val="ro-RO"/>
        </w:rPr>
        <w:t xml:space="preserve"> proiect avizat favorabil în şedinţa de lucru a comisiei economice din data de </w:t>
      </w:r>
      <w:r>
        <w:rPr>
          <w:rFonts w:ascii="Tahoma" w:hAnsi="Tahoma" w:cs="Tahoma"/>
          <w:lang w:val="ro-RO"/>
        </w:rPr>
        <w:t>12 februarie</w:t>
      </w:r>
      <w:r w:rsidR="004C0D88">
        <w:rPr>
          <w:rFonts w:ascii="Tahoma" w:hAnsi="Tahoma" w:cs="Tahoma"/>
          <w:lang w:val="ro-RO"/>
        </w:rPr>
        <w:t xml:space="preserve"> 2015</w:t>
      </w:r>
      <w:r w:rsidR="000763F2">
        <w:rPr>
          <w:rFonts w:ascii="Tahoma" w:hAnsi="Tahoma" w:cs="Tahoma"/>
          <w:lang w:val="ro-RO"/>
        </w:rPr>
        <w:t>;</w:t>
      </w:r>
    </w:p>
    <w:p w14:paraId="5B21A65A" w14:textId="77777777" w:rsidR="000763F2" w:rsidRDefault="000763F2" w:rsidP="000763F2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În conformitate cu prevederile ’art. </w:t>
      </w:r>
      <w:r w:rsidR="00BB1963">
        <w:rPr>
          <w:rFonts w:ascii="Tahoma" w:hAnsi="Tahoma" w:cs="Tahoma"/>
          <w:lang w:val="ro-RO"/>
        </w:rPr>
        <w:t>58</w:t>
      </w:r>
      <w:r w:rsidR="00DE5D59">
        <w:rPr>
          <w:rFonts w:ascii="Tahoma" w:hAnsi="Tahoma" w:cs="Tahoma"/>
          <w:lang w:val="ro-RO"/>
        </w:rPr>
        <w:t>’</w:t>
      </w:r>
      <w:r w:rsidR="00BB1963">
        <w:rPr>
          <w:rFonts w:ascii="Tahoma" w:hAnsi="Tahoma" w:cs="Tahoma"/>
          <w:lang w:val="ro-RO"/>
        </w:rPr>
        <w:t xml:space="preserve"> din Legea Nr. 273/2006 – lege privind finanțele publice locale, cu modificările și completările ulterioare;</w:t>
      </w:r>
    </w:p>
    <w:p w14:paraId="34F7A3C9" w14:textId="77777777" w:rsidR="000763F2" w:rsidRPr="00257C77" w:rsidRDefault="000763F2" w:rsidP="000763F2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Țin</w:t>
      </w:r>
      <w:r w:rsidR="00BB1963">
        <w:rPr>
          <w:rFonts w:ascii="Tahoma" w:hAnsi="Tahoma" w:cs="Tahoma"/>
          <w:lang w:val="ro-RO"/>
        </w:rPr>
        <w:t>ând cont de prevederile ’art. 38’, alin. (2), lit. d)</w:t>
      </w:r>
      <w:r>
        <w:rPr>
          <w:rFonts w:ascii="Tahoma" w:hAnsi="Tahoma" w:cs="Tahoma"/>
          <w:lang w:val="ro-RO"/>
        </w:rPr>
        <w:t xml:space="preserve"> și ’art. 45’, alin. (2), lit. a) din Legea Nr. 215/2001 privind administrația publică locală, republicată, cu modificările și completările ulterioare,</w:t>
      </w:r>
    </w:p>
    <w:p w14:paraId="1B532EBD" w14:textId="77777777" w:rsidR="00C91DA3" w:rsidRPr="000C74F8" w:rsidRDefault="00C91DA3" w:rsidP="00006FB0">
      <w:pPr>
        <w:ind w:firstLine="360"/>
        <w:jc w:val="center"/>
        <w:rPr>
          <w:rFonts w:ascii="Tahoma" w:hAnsi="Tahoma" w:cs="Tahoma"/>
          <w:color w:val="001133"/>
          <w:sz w:val="24"/>
          <w:szCs w:val="24"/>
          <w:lang w:val="fr-FR"/>
        </w:rPr>
      </w:pPr>
      <w:r w:rsidRPr="000C74F8"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FR"/>
        </w:rPr>
        <w:t>H O T Ă R Ă Ş T E:</w:t>
      </w:r>
      <w:r w:rsidRPr="000C74F8">
        <w:rPr>
          <w:rFonts w:ascii="Tahoma" w:hAnsi="Tahoma" w:cs="Tahoma"/>
          <w:sz w:val="24"/>
          <w:szCs w:val="24"/>
          <w:lang w:val="fr-FR"/>
        </w:rPr>
        <w:t xml:space="preserve">                     </w:t>
      </w:r>
    </w:p>
    <w:p w14:paraId="6134BE88" w14:textId="77777777" w:rsidR="006A52A5" w:rsidRDefault="00C91DA3" w:rsidP="00BB1963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 w:rsidRPr="000C74F8">
        <w:rPr>
          <w:rFonts w:ascii="Tahoma" w:hAnsi="Tahoma" w:cs="Tahoma"/>
          <w:sz w:val="24"/>
          <w:szCs w:val="24"/>
          <w:lang w:val="fr-FR"/>
        </w:rPr>
        <w:tab/>
      </w:r>
      <w:r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>Art.</w:t>
      </w:r>
      <w:r w:rsidR="006E500E"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 </w:t>
      </w:r>
      <w:r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>1.</w:t>
      </w:r>
      <w:r w:rsidRPr="006E500E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>
        <w:rPr>
          <w:rFonts w:ascii="Tahoma" w:hAnsi="Tahoma" w:cs="Tahoma"/>
          <w:b/>
          <w:sz w:val="24"/>
          <w:szCs w:val="24"/>
          <w:lang w:val="ro-RO"/>
        </w:rPr>
        <w:t>A</w:t>
      </w:r>
      <w:r w:rsidR="00257C77" w:rsidRPr="00257C77">
        <w:rPr>
          <w:rFonts w:ascii="Tahoma" w:hAnsi="Tahoma" w:cs="Tahoma"/>
          <w:b/>
          <w:sz w:val="24"/>
          <w:szCs w:val="24"/>
          <w:lang w:val="ro-RO"/>
        </w:rPr>
        <w:t>probă</w:t>
      </w:r>
      <w:r w:rsidR="00257C77" w:rsidRPr="00257C77">
        <w:rPr>
          <w:rFonts w:ascii="Tahoma" w:hAnsi="Tahoma" w:cs="Tahoma"/>
          <w:sz w:val="24"/>
          <w:szCs w:val="24"/>
          <w:lang w:val="ro-RO"/>
        </w:rPr>
        <w:t xml:space="preserve"> </w:t>
      </w:r>
      <w:r w:rsidR="00BB1963">
        <w:rPr>
          <w:rFonts w:ascii="Tahoma" w:hAnsi="Tahoma" w:cs="Tahoma"/>
          <w:b/>
          <w:sz w:val="24"/>
          <w:szCs w:val="24"/>
          <w:lang w:val="ro-RO"/>
        </w:rPr>
        <w:t xml:space="preserve">utilizarea excedentului înregistrat la data de 31 decembrie 2014 </w:t>
      </w:r>
      <w:r w:rsidR="00DE5D59">
        <w:rPr>
          <w:rFonts w:ascii="Tahoma" w:hAnsi="Tahoma" w:cs="Tahoma"/>
          <w:sz w:val="24"/>
          <w:szCs w:val="24"/>
          <w:lang w:val="ro-RO"/>
        </w:rPr>
        <w:t>al Consiliului Local al Municipiului</w:t>
      </w:r>
      <w:r w:rsidR="00BB1963">
        <w:rPr>
          <w:rFonts w:ascii="Tahoma" w:hAnsi="Tahoma" w:cs="Tahoma"/>
          <w:sz w:val="24"/>
          <w:szCs w:val="24"/>
          <w:lang w:val="ro-RO"/>
        </w:rPr>
        <w:t xml:space="preserve"> Dej, în </w:t>
      </w:r>
      <w:r w:rsidR="00BB1963" w:rsidRPr="00BB1963">
        <w:rPr>
          <w:rFonts w:ascii="Tahoma" w:hAnsi="Tahoma" w:cs="Tahoma"/>
          <w:b/>
          <w:sz w:val="24"/>
          <w:szCs w:val="24"/>
          <w:lang w:val="ro-RO"/>
        </w:rPr>
        <w:t xml:space="preserve">sumă de </w:t>
      </w:r>
      <w:r w:rsidR="007C5DC7">
        <w:rPr>
          <w:rFonts w:ascii="Tahoma" w:hAnsi="Tahoma" w:cs="Tahoma"/>
          <w:b/>
          <w:sz w:val="24"/>
          <w:szCs w:val="24"/>
          <w:lang w:val="ro-RO"/>
        </w:rPr>
        <w:t>1.075,40 mii lei pentru</w:t>
      </w:r>
      <w:r w:rsidR="00DE5D59">
        <w:rPr>
          <w:rFonts w:ascii="Tahoma" w:hAnsi="Tahoma" w:cs="Tahoma"/>
          <w:b/>
          <w:sz w:val="24"/>
          <w:szCs w:val="24"/>
          <w:lang w:val="ro-RO"/>
        </w:rPr>
        <w:t xml:space="preserve"> finanțarea cheltuielilor secțiunii de dezvoltare – parte complementară a bugetului local</w:t>
      </w:r>
      <w:r w:rsidR="00BB1963">
        <w:rPr>
          <w:rFonts w:ascii="Tahoma" w:hAnsi="Tahoma" w:cs="Tahoma"/>
          <w:b/>
          <w:sz w:val="24"/>
          <w:szCs w:val="24"/>
          <w:lang w:val="ro-RO"/>
        </w:rPr>
        <w:t xml:space="preserve">, </w:t>
      </w:r>
      <w:r w:rsidR="00DE5D59">
        <w:rPr>
          <w:rFonts w:ascii="Tahoma" w:hAnsi="Tahoma" w:cs="Tahoma"/>
          <w:sz w:val="24"/>
          <w:szCs w:val="24"/>
          <w:lang w:val="ro-RO"/>
        </w:rPr>
        <w:t>pe anul 2015, pentru obiectivele:</w:t>
      </w:r>
    </w:p>
    <w:p w14:paraId="3F7E5840" w14:textId="77777777" w:rsidR="00DE5D59" w:rsidRPr="00DE5D59" w:rsidRDefault="00DE5D59" w:rsidP="00BB1963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ab/>
      </w:r>
      <w:r w:rsidRPr="00DE5D59">
        <w:rPr>
          <w:rFonts w:ascii="Tahoma" w:hAnsi="Tahoma" w:cs="Tahoma"/>
          <w:b/>
          <w:sz w:val="24"/>
          <w:szCs w:val="24"/>
          <w:lang w:val="ro-RO"/>
        </w:rPr>
        <w:t>Programe:</w:t>
      </w:r>
    </w:p>
    <w:p w14:paraId="6D0C57DA" w14:textId="77777777" w:rsidR="00DE5D59" w:rsidRPr="00DE5D59" w:rsidRDefault="00DE5D59" w:rsidP="00DE5D59">
      <w:pPr>
        <w:numPr>
          <w:ilvl w:val="0"/>
          <w:numId w:val="32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finanțare program POSDRU, </w:t>
      </w:r>
      <w:r w:rsidRPr="00DE5D59">
        <w:rPr>
          <w:rFonts w:ascii="Tahoma" w:hAnsi="Tahoma" w:cs="Tahoma"/>
          <w:b/>
          <w:sz w:val="24"/>
          <w:szCs w:val="24"/>
          <w:lang w:val="ro-RO"/>
        </w:rPr>
        <w:t>159,40 mii lei;</w:t>
      </w:r>
    </w:p>
    <w:p w14:paraId="0D9346C7" w14:textId="77777777" w:rsidR="00DE5D59" w:rsidRPr="00DE5D59" w:rsidRDefault="00DE5D59" w:rsidP="00DE5D59">
      <w:pPr>
        <w:ind w:left="720"/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DE5D59">
        <w:rPr>
          <w:rFonts w:ascii="Tahoma" w:hAnsi="Tahoma" w:cs="Tahoma"/>
          <w:b/>
          <w:sz w:val="24"/>
          <w:szCs w:val="24"/>
          <w:lang w:val="ro-RO"/>
        </w:rPr>
        <w:t>Investiții:</w:t>
      </w:r>
    </w:p>
    <w:p w14:paraId="660EE814" w14:textId="77777777" w:rsidR="00DE5D59" w:rsidRPr="00DE5D59" w:rsidRDefault="00DE5D59" w:rsidP="00DE5D59">
      <w:pPr>
        <w:numPr>
          <w:ilvl w:val="0"/>
          <w:numId w:val="32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decontaminare sit industrial, </w:t>
      </w:r>
      <w:r w:rsidRPr="00DE5D59">
        <w:rPr>
          <w:rFonts w:ascii="Tahoma" w:hAnsi="Tahoma" w:cs="Tahoma"/>
          <w:b/>
          <w:sz w:val="24"/>
          <w:szCs w:val="24"/>
          <w:lang w:val="ro-RO"/>
        </w:rPr>
        <w:t>165,00 mii lei;</w:t>
      </w:r>
    </w:p>
    <w:p w14:paraId="64EA3269" w14:textId="77777777" w:rsidR="00DE5D59" w:rsidRPr="00DE5D59" w:rsidRDefault="00DE5D59" w:rsidP="00DE5D59">
      <w:pPr>
        <w:numPr>
          <w:ilvl w:val="0"/>
          <w:numId w:val="32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achiziție patinoar  </w:t>
      </w:r>
      <w:r w:rsidRPr="00DE5D59">
        <w:rPr>
          <w:rFonts w:ascii="Tahoma" w:hAnsi="Tahoma" w:cs="Tahoma"/>
          <w:b/>
          <w:sz w:val="24"/>
          <w:szCs w:val="24"/>
          <w:lang w:val="ro-RO"/>
        </w:rPr>
        <w:t>241,00 mii lei;</w:t>
      </w:r>
    </w:p>
    <w:p w14:paraId="079CDC9C" w14:textId="77777777" w:rsidR="00DE5D59" w:rsidRPr="00DE5D59" w:rsidRDefault="00DE5D59" w:rsidP="00DE5D59">
      <w:pPr>
        <w:numPr>
          <w:ilvl w:val="0"/>
          <w:numId w:val="32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reparație capitală imobil Strada Bobâlna</w:t>
      </w:r>
      <w:r w:rsidR="007C5DC7">
        <w:rPr>
          <w:rFonts w:ascii="Tahoma" w:hAnsi="Tahoma" w:cs="Tahoma"/>
          <w:sz w:val="24"/>
          <w:szCs w:val="24"/>
          <w:lang w:val="ro-RO"/>
        </w:rPr>
        <w:t xml:space="preserve"> Nr. 2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7C5DC7">
        <w:rPr>
          <w:rFonts w:ascii="Tahoma" w:hAnsi="Tahoma" w:cs="Tahoma"/>
          <w:sz w:val="24"/>
          <w:szCs w:val="24"/>
          <w:lang w:val="ro-RO"/>
        </w:rPr>
        <w:t xml:space="preserve">- </w:t>
      </w:r>
      <w:r w:rsidRPr="00DE5D59">
        <w:rPr>
          <w:rFonts w:ascii="Tahoma" w:hAnsi="Tahoma" w:cs="Tahoma"/>
          <w:b/>
          <w:sz w:val="24"/>
          <w:szCs w:val="24"/>
          <w:lang w:val="ro-RO"/>
        </w:rPr>
        <w:t>100,00 mii lei;</w:t>
      </w:r>
    </w:p>
    <w:p w14:paraId="27C806D1" w14:textId="77777777" w:rsidR="00DE5D59" w:rsidRPr="00DE5D59" w:rsidRDefault="00DE5D59" w:rsidP="00DE5D59">
      <w:pPr>
        <w:numPr>
          <w:ilvl w:val="0"/>
          <w:numId w:val="32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dotări S.A.D.P. </w:t>
      </w:r>
      <w:r w:rsidRPr="00DE5D59">
        <w:rPr>
          <w:rFonts w:ascii="Tahoma" w:hAnsi="Tahoma" w:cs="Tahoma"/>
          <w:b/>
          <w:sz w:val="24"/>
          <w:szCs w:val="24"/>
          <w:lang w:val="ro-RO"/>
        </w:rPr>
        <w:t>230,00 mii lei;</w:t>
      </w:r>
    </w:p>
    <w:p w14:paraId="3FBA57F8" w14:textId="77777777" w:rsidR="00DE5D59" w:rsidRPr="00DE5D59" w:rsidRDefault="00DE5D59" w:rsidP="00DE5D59">
      <w:pPr>
        <w:numPr>
          <w:ilvl w:val="0"/>
          <w:numId w:val="32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achiziție teren Parc Industrial </w:t>
      </w:r>
      <w:r w:rsidRPr="00DE5D59">
        <w:rPr>
          <w:rFonts w:ascii="Tahoma" w:hAnsi="Tahoma" w:cs="Tahoma"/>
          <w:b/>
          <w:sz w:val="24"/>
          <w:szCs w:val="24"/>
          <w:lang w:val="ro-RO"/>
        </w:rPr>
        <w:t>100,00 mii lei;</w:t>
      </w:r>
    </w:p>
    <w:p w14:paraId="6ACD88FA" w14:textId="77777777" w:rsidR="00DE5D59" w:rsidRPr="00DE5D59" w:rsidRDefault="00DE5D59" w:rsidP="00DE5D59">
      <w:pPr>
        <w:numPr>
          <w:ilvl w:val="0"/>
          <w:numId w:val="32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modernizare străzi zona centrală </w:t>
      </w:r>
      <w:r w:rsidRPr="00DE5D59">
        <w:rPr>
          <w:rFonts w:ascii="Tahoma" w:hAnsi="Tahoma" w:cs="Tahoma"/>
          <w:b/>
          <w:sz w:val="24"/>
          <w:szCs w:val="24"/>
          <w:lang w:val="ro-RO"/>
        </w:rPr>
        <w:t>80,00  mii lei</w:t>
      </w:r>
    </w:p>
    <w:p w14:paraId="6A0CCE63" w14:textId="77777777" w:rsidR="006A52A5" w:rsidRDefault="007D5819" w:rsidP="006A52A5">
      <w:pPr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>
        <w:rPr>
          <w:rFonts w:ascii="Tahoma" w:hAnsi="Tahoma" w:cs="Tahoma"/>
          <w:b/>
          <w:color w:val="000000"/>
          <w:sz w:val="24"/>
          <w:szCs w:val="24"/>
          <w:lang w:val="ro-RO"/>
        </w:rPr>
        <w:tab/>
      </w:r>
      <w:r w:rsidRPr="002A79F6">
        <w:rPr>
          <w:rFonts w:ascii="Tahoma" w:hAnsi="Tahoma" w:cs="Tahoma"/>
          <w:b/>
          <w:color w:val="000000"/>
          <w:sz w:val="24"/>
          <w:szCs w:val="24"/>
          <w:u w:val="single"/>
          <w:lang w:val="ro-RO"/>
        </w:rPr>
        <w:t>Art. 2.</w:t>
      </w:r>
      <w:r>
        <w:rPr>
          <w:rFonts w:ascii="Tahoma" w:hAnsi="Tahoma" w:cs="Tahoma"/>
          <w:color w:val="000000"/>
          <w:sz w:val="24"/>
          <w:szCs w:val="24"/>
          <w:lang w:val="ro-RO"/>
        </w:rPr>
        <w:t xml:space="preserve"> Cu ducerea la îndeplinire a prevederilor prezentei hotărâri se încredințează </w:t>
      </w:r>
      <w:r w:rsidR="00782964">
        <w:rPr>
          <w:rFonts w:ascii="Tahoma" w:hAnsi="Tahoma" w:cs="Tahoma"/>
          <w:color w:val="000000"/>
          <w:sz w:val="24"/>
          <w:szCs w:val="24"/>
          <w:lang w:val="ro-RO"/>
        </w:rPr>
        <w:t>Direcția E</w:t>
      </w:r>
      <w:r>
        <w:rPr>
          <w:rFonts w:ascii="Tahoma" w:hAnsi="Tahoma" w:cs="Tahoma"/>
          <w:color w:val="000000"/>
          <w:sz w:val="24"/>
          <w:szCs w:val="24"/>
          <w:lang w:val="ro-RO"/>
        </w:rPr>
        <w:t>conomică din cadrul Primăriei Municipiului Dej.</w:t>
      </w:r>
    </w:p>
    <w:p w14:paraId="085697A4" w14:textId="77777777" w:rsidR="00CC6D8E" w:rsidRDefault="00CC6D8E" w:rsidP="006A52A5">
      <w:pPr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</w:p>
    <w:p w14:paraId="7D0422BA" w14:textId="77777777" w:rsidR="00CC6D8E" w:rsidRPr="007D5819" w:rsidRDefault="00CC6D8E" w:rsidP="006A52A5">
      <w:pPr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</w:p>
    <w:p w14:paraId="22B52399" w14:textId="77777777" w:rsidR="00C91DA3" w:rsidRPr="001906ED" w:rsidRDefault="00C91DA3" w:rsidP="00C91DA3">
      <w:pPr>
        <w:pStyle w:val="Indentcorptext2"/>
        <w:rPr>
          <w:rFonts w:ascii="Tahoma" w:hAnsi="Tahoma" w:cs="Tahoma"/>
          <w:szCs w:val="24"/>
        </w:rPr>
      </w:pPr>
    </w:p>
    <w:p w14:paraId="1A2358F6" w14:textId="77777777" w:rsidR="009F4043" w:rsidRPr="000C74F8" w:rsidRDefault="009F4043" w:rsidP="00D054BB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0C74F8">
        <w:rPr>
          <w:rFonts w:ascii="Tahoma" w:hAnsi="Tahoma" w:cs="Tahoma"/>
          <w:b/>
          <w:sz w:val="24"/>
          <w:szCs w:val="24"/>
          <w:lang w:val="ro-RO"/>
        </w:rPr>
        <w:t>Preşedinte de şedinţă,</w:t>
      </w:r>
    </w:p>
    <w:p w14:paraId="59188791" w14:textId="77777777" w:rsidR="00F577BD" w:rsidRDefault="00CC6D8E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Mailat Ion Sorin</w:t>
      </w:r>
    </w:p>
    <w:p w14:paraId="1D15BA57" w14:textId="77777777" w:rsidR="00CC6D8E" w:rsidRDefault="00CC6D8E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659A6E53" w14:textId="77777777" w:rsidR="00CC6D8E" w:rsidRDefault="00CC6D8E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7087545F" w14:textId="77777777" w:rsidR="00CC6D8E" w:rsidRDefault="00CC6D8E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12BCA1C6" w14:textId="77777777" w:rsidR="00CC6D8E" w:rsidRDefault="00CC6D8E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6996D3B6" w14:textId="77777777" w:rsidR="009F4043" w:rsidRPr="000C74F8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0C74F8">
        <w:rPr>
          <w:rFonts w:ascii="Tahoma" w:hAnsi="Tahoma" w:cs="Tahoma"/>
          <w:b/>
          <w:lang w:val="ro-RO"/>
        </w:rPr>
        <w:t>Nr. consilieri în funcţie -  19</w:t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</w:p>
    <w:p w14:paraId="5A44E274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0C74F8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 xml:space="preserve">Nr. consilieri prezenţi   - </w:t>
      </w:r>
      <w:r w:rsidR="004438AD">
        <w:rPr>
          <w:rFonts w:ascii="Tahoma" w:hAnsi="Tahoma" w:cs="Tahoma"/>
          <w:b/>
          <w:lang w:val="ro-RO"/>
        </w:rPr>
        <w:t xml:space="preserve"> 16</w:t>
      </w:r>
      <w:r w:rsidRPr="00DC5329">
        <w:rPr>
          <w:rFonts w:ascii="Tahoma" w:hAnsi="Tahoma" w:cs="Tahoma"/>
          <w:b/>
          <w:lang w:val="ro-RO"/>
        </w:rPr>
        <w:t xml:space="preserve"> </w:t>
      </w:r>
    </w:p>
    <w:p w14:paraId="1FB06737" w14:textId="77777777" w:rsidR="009F4043" w:rsidRPr="00DC5329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>Nr. voturi pentru</w:t>
      </w:r>
      <w:r w:rsidRPr="00DC5329">
        <w:rPr>
          <w:rFonts w:ascii="Tahoma" w:hAnsi="Tahoma" w:cs="Tahoma"/>
          <w:b/>
          <w:lang w:val="ro-RO"/>
        </w:rPr>
        <w:tab/>
        <w:t xml:space="preserve">   - </w:t>
      </w:r>
      <w:r w:rsidR="000E0E93">
        <w:rPr>
          <w:rFonts w:ascii="Tahoma" w:hAnsi="Tahoma" w:cs="Tahoma"/>
          <w:b/>
          <w:lang w:val="ro-RO"/>
        </w:rPr>
        <w:t xml:space="preserve"> </w:t>
      </w:r>
      <w:r w:rsidR="004438AD">
        <w:rPr>
          <w:rFonts w:ascii="Tahoma" w:hAnsi="Tahoma" w:cs="Tahoma"/>
          <w:b/>
          <w:lang w:val="ro-RO"/>
        </w:rPr>
        <w:t>16</w:t>
      </w:r>
    </w:p>
    <w:p w14:paraId="4D74721C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Nr. voturi împotrivă</w:t>
      </w:r>
      <w:r w:rsidRPr="00DC5329">
        <w:rPr>
          <w:rFonts w:ascii="Tahoma" w:hAnsi="Tahoma" w:cs="Tahoma"/>
          <w:b/>
          <w:lang w:val="ro-RO"/>
        </w:rPr>
        <w:tab/>
        <w:t xml:space="preserve">   -   </w:t>
      </w:r>
    </w:p>
    <w:p w14:paraId="074A80CE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Abţineri</w:t>
      </w:r>
      <w:r w:rsidRPr="00DC5329">
        <w:rPr>
          <w:rFonts w:ascii="Tahoma" w:hAnsi="Tahoma" w:cs="Tahoma"/>
          <w:b/>
          <w:lang w:val="ro-RO"/>
        </w:rPr>
        <w:tab/>
        <w:t xml:space="preserve">               - </w:t>
      </w:r>
      <w:r w:rsidR="00790C68" w:rsidRPr="00DC5329">
        <w:rPr>
          <w:rFonts w:ascii="Tahoma" w:hAnsi="Tahoma" w:cs="Tahoma"/>
          <w:b/>
          <w:lang w:val="ro-RO"/>
        </w:rPr>
        <w:t xml:space="preserve"> </w:t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lang w:val="ro-RO"/>
        </w:rPr>
        <w:tab/>
        <w:t xml:space="preserve">        </w:t>
      </w:r>
      <w:r w:rsidRPr="00DC5329">
        <w:rPr>
          <w:rFonts w:ascii="Tahoma" w:hAnsi="Tahoma" w:cs="Tahoma"/>
          <w:b/>
          <w:lang w:val="ro-RO"/>
        </w:rPr>
        <w:t>Contrasemnează</w:t>
      </w:r>
    </w:p>
    <w:p w14:paraId="503C1023" w14:textId="77777777" w:rsidR="009F4043" w:rsidRPr="00DC5329" w:rsidRDefault="009F4043" w:rsidP="007A0059">
      <w:pPr>
        <w:jc w:val="both"/>
        <w:rPr>
          <w:lang w:val="ro-RO"/>
        </w:rPr>
      </w:pP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  <w:t xml:space="preserve">            </w:t>
      </w:r>
      <w:r w:rsidR="00DC5329">
        <w:rPr>
          <w:rFonts w:ascii="Tahoma" w:hAnsi="Tahoma" w:cs="Tahoma"/>
          <w:b/>
          <w:lang w:val="ro-RO"/>
        </w:rPr>
        <w:t xml:space="preserve">  </w:t>
      </w:r>
      <w:r w:rsidRPr="00DC5329">
        <w:rPr>
          <w:rFonts w:ascii="Tahoma" w:hAnsi="Tahoma" w:cs="Tahoma"/>
          <w:b/>
          <w:lang w:val="ro-RO"/>
        </w:rPr>
        <w:t xml:space="preserve"> Secretar,</w:t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  <w:t xml:space="preserve">                                                                  </w:t>
      </w:r>
      <w:r w:rsidR="002A79F6" w:rsidRPr="00DC5329">
        <w:rPr>
          <w:rFonts w:ascii="Tahoma" w:hAnsi="Tahoma" w:cs="Tahoma"/>
          <w:b/>
          <w:lang w:val="ro-RO"/>
        </w:rPr>
        <w:t xml:space="preserve"> </w:t>
      </w:r>
      <w:r w:rsidRPr="00DC5329">
        <w:rPr>
          <w:rFonts w:ascii="Tahoma" w:hAnsi="Tahoma" w:cs="Tahoma"/>
          <w:b/>
          <w:lang w:val="ro-RO"/>
        </w:rPr>
        <w:t xml:space="preserve"> </w:t>
      </w:r>
      <w:r w:rsidR="00DC5329">
        <w:rPr>
          <w:rFonts w:ascii="Tahoma" w:hAnsi="Tahoma" w:cs="Tahoma"/>
          <w:b/>
          <w:lang w:val="ro-RO"/>
        </w:rPr>
        <w:t xml:space="preserve">  </w:t>
      </w:r>
      <w:r w:rsidRPr="00DC5329">
        <w:rPr>
          <w:rFonts w:ascii="Tahoma" w:hAnsi="Tahoma" w:cs="Tahoma"/>
          <w:b/>
          <w:lang w:val="ro-RO"/>
        </w:rPr>
        <w:t xml:space="preserve">Covaciu </w:t>
      </w:r>
      <w:proofErr w:type="spellStart"/>
      <w:r w:rsidRPr="00DC5329">
        <w:rPr>
          <w:rFonts w:ascii="Tahoma" w:hAnsi="Tahoma" w:cs="Tahoma"/>
          <w:b/>
          <w:lang w:val="ro-RO"/>
        </w:rPr>
        <w:t>Andron</w:t>
      </w:r>
      <w:proofErr w:type="spellEnd"/>
    </w:p>
    <w:p w14:paraId="2B43FC7D" w14:textId="77777777" w:rsidR="00C92E41" w:rsidRPr="00DC5329" w:rsidRDefault="00C92E41" w:rsidP="00935032">
      <w:pPr>
        <w:jc w:val="both"/>
        <w:rPr>
          <w:rFonts w:ascii="Tahoma" w:hAnsi="Tahoma" w:cs="Tahoma"/>
          <w:b/>
          <w:i/>
          <w:lang w:val="ro-RO"/>
        </w:rPr>
      </w:pP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  <w:t xml:space="preserve">   </w:t>
      </w:r>
    </w:p>
    <w:sectPr w:rsidR="00C92E41" w:rsidRPr="00DC5329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1F6465"/>
    <w:multiLevelType w:val="hybridMultilevel"/>
    <w:tmpl w:val="D1207508"/>
    <w:lvl w:ilvl="0" w:tplc="46A241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40881"/>
    <w:multiLevelType w:val="hybridMultilevel"/>
    <w:tmpl w:val="CB1474E6"/>
    <w:lvl w:ilvl="0" w:tplc="5316EE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4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3B64035"/>
    <w:multiLevelType w:val="hybridMultilevel"/>
    <w:tmpl w:val="DD58088C"/>
    <w:lvl w:ilvl="0" w:tplc="237E162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9"/>
  </w:num>
  <w:num w:numId="4">
    <w:abstractNumId w:val="24"/>
  </w:num>
  <w:num w:numId="5">
    <w:abstractNumId w:val="20"/>
  </w:num>
  <w:num w:numId="6">
    <w:abstractNumId w:val="15"/>
  </w:num>
  <w:num w:numId="7">
    <w:abstractNumId w:val="17"/>
  </w:num>
  <w:num w:numId="8">
    <w:abstractNumId w:val="23"/>
  </w:num>
  <w:num w:numId="9">
    <w:abstractNumId w:val="1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</w:num>
  <w:num w:numId="12">
    <w:abstractNumId w:val="6"/>
  </w:num>
  <w:num w:numId="13">
    <w:abstractNumId w:val="27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30"/>
  </w:num>
  <w:num w:numId="19">
    <w:abstractNumId w:val="16"/>
  </w:num>
  <w:num w:numId="20">
    <w:abstractNumId w:val="18"/>
  </w:num>
  <w:num w:numId="21">
    <w:abstractNumId w:val="2"/>
  </w:num>
  <w:num w:numId="22">
    <w:abstractNumId w:val="26"/>
  </w:num>
  <w:num w:numId="23">
    <w:abstractNumId w:val="31"/>
  </w:num>
  <w:num w:numId="24">
    <w:abstractNumId w:val="13"/>
  </w:num>
  <w:num w:numId="25">
    <w:abstractNumId w:val="12"/>
  </w:num>
  <w:num w:numId="26">
    <w:abstractNumId w:val="9"/>
  </w:num>
  <w:num w:numId="27">
    <w:abstractNumId w:val="3"/>
  </w:num>
  <w:num w:numId="28">
    <w:abstractNumId w:val="1"/>
  </w:num>
  <w:num w:numId="29">
    <w:abstractNumId w:val="22"/>
  </w:num>
  <w:num w:numId="30">
    <w:abstractNumId w:val="11"/>
  </w:num>
  <w:num w:numId="31">
    <w:abstractNumId w:val="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6FB0"/>
    <w:rsid w:val="00007DB7"/>
    <w:rsid w:val="00010492"/>
    <w:rsid w:val="000373B9"/>
    <w:rsid w:val="00041DD4"/>
    <w:rsid w:val="00041E56"/>
    <w:rsid w:val="00066A73"/>
    <w:rsid w:val="00071E6E"/>
    <w:rsid w:val="000763F2"/>
    <w:rsid w:val="00096259"/>
    <w:rsid w:val="000A26F0"/>
    <w:rsid w:val="000B7893"/>
    <w:rsid w:val="000B78BF"/>
    <w:rsid w:val="000C3B50"/>
    <w:rsid w:val="000C74F8"/>
    <w:rsid w:val="000D0B0D"/>
    <w:rsid w:val="000E0E93"/>
    <w:rsid w:val="000F5CB2"/>
    <w:rsid w:val="000F713C"/>
    <w:rsid w:val="001117E3"/>
    <w:rsid w:val="00113174"/>
    <w:rsid w:val="0011470C"/>
    <w:rsid w:val="001258E5"/>
    <w:rsid w:val="001525DB"/>
    <w:rsid w:val="00154A03"/>
    <w:rsid w:val="001567D4"/>
    <w:rsid w:val="00160823"/>
    <w:rsid w:val="001643A7"/>
    <w:rsid w:val="00187084"/>
    <w:rsid w:val="001906ED"/>
    <w:rsid w:val="00195C73"/>
    <w:rsid w:val="001A20A2"/>
    <w:rsid w:val="001A791D"/>
    <w:rsid w:val="001B1153"/>
    <w:rsid w:val="001C43DF"/>
    <w:rsid w:val="001D4798"/>
    <w:rsid w:val="001E31D6"/>
    <w:rsid w:val="001E53E0"/>
    <w:rsid w:val="001E5965"/>
    <w:rsid w:val="001E6131"/>
    <w:rsid w:val="00202BE7"/>
    <w:rsid w:val="00206594"/>
    <w:rsid w:val="00212B40"/>
    <w:rsid w:val="002226B1"/>
    <w:rsid w:val="00227C69"/>
    <w:rsid w:val="0023559D"/>
    <w:rsid w:val="002370D8"/>
    <w:rsid w:val="00241745"/>
    <w:rsid w:val="0024600F"/>
    <w:rsid w:val="00247F6F"/>
    <w:rsid w:val="00251123"/>
    <w:rsid w:val="002573EA"/>
    <w:rsid w:val="00257C77"/>
    <w:rsid w:val="00260A90"/>
    <w:rsid w:val="0026456B"/>
    <w:rsid w:val="00271715"/>
    <w:rsid w:val="00286A50"/>
    <w:rsid w:val="00293AB3"/>
    <w:rsid w:val="002A3C2E"/>
    <w:rsid w:val="002A4D82"/>
    <w:rsid w:val="002A79F6"/>
    <w:rsid w:val="002B3683"/>
    <w:rsid w:val="002B7405"/>
    <w:rsid w:val="002C674A"/>
    <w:rsid w:val="002C6B46"/>
    <w:rsid w:val="002F1A17"/>
    <w:rsid w:val="003072E1"/>
    <w:rsid w:val="00307656"/>
    <w:rsid w:val="00310072"/>
    <w:rsid w:val="00321FF1"/>
    <w:rsid w:val="00326B2B"/>
    <w:rsid w:val="00327459"/>
    <w:rsid w:val="00337462"/>
    <w:rsid w:val="00342891"/>
    <w:rsid w:val="00354771"/>
    <w:rsid w:val="0036050E"/>
    <w:rsid w:val="00361D44"/>
    <w:rsid w:val="00365878"/>
    <w:rsid w:val="00381CA2"/>
    <w:rsid w:val="00393906"/>
    <w:rsid w:val="003A4CC6"/>
    <w:rsid w:val="003A7001"/>
    <w:rsid w:val="003B478A"/>
    <w:rsid w:val="003B4B4D"/>
    <w:rsid w:val="003C0F39"/>
    <w:rsid w:val="003C3A20"/>
    <w:rsid w:val="003C78F2"/>
    <w:rsid w:val="003D2E97"/>
    <w:rsid w:val="003D48BE"/>
    <w:rsid w:val="003E0B97"/>
    <w:rsid w:val="003E0BE6"/>
    <w:rsid w:val="003E28CE"/>
    <w:rsid w:val="003F614A"/>
    <w:rsid w:val="00416627"/>
    <w:rsid w:val="00416AF7"/>
    <w:rsid w:val="00416D0D"/>
    <w:rsid w:val="00420E00"/>
    <w:rsid w:val="00423922"/>
    <w:rsid w:val="004438AD"/>
    <w:rsid w:val="00446468"/>
    <w:rsid w:val="00447417"/>
    <w:rsid w:val="00455CD2"/>
    <w:rsid w:val="0048142B"/>
    <w:rsid w:val="004932AF"/>
    <w:rsid w:val="00494546"/>
    <w:rsid w:val="00494765"/>
    <w:rsid w:val="004C0D88"/>
    <w:rsid w:val="004D401F"/>
    <w:rsid w:val="004D5669"/>
    <w:rsid w:val="004E3066"/>
    <w:rsid w:val="004E4F90"/>
    <w:rsid w:val="004F33F4"/>
    <w:rsid w:val="004F3E04"/>
    <w:rsid w:val="00504EE7"/>
    <w:rsid w:val="00520FCC"/>
    <w:rsid w:val="005215EB"/>
    <w:rsid w:val="00524160"/>
    <w:rsid w:val="00530D75"/>
    <w:rsid w:val="0053123B"/>
    <w:rsid w:val="00531BA2"/>
    <w:rsid w:val="005403D7"/>
    <w:rsid w:val="00551F5B"/>
    <w:rsid w:val="005610FC"/>
    <w:rsid w:val="00563BA9"/>
    <w:rsid w:val="00566A01"/>
    <w:rsid w:val="0057276F"/>
    <w:rsid w:val="00576953"/>
    <w:rsid w:val="00577510"/>
    <w:rsid w:val="00577F12"/>
    <w:rsid w:val="005848B8"/>
    <w:rsid w:val="005875DD"/>
    <w:rsid w:val="005B773E"/>
    <w:rsid w:val="005D2666"/>
    <w:rsid w:val="005D666C"/>
    <w:rsid w:val="005D7F7F"/>
    <w:rsid w:val="005E0954"/>
    <w:rsid w:val="005E22E3"/>
    <w:rsid w:val="005E57C7"/>
    <w:rsid w:val="005F75A3"/>
    <w:rsid w:val="005F76EB"/>
    <w:rsid w:val="0061492A"/>
    <w:rsid w:val="006256C9"/>
    <w:rsid w:val="00636F0E"/>
    <w:rsid w:val="006477B1"/>
    <w:rsid w:val="006527F2"/>
    <w:rsid w:val="006665FB"/>
    <w:rsid w:val="0067225D"/>
    <w:rsid w:val="00674040"/>
    <w:rsid w:val="00676A8B"/>
    <w:rsid w:val="00683455"/>
    <w:rsid w:val="006A52A5"/>
    <w:rsid w:val="006C5DA4"/>
    <w:rsid w:val="006D1D91"/>
    <w:rsid w:val="006D6037"/>
    <w:rsid w:val="006E500E"/>
    <w:rsid w:val="006F2236"/>
    <w:rsid w:val="0070305B"/>
    <w:rsid w:val="00733C0D"/>
    <w:rsid w:val="00735509"/>
    <w:rsid w:val="007546E8"/>
    <w:rsid w:val="007570EF"/>
    <w:rsid w:val="00780A94"/>
    <w:rsid w:val="00782059"/>
    <w:rsid w:val="00782964"/>
    <w:rsid w:val="00787784"/>
    <w:rsid w:val="00790C68"/>
    <w:rsid w:val="00791CF5"/>
    <w:rsid w:val="007955BF"/>
    <w:rsid w:val="007A0059"/>
    <w:rsid w:val="007A11EF"/>
    <w:rsid w:val="007A1AEF"/>
    <w:rsid w:val="007A3F13"/>
    <w:rsid w:val="007A59E4"/>
    <w:rsid w:val="007A649B"/>
    <w:rsid w:val="007A6AAD"/>
    <w:rsid w:val="007C10DE"/>
    <w:rsid w:val="007C5DC7"/>
    <w:rsid w:val="007D151B"/>
    <w:rsid w:val="007D1EAC"/>
    <w:rsid w:val="007D27E1"/>
    <w:rsid w:val="007D5819"/>
    <w:rsid w:val="007E03C3"/>
    <w:rsid w:val="007F236F"/>
    <w:rsid w:val="007F2CCF"/>
    <w:rsid w:val="00816C31"/>
    <w:rsid w:val="00823C38"/>
    <w:rsid w:val="00834291"/>
    <w:rsid w:val="0084007A"/>
    <w:rsid w:val="008407C9"/>
    <w:rsid w:val="00841055"/>
    <w:rsid w:val="00846CDF"/>
    <w:rsid w:val="0085280A"/>
    <w:rsid w:val="00863BAC"/>
    <w:rsid w:val="00863D8C"/>
    <w:rsid w:val="00864710"/>
    <w:rsid w:val="00870C1A"/>
    <w:rsid w:val="00871341"/>
    <w:rsid w:val="00885EBD"/>
    <w:rsid w:val="008942F0"/>
    <w:rsid w:val="00895335"/>
    <w:rsid w:val="00897554"/>
    <w:rsid w:val="008B2869"/>
    <w:rsid w:val="008B4281"/>
    <w:rsid w:val="008C3B64"/>
    <w:rsid w:val="008C5C98"/>
    <w:rsid w:val="008E41B5"/>
    <w:rsid w:val="008E64AD"/>
    <w:rsid w:val="008F2442"/>
    <w:rsid w:val="008F736F"/>
    <w:rsid w:val="008F7EAC"/>
    <w:rsid w:val="00904DA3"/>
    <w:rsid w:val="00935032"/>
    <w:rsid w:val="00964912"/>
    <w:rsid w:val="00966F72"/>
    <w:rsid w:val="00996EEF"/>
    <w:rsid w:val="009A2CE8"/>
    <w:rsid w:val="009C46E5"/>
    <w:rsid w:val="009D229A"/>
    <w:rsid w:val="009D4660"/>
    <w:rsid w:val="009E7F4C"/>
    <w:rsid w:val="009F4043"/>
    <w:rsid w:val="009F744C"/>
    <w:rsid w:val="00A06566"/>
    <w:rsid w:val="00A12162"/>
    <w:rsid w:val="00A16B5E"/>
    <w:rsid w:val="00A16BB2"/>
    <w:rsid w:val="00A30BAA"/>
    <w:rsid w:val="00A30E18"/>
    <w:rsid w:val="00A3529F"/>
    <w:rsid w:val="00A44B32"/>
    <w:rsid w:val="00A46046"/>
    <w:rsid w:val="00A46A4C"/>
    <w:rsid w:val="00A60A4F"/>
    <w:rsid w:val="00A73062"/>
    <w:rsid w:val="00A80DBC"/>
    <w:rsid w:val="00A93031"/>
    <w:rsid w:val="00A9428B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C4389"/>
    <w:rsid w:val="00AD26C5"/>
    <w:rsid w:val="00AE3AAD"/>
    <w:rsid w:val="00AE6666"/>
    <w:rsid w:val="00AE71A1"/>
    <w:rsid w:val="00AF5BE1"/>
    <w:rsid w:val="00B10CB6"/>
    <w:rsid w:val="00B14440"/>
    <w:rsid w:val="00B44CD3"/>
    <w:rsid w:val="00B47666"/>
    <w:rsid w:val="00B526C7"/>
    <w:rsid w:val="00B569C2"/>
    <w:rsid w:val="00B7219B"/>
    <w:rsid w:val="00B74644"/>
    <w:rsid w:val="00B91F37"/>
    <w:rsid w:val="00B945D5"/>
    <w:rsid w:val="00B96510"/>
    <w:rsid w:val="00BB1963"/>
    <w:rsid w:val="00BC149A"/>
    <w:rsid w:val="00BC5524"/>
    <w:rsid w:val="00BE2A91"/>
    <w:rsid w:val="00BF606A"/>
    <w:rsid w:val="00C24149"/>
    <w:rsid w:val="00C31A1F"/>
    <w:rsid w:val="00C32295"/>
    <w:rsid w:val="00C364A2"/>
    <w:rsid w:val="00C7334C"/>
    <w:rsid w:val="00C763CB"/>
    <w:rsid w:val="00C770D3"/>
    <w:rsid w:val="00C83103"/>
    <w:rsid w:val="00C83388"/>
    <w:rsid w:val="00C87CD9"/>
    <w:rsid w:val="00C90C95"/>
    <w:rsid w:val="00C91DA3"/>
    <w:rsid w:val="00C92E41"/>
    <w:rsid w:val="00CA4205"/>
    <w:rsid w:val="00CA7A85"/>
    <w:rsid w:val="00CB4608"/>
    <w:rsid w:val="00CC106D"/>
    <w:rsid w:val="00CC6D8E"/>
    <w:rsid w:val="00CD3F9F"/>
    <w:rsid w:val="00CE6EEA"/>
    <w:rsid w:val="00D03009"/>
    <w:rsid w:val="00D054BB"/>
    <w:rsid w:val="00D05DE7"/>
    <w:rsid w:val="00D36C05"/>
    <w:rsid w:val="00D51517"/>
    <w:rsid w:val="00D522E6"/>
    <w:rsid w:val="00D605FA"/>
    <w:rsid w:val="00D63F39"/>
    <w:rsid w:val="00D71002"/>
    <w:rsid w:val="00D719E1"/>
    <w:rsid w:val="00D74868"/>
    <w:rsid w:val="00D76D63"/>
    <w:rsid w:val="00D93825"/>
    <w:rsid w:val="00DB78E1"/>
    <w:rsid w:val="00DC182A"/>
    <w:rsid w:val="00DC5329"/>
    <w:rsid w:val="00DD65E3"/>
    <w:rsid w:val="00DE3413"/>
    <w:rsid w:val="00DE5D59"/>
    <w:rsid w:val="00DF466D"/>
    <w:rsid w:val="00DF6433"/>
    <w:rsid w:val="00E0426D"/>
    <w:rsid w:val="00E106DF"/>
    <w:rsid w:val="00E25523"/>
    <w:rsid w:val="00E27653"/>
    <w:rsid w:val="00E50973"/>
    <w:rsid w:val="00E633DF"/>
    <w:rsid w:val="00E64210"/>
    <w:rsid w:val="00E7160F"/>
    <w:rsid w:val="00E7284C"/>
    <w:rsid w:val="00E84C07"/>
    <w:rsid w:val="00E856A0"/>
    <w:rsid w:val="00EA7E31"/>
    <w:rsid w:val="00EB743B"/>
    <w:rsid w:val="00EC4A14"/>
    <w:rsid w:val="00EC6F88"/>
    <w:rsid w:val="00ED5161"/>
    <w:rsid w:val="00EE5641"/>
    <w:rsid w:val="00EF6ACF"/>
    <w:rsid w:val="00F05745"/>
    <w:rsid w:val="00F147CB"/>
    <w:rsid w:val="00F16E9A"/>
    <w:rsid w:val="00F252EA"/>
    <w:rsid w:val="00F34CF0"/>
    <w:rsid w:val="00F42B78"/>
    <w:rsid w:val="00F51E70"/>
    <w:rsid w:val="00F53582"/>
    <w:rsid w:val="00F577BD"/>
    <w:rsid w:val="00F57AC2"/>
    <w:rsid w:val="00F6457D"/>
    <w:rsid w:val="00F6673B"/>
    <w:rsid w:val="00F6783C"/>
    <w:rsid w:val="00F73172"/>
    <w:rsid w:val="00F739FD"/>
    <w:rsid w:val="00F74533"/>
    <w:rsid w:val="00F80293"/>
    <w:rsid w:val="00F83B8C"/>
    <w:rsid w:val="00F91E59"/>
    <w:rsid w:val="00F9481A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C80DA8"/>
  <w15:chartTrackingRefBased/>
  <w15:docId w15:val="{3D45BD12-AD10-47F1-AD19-B39C786B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  <w:rPr>
      <w:lang w:eastAsia="x-none"/>
    </w:r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  <w:lang w:eastAsia="x-none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1" ma:contentTypeDescription="Tip de conținut pentru HCL" ma:contentTypeScope="" ma:versionID="a0d69dfa5921ba6fb6748df86346f08d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759acc70-c1d1-4908-9e79-3cf5e54540b8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2015-02-11T22:00:00+00:00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22</Număr_x0020_HCL>
    <_dlc_DocId xmlns="49ad8bbe-11e1-42b2-a965-6a341b5f7ad4">PMD15-83-1914</_dlc_DocId>
    <_dlc_DocIdUrl xmlns="49ad8bbe-11e1-42b2-a965-6a341b5f7ad4">
      <Url>http://smdoc/Situri/CL/_layouts/15/DocIdRedir.aspx?ID=PMD15-83-1914</Url>
      <Description>PMD15-83-1914</Description>
    </_dlc_DocIdUrl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6EB310-55DF-4CBE-BE47-7D4A571A1E6E}"/>
</file>

<file path=customXml/itemProps2.xml><?xml version="1.0" encoding="utf-8"?>
<ds:datastoreItem xmlns:ds="http://schemas.openxmlformats.org/officeDocument/2006/customXml" ds:itemID="{4FCA0029-73BA-4ACA-8256-31B70BB1A247}"/>
</file>

<file path=customXml/itemProps3.xml><?xml version="1.0" encoding="utf-8"?>
<ds:datastoreItem xmlns:ds="http://schemas.openxmlformats.org/officeDocument/2006/customXml" ds:itemID="{C2371131-8C8B-4AB8-B478-AFE9F98BE2EC}"/>
</file>

<file path=customXml/itemProps4.xml><?xml version="1.0" encoding="utf-8"?>
<ds:datastoreItem xmlns:ds="http://schemas.openxmlformats.org/officeDocument/2006/customXml" ds:itemID="{6BC8F941-6AD5-45FB-BBA9-14925A601305}"/>
</file>

<file path=customXml/itemProps5.xml><?xml version="1.0" encoding="utf-8"?>
<ds:datastoreItem xmlns:ds="http://schemas.openxmlformats.org/officeDocument/2006/customXml" ds:itemID="{9B1FE691-022F-4081-9BA4-1CDE0BA1A4B9}"/>
</file>

<file path=customXml/itemProps6.xml><?xml version="1.0" encoding="utf-8"?>
<ds:datastoreItem xmlns:ds="http://schemas.openxmlformats.org/officeDocument/2006/customXml" ds:itemID="{19F065F5-5EEC-49AF-9731-C2825CD44F46}"/>
</file>

<file path=customXml/itemProps7.xml><?xml version="1.0" encoding="utf-8"?>
<ds:datastoreItem xmlns:ds="http://schemas.openxmlformats.org/officeDocument/2006/customXml" ds:itemID="{5C338F3A-0448-42AB-9228-F485CE22B1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2377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utilizare excedent Consiliul Local</dc:subject>
  <dc:creator>Simona</dc:creator>
  <cp:keywords/>
  <cp:lastModifiedBy>Cristi.Rusu</cp:lastModifiedBy>
  <cp:revision>2</cp:revision>
  <cp:lastPrinted>2015-02-16T06:28:00Z</cp:lastPrinted>
  <dcterms:created xsi:type="dcterms:W3CDTF">2015-02-16T10:43:00Z</dcterms:created>
  <dcterms:modified xsi:type="dcterms:W3CDTF">2015-02-16T10:43:00Z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PMD15-83-1906</vt:lpwstr>
  </property>
  <property fmtid="{D5CDD505-2E9C-101B-9397-08002B2CF9AE}" pid="3" name="_dlc_DocIdItemGuid">
    <vt:lpwstr>93f4b4f0-7749-4c0a-9484-067cd16b4c80</vt:lpwstr>
  </property>
  <property fmtid="{D5CDD505-2E9C-101B-9397-08002B2CF9AE}" pid="4" name="_dlc_DocIdUrl">
    <vt:lpwstr>http://smdoc/Situri/CL/_layouts/15/DocIdRedir.aspx?ID=PMD15-83-1906, PMD15-83-1906</vt:lpwstr>
  </property>
  <property fmtid="{D5CDD505-2E9C-101B-9397-08002B2CF9AE}" pid="5" name="ItemRetentionFormula">
    <vt:lpwstr/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  <property fmtid="{D5CDD505-2E9C-101B-9397-08002B2CF9AE}" pid="14" name="ContentTypeId">
    <vt:lpwstr>0x01010043E6431A8687164692561BE4B8E2B9C600B9DBA2A09EED1E4B8F18AABCAE5737FE</vt:lpwstr>
  </property>
</Properties>
</file>