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8427"/>
      </w:tblGrid>
      <w:tr w:rsidR="00864710" w:rsidRPr="00D522E6" w14:paraId="10AC0966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D97C0FC" w14:textId="77777777" w:rsidR="00864710" w:rsidRPr="00D522E6" w:rsidRDefault="00C212DC" w:rsidP="00D353B0">
            <w:pPr>
              <w:pStyle w:val="Antet"/>
              <w:ind w:right="292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 wp14:anchorId="4341AC79" wp14:editId="49827626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1D3858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AB72B6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0088BF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2ED9CFB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04003FA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15B15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2E5755F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7D4988D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A14A2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77F4">
        <w:rPr>
          <w:rFonts w:ascii="Tahoma" w:hAnsi="Tahoma" w:cs="Tahoma"/>
          <w:sz w:val="24"/>
          <w:szCs w:val="24"/>
          <w:u w:val="single"/>
          <w:lang w:val="fr-FR"/>
        </w:rPr>
        <w:t>100</w:t>
      </w:r>
    </w:p>
    <w:p w14:paraId="51ED274C" w14:textId="77777777" w:rsidR="004237C8" w:rsidRDefault="002573EA" w:rsidP="00695467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C5157">
        <w:rPr>
          <w:rFonts w:ascii="Tahoma" w:hAnsi="Tahoma" w:cs="Tahoma"/>
          <w:b/>
          <w:sz w:val="24"/>
          <w:szCs w:val="24"/>
          <w:lang w:val="fr-FR"/>
        </w:rPr>
        <w:t xml:space="preserve">30 </w:t>
      </w:r>
      <w:proofErr w:type="spellStart"/>
      <w:r w:rsidR="002C5157">
        <w:rPr>
          <w:rFonts w:ascii="Tahoma" w:hAnsi="Tahoma" w:cs="Tahoma"/>
          <w:b/>
          <w:sz w:val="24"/>
          <w:szCs w:val="24"/>
          <w:lang w:val="fr-FR"/>
        </w:rPr>
        <w:t>septembrie</w:t>
      </w:r>
      <w:proofErr w:type="spellEnd"/>
      <w:r w:rsidR="004237C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120972CB" w14:textId="77777777" w:rsidR="002C5157" w:rsidRPr="002573EA" w:rsidRDefault="002C5157" w:rsidP="00695467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0F85839B" w14:textId="77777777" w:rsidR="00FE0A92" w:rsidRDefault="009F4043" w:rsidP="00544BD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proofErr w:type="gramStart"/>
      <w:r w:rsidRPr="002C5157">
        <w:rPr>
          <w:rFonts w:ascii="Tahoma" w:hAnsi="Tahoma" w:cs="Tahoma"/>
          <w:b/>
          <w:bCs/>
          <w:sz w:val="24"/>
          <w:szCs w:val="24"/>
        </w:rPr>
        <w:t>privind</w:t>
      </w:r>
      <w:proofErr w:type="spellEnd"/>
      <w:r w:rsidRPr="002C515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E71A1" w:rsidRPr="002C515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36C59" w:rsidRPr="002C5157">
        <w:rPr>
          <w:rFonts w:ascii="Tahoma" w:hAnsi="Tahoma" w:cs="Tahoma"/>
          <w:b/>
          <w:sz w:val="24"/>
          <w:szCs w:val="24"/>
          <w:lang w:val="fr-FR"/>
        </w:rPr>
        <w:t>aprobarea</w:t>
      </w:r>
      <w:proofErr w:type="spellEnd"/>
      <w:proofErr w:type="gramEnd"/>
      <w:r w:rsidR="00E36C59" w:rsidRPr="002C515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544BDF" w:rsidRPr="00544BDF">
        <w:rPr>
          <w:rFonts w:ascii="Tahoma" w:hAnsi="Tahoma" w:cs="Tahoma"/>
          <w:b/>
          <w:sz w:val="24"/>
          <w:szCs w:val="24"/>
          <w:lang w:val="ro-RO"/>
        </w:rPr>
        <w:t xml:space="preserve">prelungirii </w:t>
      </w:r>
    </w:p>
    <w:p w14:paraId="10168B15" w14:textId="77777777" w:rsidR="00FE0A92" w:rsidRDefault="00544BDF" w:rsidP="00544BDF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proofErr w:type="spellStart"/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>Contractului</w:t>
      </w:r>
      <w:proofErr w:type="spellEnd"/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>concesiune</w:t>
      </w:r>
      <w:proofErr w:type="spellEnd"/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Nr. 50/21071 </w:t>
      </w:r>
    </w:p>
    <w:p w14:paraId="4BE259D4" w14:textId="77777777" w:rsidR="00FE0A92" w:rsidRDefault="00544BDF" w:rsidP="00544BDF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proofErr w:type="spellStart"/>
      <w:proofErr w:type="gramStart"/>
      <w:r>
        <w:rPr>
          <w:rFonts w:ascii="Tahoma" w:hAnsi="Tahoma" w:cs="Tahoma"/>
          <w:b/>
          <w:bCs/>
          <w:sz w:val="24"/>
          <w:szCs w:val="24"/>
          <w:lang w:val="fr-FR"/>
        </w:rPr>
        <w:t>din</w:t>
      </w:r>
      <w:proofErr w:type="spellEnd"/>
      <w:proofErr w:type="gramEnd"/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>5</w:t>
      </w: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b/>
          <w:bCs/>
          <w:sz w:val="24"/>
          <w:szCs w:val="24"/>
          <w:lang w:val="fr-FR"/>
        </w:rPr>
        <w:t>octombrie</w:t>
      </w:r>
      <w:proofErr w:type="spellEnd"/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 xml:space="preserve">2005 </w:t>
      </w:r>
    </w:p>
    <w:p w14:paraId="459CF282" w14:textId="77777777" w:rsidR="00544BDF" w:rsidRPr="00544BDF" w:rsidRDefault="00544BDF" w:rsidP="00544BD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proofErr w:type="gramStart"/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>pentru</w:t>
      </w:r>
      <w:proofErr w:type="spellEnd"/>
      <w:proofErr w:type="gramEnd"/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>terenul</w:t>
      </w:r>
      <w:proofErr w:type="spellEnd"/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>cu</w:t>
      </w:r>
      <w:proofErr w:type="spellEnd"/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>destinația</w:t>
      </w:r>
      <w:proofErr w:type="spellEnd"/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 xml:space="preserve"> „</w:t>
      </w:r>
      <w:proofErr w:type="spellStart"/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>Extindere</w:t>
      </w:r>
      <w:proofErr w:type="spellEnd"/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 xml:space="preserve"> la </w:t>
      </w:r>
      <w:proofErr w:type="spellStart"/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>parterul</w:t>
      </w:r>
      <w:proofErr w:type="spellEnd"/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>blocului</w:t>
      </w:r>
      <w:proofErr w:type="spellEnd"/>
      <w:r w:rsidRPr="00544BDF">
        <w:rPr>
          <w:rFonts w:ascii="Tahoma" w:hAnsi="Tahoma" w:cs="Tahoma"/>
          <w:b/>
          <w:bCs/>
          <w:sz w:val="24"/>
          <w:szCs w:val="24"/>
          <w:lang w:val="fr-FR"/>
        </w:rPr>
        <w:t xml:space="preserve">” </w:t>
      </w:r>
    </w:p>
    <w:p w14:paraId="31102C8F" w14:textId="77777777" w:rsidR="002C5157" w:rsidRPr="00544BDF" w:rsidRDefault="002C5157" w:rsidP="00544BDF">
      <w:pPr>
        <w:jc w:val="center"/>
        <w:rPr>
          <w:rFonts w:ascii="Tahoma" w:hAnsi="Tahoma" w:cs="Tahoma"/>
          <w:b/>
          <w:bCs/>
          <w:color w:val="000000"/>
          <w:szCs w:val="24"/>
        </w:rPr>
      </w:pPr>
    </w:p>
    <w:p w14:paraId="548A40CA" w14:textId="77777777" w:rsidR="002C5157" w:rsidRDefault="002C5157" w:rsidP="002C5157">
      <w:pPr>
        <w:pStyle w:val="Antet"/>
        <w:tabs>
          <w:tab w:val="clear" w:pos="4536"/>
          <w:tab w:val="clear" w:pos="9072"/>
        </w:tabs>
        <w:jc w:val="center"/>
        <w:rPr>
          <w:rFonts w:ascii="Tahoma" w:hAnsi="Tahoma" w:cs="Tahoma"/>
          <w:b/>
          <w:bCs/>
          <w:color w:val="000000"/>
          <w:szCs w:val="24"/>
        </w:rPr>
      </w:pPr>
    </w:p>
    <w:p w14:paraId="56E4733A" w14:textId="77777777" w:rsidR="00964095" w:rsidRDefault="007D1EAC" w:rsidP="002C5157">
      <w:pPr>
        <w:pStyle w:val="Antet"/>
        <w:tabs>
          <w:tab w:val="clear" w:pos="4536"/>
          <w:tab w:val="clear" w:pos="9072"/>
        </w:tabs>
        <w:ind w:firstLine="720"/>
        <w:jc w:val="both"/>
        <w:rPr>
          <w:rFonts w:ascii="Tahoma" w:hAnsi="Tahoma" w:cs="Tahoma"/>
          <w:szCs w:val="24"/>
        </w:rPr>
      </w:pPr>
      <w:proofErr w:type="spellStart"/>
      <w:r w:rsidRPr="00E717AD">
        <w:rPr>
          <w:rFonts w:ascii="Tahoma" w:hAnsi="Tahoma" w:cs="Tahoma"/>
          <w:b/>
          <w:szCs w:val="24"/>
          <w:lang w:val="fr-FR"/>
        </w:rPr>
        <w:t>Consiliul</w:t>
      </w:r>
      <w:proofErr w:type="spellEnd"/>
      <w:r w:rsidRPr="00E717AD">
        <w:rPr>
          <w:rFonts w:ascii="Tahoma" w:hAnsi="Tahoma" w:cs="Tahoma"/>
          <w:b/>
          <w:szCs w:val="24"/>
          <w:lang w:val="fr-FR"/>
        </w:rPr>
        <w:t xml:space="preserve"> local al </w:t>
      </w:r>
      <w:proofErr w:type="spellStart"/>
      <w:r w:rsidRPr="00E717AD">
        <w:rPr>
          <w:rFonts w:ascii="Tahoma" w:hAnsi="Tahoma" w:cs="Tahoma"/>
          <w:b/>
          <w:szCs w:val="24"/>
          <w:lang w:val="fr-FR"/>
        </w:rPr>
        <w:t>Municipiului</w:t>
      </w:r>
      <w:proofErr w:type="spellEnd"/>
      <w:r w:rsidRPr="00E717AD">
        <w:rPr>
          <w:rFonts w:ascii="Tahoma" w:hAnsi="Tahoma" w:cs="Tahoma"/>
          <w:b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szCs w:val="24"/>
          <w:lang w:val="fr-FR"/>
        </w:rPr>
        <w:t>Dej</w:t>
      </w:r>
      <w:proofErr w:type="spellEnd"/>
      <w:r w:rsidRPr="00E717AD">
        <w:rPr>
          <w:rFonts w:ascii="Tahoma" w:hAnsi="Tahoma" w:cs="Tahoma"/>
          <w:b/>
          <w:szCs w:val="24"/>
          <w:lang w:val="fr-FR"/>
        </w:rPr>
        <w:t>,</w:t>
      </w:r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Cs w:val="24"/>
          <w:lang w:val="fr-FR"/>
        </w:rPr>
        <w:t>întrunit</w:t>
      </w:r>
      <w:proofErr w:type="spellEnd"/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Cs w:val="24"/>
          <w:lang w:val="fr-FR"/>
        </w:rPr>
        <w:t>în</w:t>
      </w:r>
      <w:proofErr w:type="spellEnd"/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Cs w:val="24"/>
          <w:lang w:val="fr-FR"/>
        </w:rPr>
        <w:t>ședința</w:t>
      </w:r>
      <w:proofErr w:type="spellEnd"/>
      <w:r w:rsidRP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="005D6158">
        <w:rPr>
          <w:rFonts w:ascii="Tahoma" w:hAnsi="Tahoma" w:cs="Tahoma"/>
          <w:szCs w:val="24"/>
          <w:lang w:val="fr-FR"/>
        </w:rPr>
        <w:t>ordinară</w:t>
      </w:r>
      <w:proofErr w:type="spellEnd"/>
      <w:r w:rsidR="00E717AD">
        <w:rPr>
          <w:rFonts w:ascii="Tahoma" w:hAnsi="Tahoma" w:cs="Tahoma"/>
          <w:szCs w:val="24"/>
          <w:lang w:val="fr-FR"/>
        </w:rPr>
        <w:t xml:space="preserve"> </w:t>
      </w:r>
      <w:proofErr w:type="spellStart"/>
      <w:r w:rsidR="00E717AD">
        <w:rPr>
          <w:rFonts w:ascii="Tahoma" w:hAnsi="Tahoma" w:cs="Tahoma"/>
          <w:szCs w:val="24"/>
          <w:lang w:val="fr-FR"/>
        </w:rPr>
        <w:t>din</w:t>
      </w:r>
      <w:proofErr w:type="spellEnd"/>
      <w:r w:rsidR="00E717AD">
        <w:rPr>
          <w:rFonts w:ascii="Tahoma" w:hAnsi="Tahoma" w:cs="Tahoma"/>
          <w:szCs w:val="24"/>
          <w:lang w:val="fr-FR"/>
        </w:rPr>
        <w:t xml:space="preserve"> data de </w:t>
      </w:r>
      <w:r w:rsidR="002C5157">
        <w:rPr>
          <w:rFonts w:ascii="Tahoma" w:hAnsi="Tahoma" w:cs="Tahoma"/>
          <w:szCs w:val="24"/>
          <w:lang w:val="fr-FR"/>
        </w:rPr>
        <w:t xml:space="preserve">30 </w:t>
      </w:r>
      <w:proofErr w:type="spellStart"/>
      <w:r w:rsidR="002C5157">
        <w:rPr>
          <w:rFonts w:ascii="Tahoma" w:hAnsi="Tahoma" w:cs="Tahoma"/>
          <w:szCs w:val="24"/>
          <w:lang w:val="fr-FR"/>
        </w:rPr>
        <w:t>septembrie</w:t>
      </w:r>
      <w:proofErr w:type="spellEnd"/>
      <w:r w:rsidR="002C5157">
        <w:rPr>
          <w:rFonts w:ascii="Tahoma" w:hAnsi="Tahoma" w:cs="Tahoma"/>
          <w:szCs w:val="24"/>
          <w:lang w:val="fr-FR"/>
        </w:rPr>
        <w:t xml:space="preserve"> 2015</w:t>
      </w:r>
      <w:r w:rsidR="00E717AD">
        <w:rPr>
          <w:rFonts w:ascii="Tahoma" w:hAnsi="Tahoma" w:cs="Tahoma"/>
          <w:szCs w:val="24"/>
          <w:lang w:val="fr-FR"/>
        </w:rPr>
        <w:t>;</w:t>
      </w:r>
    </w:p>
    <w:p w14:paraId="15255CDA" w14:textId="77777777" w:rsidR="00544BDF" w:rsidRPr="00544BDF" w:rsidRDefault="00A83CA8" w:rsidP="00544BDF">
      <w:pPr>
        <w:spacing w:line="276" w:lineRule="auto"/>
        <w:jc w:val="both"/>
        <w:rPr>
          <w:rFonts w:ascii="Tahoma" w:hAnsi="Tahoma" w:cs="Tahoma"/>
          <w:sz w:val="24"/>
          <w:szCs w:val="24"/>
          <w:lang w:val="ro-RO"/>
        </w:rPr>
      </w:pPr>
      <w:r w:rsidRPr="002C5157">
        <w:rPr>
          <w:rFonts w:ascii="Tahoma" w:hAnsi="Tahoma" w:cs="Tahoma"/>
          <w:bCs/>
          <w:sz w:val="24"/>
          <w:szCs w:val="24"/>
        </w:rPr>
        <w:t xml:space="preserve">          </w:t>
      </w:r>
      <w:r w:rsidR="002B7405" w:rsidRPr="002C5157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C5157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C5157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5157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5157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C5157">
        <w:rPr>
          <w:rFonts w:ascii="Tahoma" w:hAnsi="Tahoma" w:cs="Tahoma"/>
          <w:sz w:val="24"/>
          <w:szCs w:val="24"/>
        </w:rPr>
        <w:t>Raportul</w:t>
      </w:r>
      <w:r w:rsidR="006527F2" w:rsidRPr="002C5157">
        <w:rPr>
          <w:rFonts w:ascii="Tahoma" w:hAnsi="Tahoma" w:cs="Tahoma"/>
          <w:sz w:val="24"/>
          <w:szCs w:val="24"/>
        </w:rPr>
        <w:t>ui</w:t>
      </w:r>
      <w:r w:rsidR="007D1EAC" w:rsidRPr="002C5157">
        <w:rPr>
          <w:rFonts w:ascii="Tahoma" w:hAnsi="Tahoma" w:cs="Tahoma"/>
          <w:sz w:val="24"/>
          <w:szCs w:val="24"/>
        </w:rPr>
        <w:t xml:space="preserve"> Nr</w:t>
      </w:r>
      <w:r w:rsidR="00D155F3" w:rsidRPr="002C5157">
        <w:rPr>
          <w:rFonts w:ascii="Tahoma" w:hAnsi="Tahoma" w:cs="Tahoma"/>
          <w:sz w:val="24"/>
          <w:szCs w:val="24"/>
        </w:rPr>
        <w:t xml:space="preserve">. </w:t>
      </w:r>
      <w:r w:rsidR="00544BDF" w:rsidRPr="00544BDF">
        <w:rPr>
          <w:rFonts w:ascii="Tahoma" w:hAnsi="Tahoma" w:cs="Tahoma"/>
          <w:sz w:val="24"/>
          <w:szCs w:val="24"/>
          <w:lang w:val="ro-RO"/>
        </w:rPr>
        <w:t>17</w:t>
      </w:r>
      <w:r w:rsidR="00544BDF">
        <w:rPr>
          <w:rFonts w:ascii="Tahoma" w:hAnsi="Tahoma" w:cs="Tahoma"/>
          <w:sz w:val="24"/>
          <w:szCs w:val="24"/>
          <w:lang w:val="ro-RO"/>
        </w:rPr>
        <w:t>.</w:t>
      </w:r>
      <w:r w:rsidR="00544BDF" w:rsidRPr="00544BDF">
        <w:rPr>
          <w:rFonts w:ascii="Tahoma" w:hAnsi="Tahoma" w:cs="Tahoma"/>
          <w:sz w:val="24"/>
          <w:szCs w:val="24"/>
          <w:lang w:val="ro-RO"/>
        </w:rPr>
        <w:t>864 din 16</w:t>
      </w:r>
      <w:r w:rsidR="00544BDF">
        <w:rPr>
          <w:rFonts w:ascii="Tahoma" w:hAnsi="Tahoma" w:cs="Tahoma"/>
          <w:sz w:val="24"/>
          <w:szCs w:val="24"/>
          <w:lang w:val="ro-RO"/>
        </w:rPr>
        <w:t xml:space="preserve"> septembrie </w:t>
      </w:r>
      <w:r w:rsidR="00544BDF" w:rsidRPr="00544BDF">
        <w:rPr>
          <w:rFonts w:ascii="Tahoma" w:hAnsi="Tahoma" w:cs="Tahoma"/>
          <w:sz w:val="24"/>
          <w:szCs w:val="24"/>
          <w:lang w:val="ro-RO"/>
        </w:rPr>
        <w:t>2015, al Serviciului de Urbanism şi Amenajarea Teritoriului</w:t>
      </w:r>
      <w:r w:rsidR="00544BDF" w:rsidRPr="00544BDF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544BDF" w:rsidRPr="00544BDF">
        <w:rPr>
          <w:rFonts w:ascii="Tahoma" w:hAnsi="Tahoma" w:cs="Tahoma"/>
          <w:sz w:val="24"/>
          <w:szCs w:val="24"/>
          <w:lang w:val="ro-RO"/>
        </w:rPr>
        <w:t xml:space="preserve">prin care se propune 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ca urmare a solicitării depuse de </w:t>
      </w:r>
      <w:r w:rsidR="00544BDF" w:rsidRPr="00544BDF">
        <w:rPr>
          <w:rFonts w:ascii="Tahoma" w:hAnsi="Tahoma" w:cs="Tahoma"/>
          <w:b/>
          <w:bCs/>
          <w:sz w:val="24"/>
          <w:szCs w:val="24"/>
          <w:lang w:val="ro-RO"/>
        </w:rPr>
        <w:t>MUREȘAN ADRIANA SOFIA</w:t>
      </w:r>
      <w:r w:rsidR="00544BDF">
        <w:rPr>
          <w:rFonts w:ascii="Tahoma" w:hAnsi="Tahoma" w:cs="Tahoma"/>
          <w:bCs/>
          <w:sz w:val="24"/>
          <w:szCs w:val="24"/>
          <w:lang w:val="ro-RO"/>
        </w:rPr>
        <w:t>,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 cu domici</w:t>
      </w:r>
      <w:r w:rsidR="00544BDF">
        <w:rPr>
          <w:rFonts w:ascii="Tahoma" w:hAnsi="Tahoma" w:cs="Tahoma"/>
          <w:bCs/>
          <w:sz w:val="24"/>
          <w:szCs w:val="24"/>
          <w:lang w:val="ro-RO"/>
        </w:rPr>
        <w:t>liul î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>n</w:t>
      </w:r>
      <w:r w:rsidR="00544BDF">
        <w:rPr>
          <w:rFonts w:ascii="Tahoma" w:hAnsi="Tahoma" w:cs="Tahoma"/>
          <w:bCs/>
          <w:sz w:val="24"/>
          <w:szCs w:val="24"/>
          <w:lang w:val="ro-RO"/>
        </w:rPr>
        <w:t xml:space="preserve"> Municipiul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 Dej, </w:t>
      </w:r>
      <w:r w:rsidR="00544BDF">
        <w:rPr>
          <w:rFonts w:ascii="Tahoma" w:hAnsi="Tahoma" w:cs="Tahoma"/>
          <w:bCs/>
          <w:sz w:val="24"/>
          <w:szCs w:val="24"/>
          <w:lang w:val="ro-RO"/>
        </w:rPr>
        <w:t>Strada Crângului, N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r. 14, </w:t>
      </w:r>
      <w:r w:rsidR="00544BDF">
        <w:rPr>
          <w:rFonts w:ascii="Tahoma" w:hAnsi="Tahoma" w:cs="Tahoma"/>
          <w:bCs/>
          <w:sz w:val="24"/>
          <w:szCs w:val="24"/>
          <w:lang w:val="ro-RO"/>
        </w:rPr>
        <w:t>Bloc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 M 5, </w:t>
      </w:r>
      <w:proofErr w:type="spellStart"/>
      <w:r w:rsidR="00544BDF">
        <w:rPr>
          <w:rFonts w:ascii="Tahoma" w:hAnsi="Tahoma" w:cs="Tahoma"/>
          <w:bCs/>
          <w:sz w:val="24"/>
          <w:szCs w:val="24"/>
          <w:lang w:val="ro-RO"/>
        </w:rPr>
        <w:t>Apart</w:t>
      </w:r>
      <w:proofErr w:type="spellEnd"/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>. 10, benefici</w:t>
      </w:r>
      <w:r w:rsidR="00544BDF">
        <w:rPr>
          <w:rFonts w:ascii="Tahoma" w:hAnsi="Tahoma" w:cs="Tahoma"/>
          <w:bCs/>
          <w:sz w:val="24"/>
          <w:szCs w:val="24"/>
          <w:lang w:val="ro-RO"/>
        </w:rPr>
        <w:t xml:space="preserve">ara Contractului de concesiune Nr. 50/21071 din 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>5</w:t>
      </w:r>
      <w:r w:rsidR="00544BDF">
        <w:rPr>
          <w:rFonts w:ascii="Tahoma" w:hAnsi="Tahoma" w:cs="Tahoma"/>
          <w:bCs/>
          <w:sz w:val="24"/>
          <w:szCs w:val="24"/>
          <w:lang w:val="ro-RO"/>
        </w:rPr>
        <w:t xml:space="preserve"> octombrie 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2005, pentru terenul pe care este edificată „Extinderea la parterul blocului”, </w:t>
      </w:r>
      <w:r w:rsidR="00544BDF" w:rsidRPr="00544BDF">
        <w:rPr>
          <w:rFonts w:ascii="Tahoma" w:hAnsi="Tahoma" w:cs="Tahoma"/>
          <w:sz w:val="24"/>
          <w:szCs w:val="24"/>
          <w:lang w:val="ro-RO"/>
        </w:rPr>
        <w:t xml:space="preserve">aprobarea prelungirii </w:t>
      </w:r>
      <w:proofErr w:type="spellStart"/>
      <w:r w:rsidR="00544BDF" w:rsidRPr="00544BDF">
        <w:rPr>
          <w:rFonts w:ascii="Tahoma" w:hAnsi="Tahoma" w:cs="Tahoma"/>
          <w:bCs/>
          <w:sz w:val="24"/>
          <w:szCs w:val="24"/>
          <w:lang w:val="fr-FR"/>
        </w:rPr>
        <w:t>Contract</w:t>
      </w:r>
      <w:proofErr w:type="spellEnd"/>
      <w:r w:rsidR="00544BDF" w:rsidRPr="00544BDF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="00544BDF" w:rsidRPr="00544BDF">
        <w:rPr>
          <w:rFonts w:ascii="Tahoma" w:hAnsi="Tahoma" w:cs="Tahoma"/>
          <w:bCs/>
          <w:sz w:val="24"/>
          <w:szCs w:val="24"/>
          <w:lang w:val="fr-FR"/>
        </w:rPr>
        <w:t>concesiune</w:t>
      </w:r>
      <w:proofErr w:type="spellEnd"/>
      <w:r w:rsidR="00544BDF" w:rsidRPr="00544BDF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r w:rsidR="00544BDF">
        <w:rPr>
          <w:rFonts w:ascii="Tahoma" w:hAnsi="Tahoma" w:cs="Tahoma"/>
          <w:bCs/>
          <w:sz w:val="24"/>
          <w:szCs w:val="24"/>
          <w:lang w:val="fr-FR"/>
        </w:rPr>
        <w:t xml:space="preserve">care </w:t>
      </w:r>
      <w:proofErr w:type="spellStart"/>
      <w:r w:rsidR="00544BDF">
        <w:rPr>
          <w:rFonts w:ascii="Tahoma" w:hAnsi="Tahoma" w:cs="Tahoma"/>
          <w:bCs/>
          <w:sz w:val="24"/>
          <w:szCs w:val="24"/>
          <w:lang w:val="fr-FR"/>
        </w:rPr>
        <w:t>expiră</w:t>
      </w:r>
      <w:proofErr w:type="spellEnd"/>
      <w:r w:rsidR="00544BDF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544BDF">
        <w:rPr>
          <w:rFonts w:ascii="Tahoma" w:hAnsi="Tahoma" w:cs="Tahoma"/>
          <w:bCs/>
          <w:sz w:val="24"/>
          <w:szCs w:val="24"/>
          <w:lang w:val="fr-FR"/>
        </w:rPr>
        <w:t>î</w:t>
      </w:r>
      <w:r w:rsidR="00544BDF" w:rsidRPr="00544BDF">
        <w:rPr>
          <w:rFonts w:ascii="Tahoma" w:hAnsi="Tahoma" w:cs="Tahoma"/>
          <w:bCs/>
          <w:sz w:val="24"/>
          <w:szCs w:val="24"/>
          <w:lang w:val="fr-FR"/>
        </w:rPr>
        <w:t>n</w:t>
      </w:r>
      <w:proofErr w:type="spellEnd"/>
      <w:r w:rsidR="00544BDF" w:rsidRPr="00544BDF">
        <w:rPr>
          <w:rFonts w:ascii="Tahoma" w:hAnsi="Tahoma" w:cs="Tahoma"/>
          <w:bCs/>
          <w:sz w:val="24"/>
          <w:szCs w:val="24"/>
          <w:lang w:val="fr-FR"/>
        </w:rPr>
        <w:t xml:space="preserve"> data de 5</w:t>
      </w:r>
      <w:r w:rsidR="00544BDF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544BDF">
        <w:rPr>
          <w:rFonts w:ascii="Tahoma" w:hAnsi="Tahoma" w:cs="Tahoma"/>
          <w:bCs/>
          <w:sz w:val="24"/>
          <w:szCs w:val="24"/>
          <w:lang w:val="fr-FR"/>
        </w:rPr>
        <w:t>octombrie</w:t>
      </w:r>
      <w:proofErr w:type="spellEnd"/>
      <w:r w:rsidR="00544BDF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544BDF" w:rsidRPr="00544BDF">
        <w:rPr>
          <w:rFonts w:ascii="Tahoma" w:hAnsi="Tahoma" w:cs="Tahoma"/>
          <w:bCs/>
          <w:sz w:val="24"/>
          <w:szCs w:val="24"/>
          <w:lang w:val="fr-FR"/>
        </w:rPr>
        <w:t xml:space="preserve">2015, </w:t>
      </w:r>
      <w:r w:rsidR="00544BDF" w:rsidRPr="00544BDF">
        <w:rPr>
          <w:rFonts w:ascii="Tahoma" w:hAnsi="Tahoma" w:cs="Tahoma"/>
          <w:sz w:val="24"/>
          <w:szCs w:val="24"/>
          <w:lang w:val="ro-RO"/>
        </w:rPr>
        <w:t>pentru o perioadă egală cu jumătate din durata sa iniţială</w:t>
      </w:r>
      <w:r w:rsidR="00544BDF">
        <w:rPr>
          <w:rFonts w:ascii="Tahoma" w:hAnsi="Tahoma" w:cs="Tahoma"/>
          <w:sz w:val="24"/>
          <w:szCs w:val="24"/>
          <w:lang w:val="ro-RO"/>
        </w:rPr>
        <w:t>,</w:t>
      </w:r>
      <w:r w:rsidR="00544BDF" w:rsidRPr="00544BDF">
        <w:rPr>
          <w:rFonts w:ascii="Tahoma" w:hAnsi="Tahoma" w:cs="Tahoma"/>
          <w:sz w:val="24"/>
          <w:szCs w:val="24"/>
          <w:lang w:val="ro-RO"/>
        </w:rPr>
        <w:t xml:space="preserve"> deci cu 5 ani</w:t>
      </w:r>
      <w:r w:rsidR="00544BDF">
        <w:rPr>
          <w:rFonts w:ascii="Tahoma" w:hAnsi="Tahoma" w:cs="Tahoma"/>
          <w:sz w:val="24"/>
          <w:szCs w:val="24"/>
          <w:lang w:val="ro-RO"/>
        </w:rPr>
        <w:t>, proiect avizat favorabil în ședința de lucru a comisiei economice și de urbanism din data de 30 septembrie 2015;</w:t>
      </w:r>
    </w:p>
    <w:p w14:paraId="5567D66F" w14:textId="77777777" w:rsidR="00841D0F" w:rsidRPr="00544BDF" w:rsidRDefault="00544BDF" w:rsidP="00544BDF">
      <w:pPr>
        <w:tabs>
          <w:tab w:val="left" w:pos="3031"/>
        </w:tabs>
        <w:spacing w:line="276" w:lineRule="auto"/>
        <w:jc w:val="both"/>
        <w:rPr>
          <w:rFonts w:ascii="Tahoma" w:hAnsi="Tahoma" w:cs="Tahoma"/>
          <w:sz w:val="24"/>
          <w:szCs w:val="24"/>
          <w:lang w:val="ro-RO" w:eastAsia="x-none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        </w:t>
      </w:r>
      <w:r w:rsidRPr="00544BDF">
        <w:rPr>
          <w:rFonts w:ascii="Tahoma" w:hAnsi="Tahoma" w:cs="Tahoma"/>
          <w:color w:val="000000"/>
          <w:sz w:val="24"/>
          <w:szCs w:val="24"/>
          <w:lang w:val="ro-RO"/>
        </w:rPr>
        <w:t>În temeiul prevederilor Art. 7, alin. (3) din O</w:t>
      </w:r>
      <w:r>
        <w:rPr>
          <w:rFonts w:ascii="Tahoma" w:hAnsi="Tahoma" w:cs="Tahoma"/>
          <w:color w:val="000000"/>
          <w:sz w:val="24"/>
          <w:szCs w:val="24"/>
          <w:lang w:val="ro-RO"/>
        </w:rPr>
        <w:t>rdonanța de Urgență a Guvernului N</w:t>
      </w:r>
      <w:r w:rsidRPr="00544BDF">
        <w:rPr>
          <w:rFonts w:ascii="Tahoma" w:hAnsi="Tahoma" w:cs="Tahoma"/>
          <w:color w:val="000000"/>
          <w:sz w:val="24"/>
          <w:szCs w:val="24"/>
          <w:lang w:val="ro-RO"/>
        </w:rPr>
        <w:t>r. 54 din 28 iunie 2006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544BDF">
        <w:rPr>
          <w:rFonts w:ascii="Tahoma" w:hAnsi="Tahoma" w:cs="Tahoma"/>
          <w:color w:val="000000"/>
          <w:sz w:val="24"/>
          <w:szCs w:val="24"/>
          <w:lang w:val="ro-RO"/>
        </w:rPr>
        <w:t xml:space="preserve"> privind regimul contractelor de concesiune de bunuri proprietate publică şi Art. 36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544BDF">
        <w:rPr>
          <w:rFonts w:ascii="Tahoma" w:hAnsi="Tahoma" w:cs="Tahoma"/>
          <w:color w:val="000000"/>
          <w:sz w:val="24"/>
          <w:szCs w:val="24"/>
          <w:lang w:val="ro-RO"/>
        </w:rPr>
        <w:t xml:space="preserve"> alin. (2)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544BDF">
        <w:rPr>
          <w:rFonts w:ascii="Tahoma" w:hAnsi="Tahoma" w:cs="Tahoma"/>
          <w:color w:val="000000"/>
          <w:sz w:val="24"/>
          <w:szCs w:val="24"/>
          <w:lang w:val="ro-RO"/>
        </w:rPr>
        <w:t xml:space="preserve"> litera c), alin. (5), lit. a) şi Art. 45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544BDF">
        <w:rPr>
          <w:rFonts w:ascii="Tahoma" w:hAnsi="Tahoma" w:cs="Tahoma"/>
          <w:color w:val="000000"/>
          <w:sz w:val="24"/>
          <w:szCs w:val="24"/>
          <w:lang w:val="ro-RO"/>
        </w:rPr>
        <w:t xml:space="preserve"> alin. (3) </w:t>
      </w:r>
      <w:r w:rsidR="002C5157" w:rsidRPr="00544BDF">
        <w:rPr>
          <w:rFonts w:ascii="Tahoma" w:hAnsi="Tahoma" w:cs="Tahoma"/>
          <w:bCs/>
          <w:sz w:val="24"/>
          <w:szCs w:val="24"/>
          <w:lang w:val="ro-RO"/>
        </w:rPr>
        <w:t>d</w:t>
      </w:r>
      <w:r w:rsidR="0025291C" w:rsidRPr="00544BDF">
        <w:rPr>
          <w:rFonts w:ascii="Tahoma" w:hAnsi="Tahoma" w:cs="Tahoma"/>
          <w:sz w:val="24"/>
          <w:szCs w:val="24"/>
          <w:lang w:val="ro-RO" w:eastAsia="x-none"/>
        </w:rPr>
        <w:t>in Legea Nr. 215/2001, privind administrația publică locală, republicată, cu completările și modificările ulterioare,</w:t>
      </w:r>
    </w:p>
    <w:p w14:paraId="0B9A45DB" w14:textId="77777777" w:rsidR="002C5157" w:rsidRDefault="002C5157" w:rsidP="002C5157">
      <w:pPr>
        <w:tabs>
          <w:tab w:val="left" w:pos="1256"/>
        </w:tabs>
        <w:jc w:val="both"/>
        <w:rPr>
          <w:rFonts w:ascii="Tahoma" w:hAnsi="Tahoma" w:cs="Tahoma"/>
          <w:sz w:val="24"/>
          <w:szCs w:val="24"/>
          <w:lang w:val="ro-RO" w:eastAsia="x-none"/>
        </w:rPr>
      </w:pPr>
    </w:p>
    <w:p w14:paraId="38769AC1" w14:textId="77777777" w:rsidR="00F40F6C" w:rsidRDefault="00C91DA3" w:rsidP="00841D0F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E717AD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391BC0CB" w14:textId="77777777" w:rsidR="002C5157" w:rsidRDefault="002C5157" w:rsidP="00841D0F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78C00E0D" w14:textId="77777777" w:rsidR="00544BDF" w:rsidRDefault="00C91DA3" w:rsidP="00544BDF">
      <w:pPr>
        <w:spacing w:line="276" w:lineRule="auto"/>
        <w:ind w:firstLine="708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2C5157">
        <w:rPr>
          <w:rFonts w:ascii="Tahoma" w:hAnsi="Tahoma" w:cs="Tahoma"/>
          <w:sz w:val="24"/>
          <w:szCs w:val="24"/>
          <w:lang w:val="fr-FR"/>
        </w:rPr>
        <w:t xml:space="preserve"> </w:t>
      </w:r>
      <w:r w:rsidR="002C5157" w:rsidRPr="002C5157">
        <w:rPr>
          <w:rFonts w:ascii="Tahoma" w:hAnsi="Tahoma" w:cs="Tahoma"/>
          <w:sz w:val="24"/>
          <w:szCs w:val="24"/>
          <w:lang w:val="fr-FR"/>
        </w:rPr>
        <w:t xml:space="preserve">          </w:t>
      </w:r>
      <w:r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CA0EA5"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A0EA5" w:rsidRPr="002B0EC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03870" w:rsidRPr="002C5157">
        <w:rPr>
          <w:rFonts w:ascii="Tahoma" w:hAnsi="Tahoma" w:cs="Tahoma"/>
          <w:b/>
          <w:bCs/>
          <w:sz w:val="24"/>
          <w:szCs w:val="24"/>
        </w:rPr>
        <w:t>A</w:t>
      </w:r>
      <w:r w:rsidR="00A83CA8" w:rsidRPr="002C5157">
        <w:rPr>
          <w:rFonts w:ascii="Tahoma" w:hAnsi="Tahoma" w:cs="Tahoma"/>
          <w:b/>
          <w:bCs/>
          <w:sz w:val="24"/>
          <w:szCs w:val="24"/>
        </w:rPr>
        <w:t>probă</w:t>
      </w:r>
      <w:proofErr w:type="spellEnd"/>
      <w:r w:rsidR="00A83CA8" w:rsidRPr="002C515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44BDF" w:rsidRPr="00544BDF">
        <w:rPr>
          <w:rFonts w:ascii="Tahoma" w:hAnsi="Tahoma" w:cs="Tahoma"/>
          <w:color w:val="000000"/>
          <w:sz w:val="24"/>
          <w:szCs w:val="24"/>
          <w:lang w:val="ro-RO"/>
        </w:rPr>
        <w:t xml:space="preserve">prelungirea pentru o perioadă de </w:t>
      </w:r>
      <w:r w:rsidR="00544BDF" w:rsidRPr="00544BDF">
        <w:rPr>
          <w:rFonts w:ascii="Tahoma" w:hAnsi="Tahoma" w:cs="Tahoma"/>
          <w:b/>
          <w:color w:val="000000"/>
          <w:sz w:val="24"/>
          <w:szCs w:val="24"/>
          <w:lang w:val="ro-RO"/>
        </w:rPr>
        <w:t>5 ani</w:t>
      </w:r>
      <w:r w:rsidR="00544BDF" w:rsidRPr="00544BDF">
        <w:rPr>
          <w:rFonts w:ascii="Tahoma" w:hAnsi="Tahoma" w:cs="Tahoma"/>
          <w:color w:val="000000"/>
          <w:sz w:val="24"/>
          <w:szCs w:val="24"/>
          <w:lang w:val="ro-RO"/>
        </w:rPr>
        <w:t xml:space="preserve"> a </w:t>
      </w:r>
      <w:proofErr w:type="spellStart"/>
      <w:r w:rsidR="00544BDF" w:rsidRPr="00544BDF">
        <w:rPr>
          <w:rFonts w:ascii="Tahoma" w:hAnsi="Tahoma" w:cs="Tahoma"/>
          <w:bCs/>
          <w:sz w:val="24"/>
          <w:szCs w:val="24"/>
          <w:lang w:val="fr-FR"/>
        </w:rPr>
        <w:t>Contractului</w:t>
      </w:r>
      <w:proofErr w:type="spellEnd"/>
      <w:r w:rsidR="00544BDF" w:rsidRPr="00544BDF">
        <w:rPr>
          <w:rFonts w:ascii="Tahoma" w:hAnsi="Tahoma" w:cs="Tahoma"/>
          <w:bCs/>
          <w:sz w:val="24"/>
          <w:szCs w:val="24"/>
          <w:lang w:val="fr-FR"/>
        </w:rPr>
        <w:t xml:space="preserve"> de </w:t>
      </w:r>
      <w:proofErr w:type="spellStart"/>
      <w:r w:rsidR="00544BDF" w:rsidRPr="00544BDF">
        <w:rPr>
          <w:rFonts w:ascii="Tahoma" w:hAnsi="Tahoma" w:cs="Tahoma"/>
          <w:bCs/>
          <w:sz w:val="24"/>
          <w:szCs w:val="24"/>
          <w:lang w:val="fr-FR"/>
        </w:rPr>
        <w:t>concesiune</w:t>
      </w:r>
      <w:proofErr w:type="spellEnd"/>
      <w:r w:rsidR="00544BDF" w:rsidRPr="00544BDF">
        <w:rPr>
          <w:rFonts w:ascii="Tahoma" w:hAnsi="Tahoma" w:cs="Tahoma"/>
          <w:bCs/>
          <w:sz w:val="24"/>
          <w:szCs w:val="24"/>
          <w:lang w:val="fr-FR"/>
        </w:rPr>
        <w:t xml:space="preserve">, </w:t>
      </w:r>
      <w:r w:rsidR="00544BDF">
        <w:rPr>
          <w:rFonts w:ascii="Tahoma" w:hAnsi="Tahoma" w:cs="Tahoma"/>
          <w:bCs/>
          <w:sz w:val="24"/>
          <w:szCs w:val="24"/>
          <w:lang w:val="ro-RO"/>
        </w:rPr>
        <w:t xml:space="preserve">Nr. 50/21071 din 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>5</w:t>
      </w:r>
      <w:r w:rsidR="00544BDF">
        <w:rPr>
          <w:rFonts w:ascii="Tahoma" w:hAnsi="Tahoma" w:cs="Tahoma"/>
          <w:bCs/>
          <w:sz w:val="24"/>
          <w:szCs w:val="24"/>
          <w:lang w:val="ro-RO"/>
        </w:rPr>
        <w:t xml:space="preserve"> octombrie 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2005, </w:t>
      </w:r>
      <w:proofErr w:type="spellStart"/>
      <w:r w:rsidR="00544BDF" w:rsidRPr="00544BDF">
        <w:rPr>
          <w:rFonts w:ascii="Tahoma" w:hAnsi="Tahoma" w:cs="Tahoma"/>
          <w:bCs/>
          <w:sz w:val="24"/>
          <w:szCs w:val="24"/>
          <w:lang w:val="fr-FR"/>
        </w:rPr>
        <w:t>pentru</w:t>
      </w:r>
      <w:proofErr w:type="spellEnd"/>
      <w:r w:rsidR="00544BDF" w:rsidRPr="00544BDF">
        <w:rPr>
          <w:rFonts w:ascii="Tahoma" w:hAnsi="Tahoma" w:cs="Tahoma"/>
          <w:bCs/>
          <w:sz w:val="24"/>
          <w:szCs w:val="24"/>
          <w:lang w:val="fr-FR"/>
        </w:rPr>
        <w:t xml:space="preserve"> t</w:t>
      </w:r>
      <w:proofErr w:type="spellStart"/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>erenul</w:t>
      </w:r>
      <w:proofErr w:type="spellEnd"/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 pe care este edificată extinderea la parterul blocului – Spațiu comercial, situat în </w:t>
      </w:r>
      <w:r w:rsidR="00544BDF">
        <w:rPr>
          <w:rFonts w:ascii="Tahoma" w:hAnsi="Tahoma" w:cs="Tahoma"/>
          <w:bCs/>
          <w:sz w:val="24"/>
          <w:szCs w:val="24"/>
          <w:lang w:val="ro-RO"/>
        </w:rPr>
        <w:t>Municipiul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 Dej, </w:t>
      </w:r>
      <w:r w:rsidR="00544BDF">
        <w:rPr>
          <w:rFonts w:ascii="Tahoma" w:hAnsi="Tahoma" w:cs="Tahoma"/>
          <w:bCs/>
          <w:sz w:val="24"/>
          <w:szCs w:val="24"/>
          <w:lang w:val="ro-RO"/>
        </w:rPr>
        <w:t>Strada I. C. Brătianu, N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r. 1, </w:t>
      </w:r>
      <w:r w:rsidR="00544BDF">
        <w:rPr>
          <w:rFonts w:ascii="Tahoma" w:hAnsi="Tahoma" w:cs="Tahoma"/>
          <w:bCs/>
          <w:sz w:val="24"/>
          <w:szCs w:val="24"/>
          <w:lang w:val="ro-RO"/>
        </w:rPr>
        <w:t>Bloc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 E 2, </w:t>
      </w:r>
      <w:proofErr w:type="spellStart"/>
      <w:r w:rsidR="00544BDF">
        <w:rPr>
          <w:rFonts w:ascii="Tahoma" w:hAnsi="Tahoma" w:cs="Tahoma"/>
          <w:bCs/>
          <w:sz w:val="24"/>
          <w:szCs w:val="24"/>
          <w:lang w:val="ro-RO"/>
        </w:rPr>
        <w:t>Apart</w:t>
      </w:r>
      <w:proofErr w:type="spellEnd"/>
      <w:r w:rsidR="00544BDF">
        <w:rPr>
          <w:rFonts w:ascii="Tahoma" w:hAnsi="Tahoma" w:cs="Tahoma"/>
          <w:bCs/>
          <w:sz w:val="24"/>
          <w:szCs w:val="24"/>
          <w:lang w:val="ro-RO"/>
        </w:rPr>
        <w:t>.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 12, în suprafață de </w:t>
      </w:r>
      <w:r w:rsidR="00544BDF" w:rsidRPr="00544BDF">
        <w:rPr>
          <w:rFonts w:ascii="Tahoma" w:hAnsi="Tahoma" w:cs="Tahoma"/>
          <w:b/>
          <w:bCs/>
          <w:sz w:val="24"/>
          <w:szCs w:val="24"/>
          <w:lang w:val="ro-RO"/>
        </w:rPr>
        <w:t>48 m</w:t>
      </w:r>
      <w:r w:rsidR="00544BDF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544BDF" w:rsidRPr="00544BDF">
        <w:rPr>
          <w:rFonts w:ascii="Tahoma" w:hAnsi="Tahoma" w:cs="Tahoma"/>
          <w:b/>
          <w:bCs/>
          <w:sz w:val="24"/>
          <w:szCs w:val="24"/>
          <w:lang w:val="ro-RO"/>
        </w:rPr>
        <w:t>p</w:t>
      </w:r>
      <w:r w:rsidR="00544BDF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="00544BDF" w:rsidRPr="00544BDF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(conform Documentației cadastrale întocmită de topograf autorizat </w:t>
      </w:r>
      <w:proofErr w:type="spellStart"/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>Toderean</w:t>
      </w:r>
      <w:proofErr w:type="spellEnd"/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 Radu). Benefici</w:t>
      </w:r>
      <w:r w:rsidR="00544BDF">
        <w:rPr>
          <w:rFonts w:ascii="Tahoma" w:hAnsi="Tahoma" w:cs="Tahoma"/>
          <w:bCs/>
          <w:sz w:val="24"/>
          <w:szCs w:val="24"/>
          <w:lang w:val="ro-RO"/>
        </w:rPr>
        <w:t>ara Contractului de concesiune N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r. 50/21071 din </w:t>
      </w:r>
      <w:r w:rsidR="00544BDF">
        <w:rPr>
          <w:rFonts w:ascii="Tahoma" w:hAnsi="Tahoma" w:cs="Tahoma"/>
          <w:bCs/>
          <w:sz w:val="24"/>
          <w:szCs w:val="24"/>
          <w:lang w:val="ro-RO"/>
        </w:rPr>
        <w:t xml:space="preserve">5 octombrie 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2005 este </w:t>
      </w:r>
      <w:r w:rsidR="00544BDF" w:rsidRPr="00544BDF">
        <w:rPr>
          <w:rFonts w:ascii="Tahoma" w:hAnsi="Tahoma" w:cs="Tahoma"/>
          <w:b/>
          <w:bCs/>
          <w:sz w:val="24"/>
          <w:szCs w:val="24"/>
          <w:lang w:val="ro-RO"/>
        </w:rPr>
        <w:t>MUREȘAN ADRIANA SOFIA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, cu domiciliul </w:t>
      </w:r>
      <w:r w:rsidR="00544BDF">
        <w:rPr>
          <w:rFonts w:ascii="Tahoma" w:hAnsi="Tahoma" w:cs="Tahoma"/>
          <w:bCs/>
          <w:sz w:val="24"/>
          <w:szCs w:val="24"/>
          <w:lang w:val="ro-RO"/>
        </w:rPr>
        <w:t>î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>n</w:t>
      </w:r>
      <w:r w:rsidR="00544BDF">
        <w:rPr>
          <w:rFonts w:ascii="Tahoma" w:hAnsi="Tahoma" w:cs="Tahoma"/>
          <w:bCs/>
          <w:sz w:val="24"/>
          <w:szCs w:val="24"/>
          <w:lang w:val="ro-RO"/>
        </w:rPr>
        <w:t xml:space="preserve"> Municipiul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 Dej, </w:t>
      </w:r>
      <w:r w:rsidR="00544BDF">
        <w:rPr>
          <w:rFonts w:ascii="Tahoma" w:hAnsi="Tahoma" w:cs="Tahoma"/>
          <w:bCs/>
          <w:sz w:val="24"/>
          <w:szCs w:val="24"/>
          <w:lang w:val="ro-RO"/>
        </w:rPr>
        <w:t>Strada Crângului, N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r. 14, </w:t>
      </w:r>
      <w:r w:rsidR="00544BDF">
        <w:rPr>
          <w:rFonts w:ascii="Tahoma" w:hAnsi="Tahoma" w:cs="Tahoma"/>
          <w:bCs/>
          <w:sz w:val="24"/>
          <w:szCs w:val="24"/>
          <w:lang w:val="ro-RO"/>
        </w:rPr>
        <w:t>Bloc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 M 5, </w:t>
      </w:r>
      <w:proofErr w:type="spellStart"/>
      <w:r w:rsidR="00544BDF">
        <w:rPr>
          <w:rFonts w:ascii="Tahoma" w:hAnsi="Tahoma" w:cs="Tahoma"/>
          <w:bCs/>
          <w:sz w:val="24"/>
          <w:szCs w:val="24"/>
          <w:lang w:val="ro-RO"/>
        </w:rPr>
        <w:t>Apart</w:t>
      </w:r>
      <w:proofErr w:type="spellEnd"/>
      <w:r w:rsidR="00544BDF">
        <w:rPr>
          <w:rFonts w:ascii="Tahoma" w:hAnsi="Tahoma" w:cs="Tahoma"/>
          <w:bCs/>
          <w:sz w:val="24"/>
          <w:szCs w:val="24"/>
          <w:lang w:val="ro-RO"/>
        </w:rPr>
        <w:t>.</w:t>
      </w:r>
      <w:r w:rsidR="00544BDF" w:rsidRPr="00544BDF">
        <w:rPr>
          <w:rFonts w:ascii="Tahoma" w:hAnsi="Tahoma" w:cs="Tahoma"/>
          <w:bCs/>
          <w:sz w:val="24"/>
          <w:szCs w:val="24"/>
          <w:lang w:val="ro-RO"/>
        </w:rPr>
        <w:t xml:space="preserve"> 10.</w:t>
      </w:r>
    </w:p>
    <w:p w14:paraId="7AE7EE8C" w14:textId="77777777" w:rsidR="00544BDF" w:rsidRPr="00544BDF" w:rsidRDefault="00544BDF" w:rsidP="00544BDF">
      <w:pPr>
        <w:spacing w:line="276" w:lineRule="auto"/>
        <w:ind w:firstLine="708"/>
        <w:jc w:val="both"/>
        <w:rPr>
          <w:rFonts w:ascii="Tahoma" w:hAnsi="Tahoma" w:cs="Tahoma"/>
          <w:bCs/>
          <w:sz w:val="24"/>
          <w:szCs w:val="24"/>
          <w:lang w:val="fr-FR"/>
        </w:rPr>
      </w:pPr>
    </w:p>
    <w:p w14:paraId="2EB76B5E" w14:textId="77777777" w:rsidR="00544BDF" w:rsidRPr="00544BDF" w:rsidRDefault="00544BDF" w:rsidP="00544BDF">
      <w:pPr>
        <w:spacing w:line="276" w:lineRule="auto"/>
        <w:ind w:firstLine="72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544BDF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 w:rsidRPr="00544BDF">
        <w:rPr>
          <w:rFonts w:ascii="Tahoma" w:hAnsi="Tahoma" w:cs="Tahoma"/>
          <w:sz w:val="24"/>
          <w:szCs w:val="24"/>
          <w:u w:val="single"/>
          <w:lang w:val="ro-RO"/>
        </w:rPr>
        <w:t>.</w:t>
      </w:r>
      <w:r w:rsidRPr="00544BDF">
        <w:rPr>
          <w:rFonts w:ascii="Tahoma" w:hAnsi="Tahoma" w:cs="Tahoma"/>
          <w:sz w:val="24"/>
          <w:szCs w:val="24"/>
          <w:lang w:val="ro-RO"/>
        </w:rPr>
        <w:t xml:space="preserve"> </w:t>
      </w:r>
      <w:r w:rsidRPr="00544BDF">
        <w:rPr>
          <w:rFonts w:ascii="Tahoma" w:hAnsi="Tahoma" w:cs="Tahoma"/>
          <w:bCs/>
          <w:sz w:val="24"/>
          <w:szCs w:val="24"/>
          <w:lang w:val="ro-RO"/>
        </w:rPr>
        <w:t>Redevenţa pentru terenul în suprafață de 48 m</w:t>
      </w:r>
      <w:r>
        <w:rPr>
          <w:rFonts w:ascii="Tahoma" w:hAnsi="Tahoma" w:cs="Tahoma"/>
          <w:bCs/>
          <w:sz w:val="24"/>
          <w:szCs w:val="24"/>
          <w:lang w:val="ro-RO"/>
        </w:rPr>
        <w:t>.</w:t>
      </w:r>
      <w:r w:rsidRPr="00544BDF">
        <w:rPr>
          <w:rFonts w:ascii="Tahoma" w:hAnsi="Tahoma" w:cs="Tahoma"/>
          <w:bCs/>
          <w:sz w:val="24"/>
          <w:szCs w:val="24"/>
          <w:lang w:val="ro-RO"/>
        </w:rPr>
        <w:t>p</w:t>
      </w:r>
      <w:r>
        <w:rPr>
          <w:rFonts w:ascii="Tahoma" w:hAnsi="Tahoma" w:cs="Tahoma"/>
          <w:bCs/>
          <w:sz w:val="24"/>
          <w:szCs w:val="24"/>
          <w:lang w:val="ro-RO"/>
        </w:rPr>
        <w:t>.</w:t>
      </w:r>
      <w:r w:rsidRPr="00544BDF">
        <w:rPr>
          <w:rFonts w:ascii="Tahoma" w:hAnsi="Tahoma" w:cs="Tahoma"/>
          <w:bCs/>
          <w:sz w:val="24"/>
          <w:szCs w:val="24"/>
          <w:lang w:val="ro-RO"/>
        </w:rPr>
        <w:t xml:space="preserve"> va fi de </w:t>
      </w:r>
      <w:r w:rsidRPr="00544BDF">
        <w:rPr>
          <w:rFonts w:ascii="Tahoma" w:hAnsi="Tahoma" w:cs="Tahoma"/>
          <w:b/>
          <w:bCs/>
          <w:sz w:val="24"/>
          <w:szCs w:val="24"/>
          <w:lang w:val="ro-RO"/>
        </w:rPr>
        <w:t>1</w:t>
      </w:r>
      <w:r>
        <w:rPr>
          <w:rFonts w:ascii="Tahoma" w:hAnsi="Tahoma" w:cs="Tahoma"/>
          <w:b/>
          <w:bCs/>
          <w:sz w:val="24"/>
          <w:szCs w:val="24"/>
          <w:lang w:val="ro-RO"/>
        </w:rPr>
        <w:t>.</w:t>
      </w:r>
      <w:r w:rsidRPr="00544BDF">
        <w:rPr>
          <w:rFonts w:ascii="Tahoma" w:hAnsi="Tahoma" w:cs="Tahoma"/>
          <w:b/>
          <w:bCs/>
          <w:sz w:val="24"/>
          <w:szCs w:val="24"/>
          <w:lang w:val="ro-RO"/>
        </w:rPr>
        <w:t>401 lei/an</w:t>
      </w:r>
      <w:r w:rsidRPr="00544BDF">
        <w:rPr>
          <w:rFonts w:ascii="Tahoma" w:hAnsi="Tahoma" w:cs="Tahoma"/>
          <w:bCs/>
          <w:sz w:val="24"/>
          <w:szCs w:val="24"/>
          <w:lang w:val="ro-RO"/>
        </w:rPr>
        <w:t>. Redevenţa se va indexa anual cu rata inflaţiei.</w:t>
      </w:r>
    </w:p>
    <w:p w14:paraId="4D9ECE63" w14:textId="77777777" w:rsidR="00544BDF" w:rsidRDefault="00544BDF" w:rsidP="00544BDF">
      <w:pPr>
        <w:spacing w:line="276" w:lineRule="auto"/>
        <w:ind w:firstLine="708"/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6060929D" w14:textId="77777777" w:rsidR="00544BDF" w:rsidRDefault="00544BDF" w:rsidP="00544BDF">
      <w:pPr>
        <w:spacing w:line="276" w:lineRule="auto"/>
        <w:ind w:firstLine="708"/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73E58B64" w14:textId="77777777" w:rsidR="00544BDF" w:rsidRDefault="00544BDF" w:rsidP="00544BDF">
      <w:pPr>
        <w:spacing w:line="276" w:lineRule="auto"/>
        <w:ind w:firstLine="708"/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48216CEB" w14:textId="77777777" w:rsidR="00544BDF" w:rsidRDefault="00544BDF" w:rsidP="00544BDF">
      <w:pPr>
        <w:spacing w:line="276" w:lineRule="auto"/>
        <w:ind w:firstLine="708"/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455C5B4C" w14:textId="77777777" w:rsidR="00544BDF" w:rsidRDefault="00544BDF" w:rsidP="00544BDF">
      <w:pPr>
        <w:spacing w:line="276" w:lineRule="auto"/>
        <w:ind w:firstLine="708"/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032749FB" w14:textId="77777777" w:rsidR="00544BDF" w:rsidRDefault="00544BDF" w:rsidP="00544BDF">
      <w:pPr>
        <w:spacing w:line="276" w:lineRule="auto"/>
        <w:ind w:firstLine="708"/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154DCDB8" w14:textId="77777777" w:rsidR="00544BDF" w:rsidRDefault="00544BDF" w:rsidP="00544BDF">
      <w:pPr>
        <w:spacing w:line="276" w:lineRule="auto"/>
        <w:ind w:firstLine="708"/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64D9D3C6" w14:textId="77777777" w:rsidR="00544BDF" w:rsidRDefault="00544BDF" w:rsidP="00544BDF">
      <w:pPr>
        <w:spacing w:line="276" w:lineRule="auto"/>
        <w:ind w:firstLine="708"/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139E5229" w14:textId="77777777" w:rsidR="00544BDF" w:rsidRDefault="00544BDF" w:rsidP="00544BDF">
      <w:pPr>
        <w:spacing w:line="276" w:lineRule="auto"/>
        <w:ind w:firstLine="708"/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3BC2B2B5" w14:textId="77777777" w:rsidR="00544BDF" w:rsidRDefault="00544BDF" w:rsidP="00544BDF">
      <w:pPr>
        <w:spacing w:line="276" w:lineRule="auto"/>
        <w:ind w:firstLine="708"/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374E8BFE" w14:textId="77777777" w:rsidR="00544BDF" w:rsidRPr="00544BDF" w:rsidRDefault="00544BDF" w:rsidP="00544BDF">
      <w:pPr>
        <w:spacing w:line="276" w:lineRule="auto"/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544BDF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3</w:t>
      </w:r>
      <w:r w:rsidRPr="00544BDF">
        <w:rPr>
          <w:rFonts w:ascii="Tahoma" w:hAnsi="Tahoma" w:cs="Tahoma"/>
          <w:color w:val="000000"/>
          <w:sz w:val="24"/>
          <w:szCs w:val="24"/>
          <w:u w:val="single"/>
          <w:lang w:val="ro-RO"/>
        </w:rPr>
        <w:t>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</w:t>
      </w:r>
      <w:r w:rsidRPr="00544BDF">
        <w:rPr>
          <w:rFonts w:ascii="Tahoma" w:hAnsi="Tahoma" w:cs="Tahoma"/>
          <w:color w:val="000000"/>
          <w:sz w:val="24"/>
          <w:szCs w:val="24"/>
          <w:lang w:val="ro-RO"/>
        </w:rPr>
        <w:t>a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prevederilor prezentei hotărâri</w:t>
      </w:r>
      <w:r w:rsidRPr="00544BDF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>se</w:t>
      </w:r>
      <w:r w:rsidRPr="00544BDF">
        <w:rPr>
          <w:rFonts w:ascii="Tahoma" w:hAnsi="Tahoma" w:cs="Tahoma"/>
          <w:color w:val="000000"/>
          <w:sz w:val="24"/>
          <w:szCs w:val="24"/>
          <w:lang w:val="ro-RO"/>
        </w:rPr>
        <w:t xml:space="preserve"> încredinţează </w:t>
      </w:r>
      <w:r>
        <w:rPr>
          <w:rFonts w:ascii="Tahoma" w:hAnsi="Tahoma" w:cs="Tahoma"/>
          <w:color w:val="000000"/>
          <w:sz w:val="24"/>
          <w:szCs w:val="24"/>
          <w:lang w:val="ro-RO"/>
        </w:rPr>
        <w:t>Primarul Municipiului Dej prin</w:t>
      </w:r>
      <w:r w:rsidRPr="00544BDF">
        <w:rPr>
          <w:rFonts w:ascii="Tahoma" w:hAnsi="Tahoma" w:cs="Tahoma"/>
          <w:color w:val="000000"/>
          <w:sz w:val="24"/>
          <w:szCs w:val="24"/>
          <w:lang w:val="ro-RO"/>
        </w:rPr>
        <w:t xml:space="preserve"> Serviciul</w:t>
      </w:r>
      <w:r w:rsidRPr="00544BDF">
        <w:rPr>
          <w:rFonts w:ascii="Tahoma" w:hAnsi="Tahoma" w:cs="Tahoma"/>
          <w:sz w:val="24"/>
          <w:szCs w:val="24"/>
          <w:lang w:val="ro-RO"/>
        </w:rPr>
        <w:t xml:space="preserve"> de Urbanism şi Amenajarea Teritoriului</w:t>
      </w:r>
      <w:r w:rsidRPr="00544BDF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Direcţiei Tehnice şi Serviciul Taxe şi impozite din cadrul Direcţiei Economice a </w:t>
      </w:r>
      <w:r>
        <w:rPr>
          <w:rFonts w:ascii="Tahoma" w:hAnsi="Tahoma" w:cs="Tahoma"/>
          <w:color w:val="000000"/>
          <w:sz w:val="24"/>
          <w:szCs w:val="24"/>
          <w:lang w:val="ro-RO"/>
        </w:rPr>
        <w:t>Primăriei M</w:t>
      </w:r>
      <w:r w:rsidRPr="00544BDF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14:paraId="5B5D58A0" w14:textId="77777777" w:rsidR="00544BDF" w:rsidRPr="00544BDF" w:rsidRDefault="00544BDF" w:rsidP="00544BDF">
      <w:pPr>
        <w:ind w:firstLine="708"/>
        <w:jc w:val="both"/>
        <w:rPr>
          <w:color w:val="000000"/>
          <w:sz w:val="24"/>
          <w:szCs w:val="24"/>
          <w:lang w:val="ro-RO"/>
        </w:rPr>
      </w:pPr>
    </w:p>
    <w:p w14:paraId="271DEBA9" w14:textId="77777777" w:rsidR="002B0ECA" w:rsidRPr="005C63A3" w:rsidRDefault="002B0ECA" w:rsidP="00544BDF">
      <w:pPr>
        <w:tabs>
          <w:tab w:val="left" w:pos="3031"/>
        </w:tabs>
        <w:spacing w:line="276" w:lineRule="auto"/>
        <w:jc w:val="both"/>
        <w:rPr>
          <w:rFonts w:ascii="Tahoma" w:hAnsi="Tahoma" w:cs="Tahoma"/>
          <w:bCs/>
          <w:color w:val="000000"/>
          <w:szCs w:val="24"/>
        </w:rPr>
      </w:pPr>
    </w:p>
    <w:p w14:paraId="41E67DB3" w14:textId="77777777" w:rsidR="009F4043" w:rsidRPr="00E717AD" w:rsidRDefault="00841D0F" w:rsidP="00203870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P</w:t>
      </w:r>
      <w:r w:rsidR="009F4043" w:rsidRPr="00E717AD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4271048F" w14:textId="77777777" w:rsidR="009F4043" w:rsidRDefault="00203870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0C4B4A" w:rsidRPr="00E717AD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B0ECA">
        <w:rPr>
          <w:rFonts w:ascii="Tahoma" w:hAnsi="Tahoma" w:cs="Tahoma"/>
          <w:b/>
          <w:sz w:val="24"/>
          <w:szCs w:val="24"/>
          <w:lang w:val="ro-RO"/>
        </w:rPr>
        <w:t>Mureşan Traian</w:t>
      </w:r>
    </w:p>
    <w:p w14:paraId="04C8B533" w14:textId="77777777" w:rsidR="00A85C34" w:rsidRDefault="00A85C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2DC1170" w14:textId="77777777" w:rsidR="00A85C34" w:rsidRDefault="00A85C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F95BA18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>Nr. consilieri în funcţie -  19</w:t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</w:p>
    <w:p w14:paraId="5E1124B3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ab/>
        <w:t xml:space="preserve">Nr. consilieri prezenţi   - </w:t>
      </w:r>
      <w:r w:rsidR="00B912A8">
        <w:rPr>
          <w:rFonts w:ascii="Tahoma" w:hAnsi="Tahoma" w:cs="Tahoma"/>
          <w:b/>
          <w:lang w:val="ro-RO"/>
        </w:rPr>
        <w:t xml:space="preserve"> </w:t>
      </w:r>
    </w:p>
    <w:p w14:paraId="52B9DC24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pentru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</w:t>
      </w:r>
      <w:r w:rsidR="002B0ECA">
        <w:rPr>
          <w:rFonts w:ascii="Tahoma" w:hAnsi="Tahoma" w:cs="Tahoma"/>
          <w:b/>
          <w:lang w:val="fr-FR"/>
        </w:rPr>
        <w:t xml:space="preserve"> </w:t>
      </w:r>
    </w:p>
    <w:p w14:paraId="3F3F273F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împotrivă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  </w:t>
      </w:r>
    </w:p>
    <w:p w14:paraId="74D17161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E717AD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21F779BF" w14:textId="77777777" w:rsidR="009F4043" w:rsidRPr="009F4043" w:rsidRDefault="009F4043" w:rsidP="0041298C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41298C">
        <w:rPr>
          <w:rFonts w:ascii="Tahoma" w:hAnsi="Tahoma" w:cs="Tahoma"/>
          <w:b/>
        </w:rPr>
        <w:t xml:space="preserve">  </w:t>
      </w:r>
      <w:r w:rsidR="007902C5">
        <w:rPr>
          <w:rFonts w:ascii="Tahoma" w:hAnsi="Tahoma" w:cs="Tahoma"/>
          <w:b/>
        </w:rPr>
        <w:t>Jr. Pop Cristina</w:t>
      </w:r>
    </w:p>
    <w:p w14:paraId="2E065041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A83CA8">
      <w:type w:val="continuous"/>
      <w:pgSz w:w="11907" w:h="16840" w:code="9"/>
      <w:pgMar w:top="567" w:right="567" w:bottom="567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F0CB6"/>
    <w:multiLevelType w:val="hybridMultilevel"/>
    <w:tmpl w:val="5B1CD010"/>
    <w:lvl w:ilvl="0" w:tplc="41EA3854">
      <w:start w:val="5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E73BF"/>
    <w:multiLevelType w:val="hybridMultilevel"/>
    <w:tmpl w:val="0C2C79AC"/>
    <w:lvl w:ilvl="0" w:tplc="5658EB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D2A05"/>
    <w:multiLevelType w:val="hybridMultilevel"/>
    <w:tmpl w:val="715439CA"/>
    <w:lvl w:ilvl="0" w:tplc="1414C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7E636FBC"/>
    <w:multiLevelType w:val="hybridMultilevel"/>
    <w:tmpl w:val="AF7CCE3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24"/>
  </w:num>
  <w:num w:numId="5">
    <w:abstractNumId w:val="20"/>
  </w:num>
  <w:num w:numId="6">
    <w:abstractNumId w:val="14"/>
  </w:num>
  <w:num w:numId="7">
    <w:abstractNumId w:val="17"/>
  </w:num>
  <w:num w:numId="8">
    <w:abstractNumId w:val="23"/>
  </w:num>
  <w:num w:numId="9">
    <w:abstractNumId w:val="13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2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3"/>
  </w:num>
  <w:num w:numId="24">
    <w:abstractNumId w:val="12"/>
  </w:num>
  <w:num w:numId="25">
    <w:abstractNumId w:val="11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28"/>
  </w:num>
  <w:num w:numId="31">
    <w:abstractNumId w:val="15"/>
  </w:num>
  <w:num w:numId="32">
    <w:abstractNumId w:val="34"/>
  </w:num>
  <w:num w:numId="33">
    <w:abstractNumId w:val="5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34AC"/>
    <w:rsid w:val="00007DB7"/>
    <w:rsid w:val="00010492"/>
    <w:rsid w:val="000373B9"/>
    <w:rsid w:val="00041DD4"/>
    <w:rsid w:val="00041E56"/>
    <w:rsid w:val="0005782B"/>
    <w:rsid w:val="00066A73"/>
    <w:rsid w:val="00071E6E"/>
    <w:rsid w:val="00093305"/>
    <w:rsid w:val="00096259"/>
    <w:rsid w:val="0009779F"/>
    <w:rsid w:val="000A0368"/>
    <w:rsid w:val="000A26F0"/>
    <w:rsid w:val="000B7893"/>
    <w:rsid w:val="000B78BF"/>
    <w:rsid w:val="000C4B4A"/>
    <w:rsid w:val="000D0B0D"/>
    <w:rsid w:val="000F5CB2"/>
    <w:rsid w:val="000F713C"/>
    <w:rsid w:val="00113174"/>
    <w:rsid w:val="0011470C"/>
    <w:rsid w:val="001258E5"/>
    <w:rsid w:val="0012666D"/>
    <w:rsid w:val="00151881"/>
    <w:rsid w:val="001525DB"/>
    <w:rsid w:val="00154A03"/>
    <w:rsid w:val="001567D4"/>
    <w:rsid w:val="00160823"/>
    <w:rsid w:val="001643A7"/>
    <w:rsid w:val="00164B88"/>
    <w:rsid w:val="001810B2"/>
    <w:rsid w:val="001812A4"/>
    <w:rsid w:val="00187084"/>
    <w:rsid w:val="001906ED"/>
    <w:rsid w:val="001A20A2"/>
    <w:rsid w:val="001A791D"/>
    <w:rsid w:val="001B1153"/>
    <w:rsid w:val="001C43DF"/>
    <w:rsid w:val="001C738F"/>
    <w:rsid w:val="001D28A1"/>
    <w:rsid w:val="001D4798"/>
    <w:rsid w:val="001E31D6"/>
    <w:rsid w:val="001E53E0"/>
    <w:rsid w:val="001E5965"/>
    <w:rsid w:val="001F7540"/>
    <w:rsid w:val="00202BE7"/>
    <w:rsid w:val="00203870"/>
    <w:rsid w:val="00206594"/>
    <w:rsid w:val="00212B40"/>
    <w:rsid w:val="00227C69"/>
    <w:rsid w:val="0023559D"/>
    <w:rsid w:val="002370D8"/>
    <w:rsid w:val="00241745"/>
    <w:rsid w:val="00245AA9"/>
    <w:rsid w:val="0024600F"/>
    <w:rsid w:val="00247F6F"/>
    <w:rsid w:val="00251123"/>
    <w:rsid w:val="002519BA"/>
    <w:rsid w:val="0025291C"/>
    <w:rsid w:val="002573EA"/>
    <w:rsid w:val="00257C77"/>
    <w:rsid w:val="00260A90"/>
    <w:rsid w:val="00271715"/>
    <w:rsid w:val="00286A50"/>
    <w:rsid w:val="002A3C2E"/>
    <w:rsid w:val="002A4D82"/>
    <w:rsid w:val="002B0ECA"/>
    <w:rsid w:val="002B7405"/>
    <w:rsid w:val="002C5157"/>
    <w:rsid w:val="002C674A"/>
    <w:rsid w:val="002C6B46"/>
    <w:rsid w:val="002F1A17"/>
    <w:rsid w:val="003072E1"/>
    <w:rsid w:val="00307656"/>
    <w:rsid w:val="00310072"/>
    <w:rsid w:val="00311321"/>
    <w:rsid w:val="00321FF1"/>
    <w:rsid w:val="00326B2B"/>
    <w:rsid w:val="00327459"/>
    <w:rsid w:val="00337462"/>
    <w:rsid w:val="00342891"/>
    <w:rsid w:val="0036050E"/>
    <w:rsid w:val="00361D44"/>
    <w:rsid w:val="00365878"/>
    <w:rsid w:val="00367080"/>
    <w:rsid w:val="00381CA2"/>
    <w:rsid w:val="00393906"/>
    <w:rsid w:val="003A40E8"/>
    <w:rsid w:val="003A4CC6"/>
    <w:rsid w:val="003A7001"/>
    <w:rsid w:val="003B478A"/>
    <w:rsid w:val="003B4B4D"/>
    <w:rsid w:val="003C0F39"/>
    <w:rsid w:val="003C3A20"/>
    <w:rsid w:val="003C692F"/>
    <w:rsid w:val="003C78F2"/>
    <w:rsid w:val="003D2E97"/>
    <w:rsid w:val="003D48BE"/>
    <w:rsid w:val="003E0B97"/>
    <w:rsid w:val="003E0BE6"/>
    <w:rsid w:val="003F614A"/>
    <w:rsid w:val="0040384F"/>
    <w:rsid w:val="0041298C"/>
    <w:rsid w:val="00416627"/>
    <w:rsid w:val="00416AF7"/>
    <w:rsid w:val="00416D0D"/>
    <w:rsid w:val="00420E00"/>
    <w:rsid w:val="004237C8"/>
    <w:rsid w:val="00423922"/>
    <w:rsid w:val="004272C9"/>
    <w:rsid w:val="0043396E"/>
    <w:rsid w:val="00446468"/>
    <w:rsid w:val="00447417"/>
    <w:rsid w:val="00455CD2"/>
    <w:rsid w:val="004932AF"/>
    <w:rsid w:val="00494546"/>
    <w:rsid w:val="00494765"/>
    <w:rsid w:val="004B1B69"/>
    <w:rsid w:val="004C07CC"/>
    <w:rsid w:val="004D401F"/>
    <w:rsid w:val="004D5669"/>
    <w:rsid w:val="004E3066"/>
    <w:rsid w:val="004E4F90"/>
    <w:rsid w:val="004F33F4"/>
    <w:rsid w:val="004F3E04"/>
    <w:rsid w:val="004F7CE4"/>
    <w:rsid w:val="00504EE7"/>
    <w:rsid w:val="00520FCC"/>
    <w:rsid w:val="005215EB"/>
    <w:rsid w:val="00530D75"/>
    <w:rsid w:val="0053123B"/>
    <w:rsid w:val="00531BA2"/>
    <w:rsid w:val="00544BDF"/>
    <w:rsid w:val="00551F5B"/>
    <w:rsid w:val="005610FC"/>
    <w:rsid w:val="00563BA9"/>
    <w:rsid w:val="00566A01"/>
    <w:rsid w:val="00576953"/>
    <w:rsid w:val="00577510"/>
    <w:rsid w:val="005848B8"/>
    <w:rsid w:val="005875DD"/>
    <w:rsid w:val="00596FF9"/>
    <w:rsid w:val="005B0D7D"/>
    <w:rsid w:val="005B773E"/>
    <w:rsid w:val="005C52C4"/>
    <w:rsid w:val="005C63A3"/>
    <w:rsid w:val="005D2666"/>
    <w:rsid w:val="005D6158"/>
    <w:rsid w:val="005D666C"/>
    <w:rsid w:val="005D7F7F"/>
    <w:rsid w:val="005E05A2"/>
    <w:rsid w:val="005E0954"/>
    <w:rsid w:val="005E22E3"/>
    <w:rsid w:val="005E57C7"/>
    <w:rsid w:val="005F75A3"/>
    <w:rsid w:val="005F76EB"/>
    <w:rsid w:val="0061492A"/>
    <w:rsid w:val="006256C9"/>
    <w:rsid w:val="00636F0E"/>
    <w:rsid w:val="00641A79"/>
    <w:rsid w:val="006477B1"/>
    <w:rsid w:val="006527F2"/>
    <w:rsid w:val="00654E71"/>
    <w:rsid w:val="006665FB"/>
    <w:rsid w:val="0067225D"/>
    <w:rsid w:val="00674040"/>
    <w:rsid w:val="00683455"/>
    <w:rsid w:val="00695467"/>
    <w:rsid w:val="006C5DA4"/>
    <w:rsid w:val="006D6037"/>
    <w:rsid w:val="006E500E"/>
    <w:rsid w:val="006F2236"/>
    <w:rsid w:val="006F6892"/>
    <w:rsid w:val="0070305B"/>
    <w:rsid w:val="007208BD"/>
    <w:rsid w:val="00733C0D"/>
    <w:rsid w:val="00735509"/>
    <w:rsid w:val="007546E8"/>
    <w:rsid w:val="00780A94"/>
    <w:rsid w:val="00787784"/>
    <w:rsid w:val="007902C5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E0C2E"/>
    <w:rsid w:val="007F236F"/>
    <w:rsid w:val="007F2CCF"/>
    <w:rsid w:val="00816C31"/>
    <w:rsid w:val="00823C38"/>
    <w:rsid w:val="00834291"/>
    <w:rsid w:val="0084007A"/>
    <w:rsid w:val="008407C9"/>
    <w:rsid w:val="00841055"/>
    <w:rsid w:val="00841D0F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E6E35"/>
    <w:rsid w:val="008F2442"/>
    <w:rsid w:val="008F736F"/>
    <w:rsid w:val="008F7EAC"/>
    <w:rsid w:val="00904DA3"/>
    <w:rsid w:val="00935032"/>
    <w:rsid w:val="00964095"/>
    <w:rsid w:val="00964912"/>
    <w:rsid w:val="00966F72"/>
    <w:rsid w:val="00996EEF"/>
    <w:rsid w:val="009A25FA"/>
    <w:rsid w:val="009A2CE8"/>
    <w:rsid w:val="009A39A1"/>
    <w:rsid w:val="009C46E5"/>
    <w:rsid w:val="009D229A"/>
    <w:rsid w:val="009D4660"/>
    <w:rsid w:val="009E7F4C"/>
    <w:rsid w:val="009F4043"/>
    <w:rsid w:val="009F744C"/>
    <w:rsid w:val="00A06566"/>
    <w:rsid w:val="00A12162"/>
    <w:rsid w:val="00A14A26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3CA8"/>
    <w:rsid w:val="00A85C34"/>
    <w:rsid w:val="00A93026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3A66"/>
    <w:rsid w:val="00B74644"/>
    <w:rsid w:val="00B912A8"/>
    <w:rsid w:val="00B945D5"/>
    <w:rsid w:val="00B96510"/>
    <w:rsid w:val="00BC149A"/>
    <w:rsid w:val="00BC5524"/>
    <w:rsid w:val="00BC72F8"/>
    <w:rsid w:val="00BE2A91"/>
    <w:rsid w:val="00BF606A"/>
    <w:rsid w:val="00C15416"/>
    <w:rsid w:val="00C212DC"/>
    <w:rsid w:val="00C24149"/>
    <w:rsid w:val="00C25812"/>
    <w:rsid w:val="00C31A1F"/>
    <w:rsid w:val="00C32295"/>
    <w:rsid w:val="00C35581"/>
    <w:rsid w:val="00C364A2"/>
    <w:rsid w:val="00C7334C"/>
    <w:rsid w:val="00C763CB"/>
    <w:rsid w:val="00C83388"/>
    <w:rsid w:val="00C87CD9"/>
    <w:rsid w:val="00C90C95"/>
    <w:rsid w:val="00C91DA3"/>
    <w:rsid w:val="00C92E41"/>
    <w:rsid w:val="00C977F4"/>
    <w:rsid w:val="00CA0EA5"/>
    <w:rsid w:val="00CA4205"/>
    <w:rsid w:val="00CA495E"/>
    <w:rsid w:val="00CA7A85"/>
    <w:rsid w:val="00CB4608"/>
    <w:rsid w:val="00CC106D"/>
    <w:rsid w:val="00CD10D0"/>
    <w:rsid w:val="00CD3F9F"/>
    <w:rsid w:val="00CE6563"/>
    <w:rsid w:val="00CE6EEA"/>
    <w:rsid w:val="00D03009"/>
    <w:rsid w:val="00D04202"/>
    <w:rsid w:val="00D054BB"/>
    <w:rsid w:val="00D05DE7"/>
    <w:rsid w:val="00D13875"/>
    <w:rsid w:val="00D155F3"/>
    <w:rsid w:val="00D32638"/>
    <w:rsid w:val="00D353B0"/>
    <w:rsid w:val="00D36C05"/>
    <w:rsid w:val="00D51517"/>
    <w:rsid w:val="00D522E6"/>
    <w:rsid w:val="00D556B2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0AA9"/>
    <w:rsid w:val="00DF3249"/>
    <w:rsid w:val="00DF466D"/>
    <w:rsid w:val="00DF6433"/>
    <w:rsid w:val="00E0426D"/>
    <w:rsid w:val="00E106DF"/>
    <w:rsid w:val="00E25523"/>
    <w:rsid w:val="00E27653"/>
    <w:rsid w:val="00E36C59"/>
    <w:rsid w:val="00E50973"/>
    <w:rsid w:val="00E60572"/>
    <w:rsid w:val="00E633DF"/>
    <w:rsid w:val="00E64210"/>
    <w:rsid w:val="00E7160F"/>
    <w:rsid w:val="00E717AD"/>
    <w:rsid w:val="00E7284C"/>
    <w:rsid w:val="00E84C07"/>
    <w:rsid w:val="00E856A0"/>
    <w:rsid w:val="00EA7E31"/>
    <w:rsid w:val="00EB743B"/>
    <w:rsid w:val="00EC4A14"/>
    <w:rsid w:val="00EC5230"/>
    <w:rsid w:val="00EC6F88"/>
    <w:rsid w:val="00ED5161"/>
    <w:rsid w:val="00EE5641"/>
    <w:rsid w:val="00EF7274"/>
    <w:rsid w:val="00F05745"/>
    <w:rsid w:val="00F147CB"/>
    <w:rsid w:val="00F16E9A"/>
    <w:rsid w:val="00F252EA"/>
    <w:rsid w:val="00F26A6C"/>
    <w:rsid w:val="00F34CF0"/>
    <w:rsid w:val="00F40F6C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  <w:rsid w:val="00FD1D36"/>
    <w:rsid w:val="00FE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E60E20"/>
  <w15:chartTrackingRefBased/>
  <w15:docId w15:val="{2641F61B-A6CC-4035-8CCF-99EE067B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2015-09-29T21:00:00+00:00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100</Număr_x0020_HCL>
    <_dlc_DocId xmlns="49ad8bbe-11e1-42b2-a965-6a341b5f7ad4">PMD15-83-2048</_dlc_DocId>
    <_dlc_DocIdUrl xmlns="49ad8bbe-11e1-42b2-a965-6a341b5f7ad4">
      <Url>http://smdoc/Situri/CL/_layouts/15/DocIdRedir.aspx?ID=PMD15-83-2048</Url>
      <Description>PMD15-83-2048</Description>
    </_dlc_DocIdUrl>
    <_dlc_ExpireDate xmlns="http://schemas.microsoft.com/sharepoint/v3">2015-10-30T00:00:00+00:00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B6997C-3B36-4E10-81B4-F9E0C880D977}"/>
</file>

<file path=customXml/itemProps2.xml><?xml version="1.0" encoding="utf-8"?>
<ds:datastoreItem xmlns:ds="http://schemas.openxmlformats.org/officeDocument/2006/customXml" ds:itemID="{71AD7509-B29C-4527-B56E-981046AD672B}"/>
</file>

<file path=customXml/itemProps3.xml><?xml version="1.0" encoding="utf-8"?>
<ds:datastoreItem xmlns:ds="http://schemas.openxmlformats.org/officeDocument/2006/customXml" ds:itemID="{83CCF142-F020-4F44-BE58-C9E4F9C405EB}"/>
</file>

<file path=customXml/itemProps4.xml><?xml version="1.0" encoding="utf-8"?>
<ds:datastoreItem xmlns:ds="http://schemas.openxmlformats.org/officeDocument/2006/customXml" ds:itemID="{44F5E187-2211-48C4-8A31-709F24C4EB38}"/>
</file>

<file path=customXml/itemProps5.xml><?xml version="1.0" encoding="utf-8"?>
<ds:datastoreItem xmlns:ds="http://schemas.openxmlformats.org/officeDocument/2006/customXml" ds:itemID="{2712CFB2-FEE4-4C3F-984F-776D845BB100}"/>
</file>

<file path=customXml/itemProps6.xml><?xml version="1.0" encoding="utf-8"?>
<ds:datastoreItem xmlns:ds="http://schemas.openxmlformats.org/officeDocument/2006/customXml" ds:itemID="{66697FC8-8591-44AA-B8E1-E57B9F21088D}"/>
</file>

<file path=customXml/itemProps7.xml><?xml version="1.0" encoding="utf-8"?>
<ds:datastoreItem xmlns:ds="http://schemas.openxmlformats.org/officeDocument/2006/customXml" ds:itemID="{7A19F253-8579-4054-B280-298D80A549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3056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prelungire contrct concesiune</dc:subject>
  <dc:creator>Simona</dc:creator>
  <cp:keywords/>
  <dc:description>aprobare prelungire Contracte concesiune</dc:description>
  <cp:lastModifiedBy>Cristi Rusu</cp:lastModifiedBy>
  <cp:revision>2</cp:revision>
  <cp:lastPrinted>2013-01-12T07:26:00Z</cp:lastPrinted>
  <dcterms:created xsi:type="dcterms:W3CDTF">2015-10-06T08:32:00Z</dcterms:created>
  <dcterms:modified xsi:type="dcterms:W3CDTF">2015-10-06T08:32:00Z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PMD15-83-2040</vt:lpwstr>
  </property>
  <property fmtid="{D5CDD505-2E9C-101B-9397-08002B2CF9AE}" pid="3" name="_dlc_DocIdItemGuid">
    <vt:lpwstr>169f723c-c79c-498b-8312-3b0ca1f07766</vt:lpwstr>
  </property>
  <property fmtid="{D5CDD505-2E9C-101B-9397-08002B2CF9AE}" pid="4" name="_dlc_DocIdUrl">
    <vt:lpwstr>http://smdoc/Situri/CL/_layouts/15/DocIdRedir.aspx?ID=PMD15-83-2040, PMD15-83-2040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2015-10-30T00:00:00Z</vt:lpwstr>
  </property>
  <property fmtid="{D5CDD505-2E9C-101B-9397-08002B2CF9AE}" pid="15" name="ContentTypeId">
    <vt:lpwstr>0x01010043E6431A8687164692561BE4B8E2B9C600B9DBA2A09EED1E4B8F18AABCAE5737FE</vt:lpwstr>
  </property>
</Properties>
</file>