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101"/>
      </w:tblGrid>
      <w:tr w:rsidR="00864710" w:rsidRPr="00D522E6" w14:paraId="6C061497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89F34FA" w14:textId="77777777" w:rsidR="00864710" w:rsidRPr="00D522E6" w:rsidRDefault="00E42000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5B41D3DA" wp14:editId="07692DC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EC0501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72CD19B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41610E8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377F53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A25858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0E31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C81975E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298B183" w14:textId="77777777" w:rsidR="002573EA" w:rsidRDefault="00C92E41" w:rsidP="00926CD6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295413">
        <w:rPr>
          <w:rFonts w:ascii="Tahoma" w:hAnsi="Tahoma" w:cs="Tahoma"/>
          <w:sz w:val="24"/>
          <w:szCs w:val="24"/>
          <w:u w:val="single"/>
          <w:lang w:val="fr-FR"/>
        </w:rPr>
        <w:t>147</w:t>
      </w:r>
    </w:p>
    <w:p w14:paraId="16DEC98E" w14:textId="77777777" w:rsidR="00926CD6" w:rsidRPr="00CA17E7" w:rsidRDefault="00926CD6" w:rsidP="00926CD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CA17E7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CA17E7">
        <w:rPr>
          <w:rFonts w:ascii="Tahoma" w:hAnsi="Tahoma" w:cs="Tahoma"/>
          <w:b/>
          <w:sz w:val="24"/>
          <w:szCs w:val="24"/>
          <w:lang w:val="fr-FR"/>
        </w:rPr>
        <w:t xml:space="preserve"> 2</w:t>
      </w:r>
      <w:r w:rsidR="004B1C25">
        <w:rPr>
          <w:rFonts w:ascii="Tahoma" w:hAnsi="Tahoma" w:cs="Tahoma"/>
          <w:b/>
          <w:sz w:val="24"/>
          <w:szCs w:val="24"/>
          <w:lang w:val="fr-FR"/>
        </w:rPr>
        <w:t>2</w:t>
      </w:r>
      <w:r w:rsidRPr="00CA17E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B1C25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Pr="00CA17E7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7BE713B1" w14:textId="77777777" w:rsidR="00EA4D19" w:rsidRPr="002573EA" w:rsidRDefault="00EA4D19" w:rsidP="00CF6F5B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6AEB5599" w14:textId="77777777" w:rsidR="00926CD6" w:rsidRPr="00926CD6" w:rsidRDefault="009F4043" w:rsidP="00926CD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143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143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257C77" w:rsidRPr="007C6A19">
        <w:rPr>
          <w:rFonts w:ascii="Tahoma" w:hAnsi="Tahoma" w:cs="Tahoma"/>
          <w:b/>
          <w:sz w:val="24"/>
          <w:szCs w:val="24"/>
          <w:lang w:val="ro-RO"/>
        </w:rPr>
        <w:t xml:space="preserve">aprobarea </w:t>
      </w:r>
      <w:r w:rsidR="00926CD6" w:rsidRPr="00926CD6">
        <w:rPr>
          <w:rFonts w:ascii="Tahoma" w:hAnsi="Tahoma" w:cs="Tahoma"/>
          <w:b/>
          <w:sz w:val="24"/>
          <w:szCs w:val="24"/>
          <w:lang w:val="ro-RO"/>
        </w:rPr>
        <w:t>rectificării bugetului</w:t>
      </w:r>
    </w:p>
    <w:p w14:paraId="613FC8CA" w14:textId="77777777" w:rsidR="00926CD6" w:rsidRPr="00926CD6" w:rsidRDefault="00926CD6" w:rsidP="00926CD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926CD6">
        <w:rPr>
          <w:rFonts w:ascii="Tahoma" w:hAnsi="Tahoma" w:cs="Tahoma"/>
          <w:b/>
          <w:sz w:val="24"/>
          <w:szCs w:val="24"/>
          <w:lang w:val="ro-RO"/>
        </w:rPr>
        <w:t>de venituri şi cheltuieli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al Municipiului Dej</w:t>
      </w:r>
      <w:r w:rsidRPr="00926CD6">
        <w:rPr>
          <w:rFonts w:ascii="Tahoma" w:hAnsi="Tahoma" w:cs="Tahoma"/>
          <w:b/>
          <w:sz w:val="24"/>
          <w:szCs w:val="24"/>
          <w:lang w:val="ro-RO"/>
        </w:rPr>
        <w:t xml:space="preserve"> pe anul 2015</w:t>
      </w:r>
    </w:p>
    <w:p w14:paraId="6706D11C" w14:textId="77777777" w:rsidR="007C6A19" w:rsidRPr="007C6A19" w:rsidRDefault="007C6A19" w:rsidP="007C6A19">
      <w:pPr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</w:p>
    <w:p w14:paraId="0B911650" w14:textId="77777777" w:rsidR="00926CD6" w:rsidRDefault="00926CD6" w:rsidP="004B1C25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lang w:val="fr-FR"/>
        </w:rPr>
        <w:t xml:space="preserve">            </w:t>
      </w:r>
      <w:proofErr w:type="spellStart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7D1EAC" w:rsidRPr="00F0062E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F0062E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7D1EAC" w:rsidRPr="00F0062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F91E59" w:rsidRPr="00F0062E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C91DA3" w:rsidRPr="00F0062E">
        <w:rPr>
          <w:rFonts w:ascii="Tahoma" w:hAnsi="Tahoma" w:cs="Tahoma"/>
          <w:sz w:val="24"/>
          <w:szCs w:val="24"/>
          <w:lang w:val="ro-RO"/>
        </w:rPr>
        <w:t xml:space="preserve"> din data de </w:t>
      </w:r>
    </w:p>
    <w:p w14:paraId="5811A732" w14:textId="77777777" w:rsidR="00365878" w:rsidRPr="00F0062E" w:rsidRDefault="00926CD6" w:rsidP="004B1C25">
      <w:pPr>
        <w:tabs>
          <w:tab w:val="left" w:pos="1123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2</w:t>
      </w:r>
      <w:r w:rsidR="004B1C25">
        <w:rPr>
          <w:rFonts w:ascii="Tahoma" w:hAnsi="Tahoma" w:cs="Tahoma"/>
          <w:sz w:val="24"/>
          <w:szCs w:val="24"/>
          <w:lang w:val="ro-RO"/>
        </w:rPr>
        <w:t>2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B1C25">
        <w:rPr>
          <w:rFonts w:ascii="Tahoma" w:hAnsi="Tahoma" w:cs="Tahoma"/>
          <w:sz w:val="24"/>
          <w:szCs w:val="24"/>
          <w:lang w:val="ro-RO"/>
        </w:rPr>
        <w:t>decembrie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4C0D88" w:rsidRPr="00F0062E">
        <w:rPr>
          <w:rFonts w:ascii="Tahoma" w:hAnsi="Tahoma" w:cs="Tahoma"/>
          <w:sz w:val="24"/>
          <w:szCs w:val="24"/>
          <w:lang w:val="ro-RO"/>
        </w:rPr>
        <w:t xml:space="preserve"> 2015,</w:t>
      </w:r>
    </w:p>
    <w:p w14:paraId="3848027B" w14:textId="77777777" w:rsidR="00926CD6" w:rsidRPr="00926CD6" w:rsidRDefault="00EA4D19" w:rsidP="004B1C25">
      <w:pPr>
        <w:ind w:right="198"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26CD6">
        <w:rPr>
          <w:rFonts w:ascii="Tahoma" w:hAnsi="Tahoma" w:cs="Tahoma"/>
          <w:bCs/>
          <w:sz w:val="24"/>
          <w:szCs w:val="24"/>
          <w:lang w:val="ro-RO"/>
        </w:rPr>
        <w:tab/>
      </w:r>
      <w:r w:rsidR="002B7405" w:rsidRPr="00926CD6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926CD6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926CD6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926CD6">
        <w:rPr>
          <w:rFonts w:ascii="Tahoma" w:hAnsi="Tahoma" w:cs="Tahoma"/>
          <w:sz w:val="24"/>
          <w:szCs w:val="24"/>
          <w:lang w:val="ro-RO"/>
        </w:rPr>
        <w:t>R</w:t>
      </w:r>
      <w:r w:rsidR="004B1C25">
        <w:rPr>
          <w:rFonts w:ascii="Tahoma" w:hAnsi="Tahoma" w:cs="Tahoma"/>
          <w:sz w:val="24"/>
          <w:szCs w:val="24"/>
          <w:lang w:val="ro-RO"/>
        </w:rPr>
        <w:t>eferatului</w:t>
      </w:r>
      <w:r w:rsidR="007D1EAC" w:rsidRPr="00926CD6">
        <w:rPr>
          <w:rFonts w:ascii="Tahoma" w:hAnsi="Tahoma" w:cs="Tahoma"/>
          <w:sz w:val="24"/>
          <w:szCs w:val="24"/>
          <w:lang w:val="ro-RO"/>
        </w:rPr>
        <w:t xml:space="preserve"> Nr</w:t>
      </w:r>
      <w:r w:rsidRPr="004B1C25">
        <w:rPr>
          <w:rFonts w:ascii="Tahoma" w:hAnsi="Tahoma" w:cs="Tahoma"/>
          <w:sz w:val="24"/>
          <w:szCs w:val="24"/>
          <w:lang w:val="ro-RO"/>
        </w:rPr>
        <w:t>.</w:t>
      </w:r>
      <w:r w:rsidR="00F51DDB">
        <w:rPr>
          <w:rFonts w:ascii="Tahoma" w:hAnsi="Tahoma" w:cs="Tahoma"/>
          <w:sz w:val="24"/>
          <w:szCs w:val="24"/>
          <w:lang w:val="ro-RO"/>
        </w:rPr>
        <w:t xml:space="preserve"> </w:t>
      </w:r>
      <w:r w:rsidR="004B1C25" w:rsidRPr="004B1C25">
        <w:rPr>
          <w:rFonts w:ascii="Tahoma" w:hAnsi="Tahoma" w:cs="Tahoma"/>
          <w:sz w:val="24"/>
          <w:szCs w:val="24"/>
        </w:rPr>
        <w:t>25.875</w:t>
      </w:r>
      <w:r w:rsidR="004B1C25">
        <w:rPr>
          <w:rFonts w:ascii="Tahoma" w:hAnsi="Tahoma" w:cs="Tahoma"/>
          <w:sz w:val="24"/>
          <w:szCs w:val="24"/>
        </w:rPr>
        <w:t xml:space="preserve"> </w:t>
      </w:r>
      <w:r w:rsidR="004B1C25" w:rsidRPr="004B1C25">
        <w:rPr>
          <w:rFonts w:ascii="Tahoma" w:hAnsi="Tahoma" w:cs="Tahoma"/>
          <w:sz w:val="24"/>
          <w:szCs w:val="24"/>
        </w:rPr>
        <w:t>din</w:t>
      </w:r>
      <w:r w:rsidR="00F51DDB">
        <w:rPr>
          <w:rFonts w:ascii="Tahoma" w:hAnsi="Tahoma" w:cs="Tahoma"/>
          <w:sz w:val="24"/>
          <w:szCs w:val="24"/>
        </w:rPr>
        <w:t xml:space="preserve"> data de </w:t>
      </w:r>
      <w:r w:rsidR="004B1C25" w:rsidRPr="004B1C25">
        <w:rPr>
          <w:rFonts w:ascii="Tahoma" w:hAnsi="Tahoma" w:cs="Tahoma"/>
          <w:sz w:val="24"/>
          <w:szCs w:val="24"/>
        </w:rPr>
        <w:t xml:space="preserve"> 21</w:t>
      </w:r>
      <w:r w:rsidR="00F51DDB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F51DDB">
        <w:rPr>
          <w:rFonts w:ascii="Tahoma" w:hAnsi="Tahoma" w:cs="Tahoma"/>
          <w:sz w:val="24"/>
          <w:szCs w:val="24"/>
        </w:rPr>
        <w:t>decembrie</w:t>
      </w:r>
      <w:proofErr w:type="spellEnd"/>
      <w:r w:rsidR="00F51DDB">
        <w:rPr>
          <w:rFonts w:ascii="Tahoma" w:hAnsi="Tahoma" w:cs="Tahoma"/>
          <w:sz w:val="24"/>
          <w:szCs w:val="24"/>
        </w:rPr>
        <w:t xml:space="preserve"> </w:t>
      </w:r>
      <w:r w:rsidR="004B1C25" w:rsidRPr="004B1C25">
        <w:rPr>
          <w:rFonts w:ascii="Tahoma" w:hAnsi="Tahoma" w:cs="Tahoma"/>
          <w:sz w:val="24"/>
          <w:szCs w:val="24"/>
        </w:rPr>
        <w:t>2015</w:t>
      </w:r>
      <w:r w:rsidR="00926CD6" w:rsidRPr="00926CD6">
        <w:rPr>
          <w:rFonts w:ascii="Tahoma" w:hAnsi="Tahoma" w:cs="Tahoma"/>
          <w:sz w:val="24"/>
          <w:szCs w:val="24"/>
          <w:lang w:val="ro-RO"/>
        </w:rPr>
        <w:t>, al Direcției Economice din cadr</w:t>
      </w:r>
      <w:r w:rsidR="00F51DDB">
        <w:rPr>
          <w:rFonts w:ascii="Tahoma" w:hAnsi="Tahoma" w:cs="Tahoma"/>
          <w:sz w:val="24"/>
          <w:szCs w:val="24"/>
          <w:lang w:val="ro-RO"/>
        </w:rPr>
        <w:t xml:space="preserve">ul Primăriei Municipiului Dej, </w:t>
      </w:r>
      <w:r w:rsidR="00926CD6" w:rsidRPr="00926CD6">
        <w:rPr>
          <w:rFonts w:ascii="Tahoma" w:hAnsi="Tahoma" w:cs="Tahoma"/>
          <w:sz w:val="24"/>
          <w:szCs w:val="24"/>
          <w:lang w:val="ro-RO"/>
        </w:rPr>
        <w:t xml:space="preserve">prin care se propune spre aprobare proiectul de hotărâre privind rectificarea bugetului de venituri și cheltuieli pe anul 2015; </w:t>
      </w:r>
      <w:r w:rsidR="00F51DDB">
        <w:rPr>
          <w:rFonts w:ascii="Tahoma" w:hAnsi="Tahoma" w:cs="Tahoma"/>
          <w:sz w:val="24"/>
          <w:szCs w:val="24"/>
          <w:lang w:val="ro-RO"/>
        </w:rPr>
        <w:t xml:space="preserve">proiect avizat favorabil în </w:t>
      </w:r>
      <w:proofErr w:type="spellStart"/>
      <w:r w:rsidR="00F51DDB">
        <w:rPr>
          <w:rFonts w:ascii="Tahoma" w:hAnsi="Tahoma" w:cs="Tahoma"/>
          <w:sz w:val="24"/>
          <w:szCs w:val="24"/>
          <w:lang w:val="ro-RO"/>
        </w:rPr>
        <w:t>ședinta</w:t>
      </w:r>
      <w:proofErr w:type="spellEnd"/>
      <w:r w:rsidR="00F51DDB">
        <w:rPr>
          <w:rFonts w:ascii="Tahoma" w:hAnsi="Tahoma" w:cs="Tahoma"/>
          <w:sz w:val="24"/>
          <w:szCs w:val="24"/>
          <w:lang w:val="ro-RO"/>
        </w:rPr>
        <w:t xml:space="preserve"> de lucru a comisiei economice din data de 22 decembrie 2015;</w:t>
      </w:r>
      <w:r w:rsidR="00926CD6" w:rsidRPr="00926CD6">
        <w:rPr>
          <w:rFonts w:ascii="Tahoma" w:hAnsi="Tahoma" w:cs="Tahoma"/>
          <w:sz w:val="24"/>
          <w:szCs w:val="24"/>
          <w:lang w:val="ro-RO"/>
        </w:rPr>
        <w:tab/>
      </w:r>
    </w:p>
    <w:p w14:paraId="3D93EFF1" w14:textId="77777777" w:rsidR="00926CD6" w:rsidRPr="00926CD6" w:rsidRDefault="00926CD6" w:rsidP="004B1C25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26CD6">
        <w:rPr>
          <w:rFonts w:ascii="Tahoma" w:hAnsi="Tahoma" w:cs="Tahoma"/>
          <w:sz w:val="24"/>
          <w:szCs w:val="24"/>
          <w:lang w:val="ro-RO"/>
        </w:rPr>
        <w:t xml:space="preserve">În conformitate cu prevederile </w:t>
      </w:r>
      <w:r w:rsidR="006A0F5E">
        <w:rPr>
          <w:rFonts w:ascii="Tahoma" w:hAnsi="Tahoma" w:cs="Tahoma"/>
          <w:sz w:val="24"/>
          <w:szCs w:val="24"/>
          <w:lang w:val="ro-RO"/>
        </w:rPr>
        <w:t>’</w:t>
      </w:r>
      <w:r w:rsidRPr="00926CD6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>19</w:t>
      </w:r>
      <w:r w:rsidR="006A0F5E">
        <w:rPr>
          <w:rFonts w:ascii="Tahoma" w:hAnsi="Tahoma" w:cs="Tahoma"/>
          <w:sz w:val="24"/>
          <w:szCs w:val="24"/>
          <w:lang w:val="ro-RO"/>
        </w:rPr>
        <w:t>’</w:t>
      </w:r>
      <w:r w:rsidRPr="00926CD6">
        <w:rPr>
          <w:rFonts w:ascii="Tahoma" w:hAnsi="Tahoma" w:cs="Tahoma"/>
          <w:sz w:val="24"/>
          <w:szCs w:val="24"/>
          <w:lang w:val="ro-RO"/>
        </w:rPr>
        <w:t>, alin</w:t>
      </w:r>
      <w:r>
        <w:rPr>
          <w:rFonts w:ascii="Tahoma" w:hAnsi="Tahoma" w:cs="Tahoma"/>
          <w:sz w:val="24"/>
          <w:szCs w:val="24"/>
          <w:lang w:val="ro-RO"/>
        </w:rPr>
        <w:t>. (2) din</w:t>
      </w:r>
      <w:r w:rsidRPr="00926CD6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Pr="00926CD6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 xml:space="preserve">lege privind finanţele publice locale, cu privire la rectificarea bugetului de venituri și cheltuieli, </w:t>
      </w:r>
    </w:p>
    <w:p w14:paraId="6F68C06C" w14:textId="77777777" w:rsidR="00EA4D19" w:rsidRPr="00926CD6" w:rsidRDefault="00926CD6" w:rsidP="004B1C25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26CD6">
        <w:rPr>
          <w:rFonts w:ascii="Tahoma" w:hAnsi="Tahoma" w:cs="Tahoma"/>
          <w:sz w:val="24"/>
          <w:szCs w:val="24"/>
          <w:lang w:val="ro-RO"/>
        </w:rPr>
        <w:t xml:space="preserve">Ținând cont de prevederile </w:t>
      </w:r>
      <w:r w:rsidR="006A0F5E">
        <w:rPr>
          <w:rFonts w:ascii="Tahoma" w:hAnsi="Tahoma" w:cs="Tahoma"/>
          <w:sz w:val="24"/>
          <w:szCs w:val="24"/>
          <w:lang w:val="ro-RO"/>
        </w:rPr>
        <w:t>’</w:t>
      </w:r>
      <w:r w:rsidRPr="00926CD6">
        <w:rPr>
          <w:rFonts w:ascii="Tahoma" w:hAnsi="Tahoma" w:cs="Tahoma"/>
          <w:sz w:val="24"/>
          <w:szCs w:val="24"/>
          <w:lang w:val="ro-RO"/>
        </w:rPr>
        <w:t>art. 36</w:t>
      </w:r>
      <w:r w:rsidR="006A0F5E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926CD6">
        <w:rPr>
          <w:rFonts w:ascii="Tahoma" w:hAnsi="Tahoma" w:cs="Tahoma"/>
          <w:sz w:val="24"/>
          <w:szCs w:val="24"/>
          <w:lang w:val="ro-RO"/>
        </w:rPr>
        <w:t xml:space="preserve">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>(4)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926CD6">
        <w:rPr>
          <w:rFonts w:ascii="Tahoma" w:hAnsi="Tahoma" w:cs="Tahoma"/>
          <w:sz w:val="24"/>
          <w:szCs w:val="24"/>
          <w:lang w:val="ro-RO"/>
        </w:rPr>
        <w:t xml:space="preserve"> lit. a) și </w:t>
      </w:r>
      <w:r w:rsidR="006A0F5E">
        <w:rPr>
          <w:rFonts w:ascii="Tahoma" w:hAnsi="Tahoma" w:cs="Tahoma"/>
          <w:sz w:val="24"/>
          <w:szCs w:val="24"/>
          <w:lang w:val="ro-RO"/>
        </w:rPr>
        <w:t>’</w:t>
      </w:r>
      <w:r w:rsidRPr="00926CD6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>45</w:t>
      </w:r>
      <w:r w:rsidR="006A0F5E">
        <w:rPr>
          <w:rFonts w:ascii="Tahoma" w:hAnsi="Tahoma" w:cs="Tahoma"/>
          <w:sz w:val="24"/>
          <w:szCs w:val="24"/>
          <w:lang w:val="ro-RO"/>
        </w:rPr>
        <w:t>’</w:t>
      </w:r>
      <w:r w:rsidRPr="00926CD6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>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Pr="00926CD6">
        <w:rPr>
          <w:rFonts w:ascii="Tahoma" w:hAnsi="Tahoma" w:cs="Tahoma"/>
          <w:sz w:val="24"/>
          <w:szCs w:val="24"/>
          <w:lang w:val="ro-RO"/>
        </w:rPr>
        <w:t>(2), lit.</w:t>
      </w:r>
      <w:r w:rsidR="006A0F5E">
        <w:rPr>
          <w:rFonts w:ascii="Tahoma" w:hAnsi="Tahoma" w:cs="Tahoma"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sz w:val="24"/>
          <w:szCs w:val="24"/>
          <w:lang w:val="ro-RO"/>
        </w:rPr>
        <w:t xml:space="preserve">a) </w:t>
      </w:r>
      <w:r w:rsidR="006A0F5E">
        <w:rPr>
          <w:rFonts w:ascii="Tahoma" w:hAnsi="Tahoma" w:cs="Tahoma"/>
          <w:sz w:val="24"/>
          <w:szCs w:val="24"/>
          <w:lang w:val="ro-RO"/>
        </w:rPr>
        <w:t>din</w:t>
      </w:r>
      <w:r w:rsidR="000763F2" w:rsidRPr="00926CD6">
        <w:rPr>
          <w:rFonts w:ascii="Tahoma" w:hAnsi="Tahoma" w:cs="Tahoma"/>
          <w:sz w:val="24"/>
          <w:szCs w:val="24"/>
          <w:lang w:val="ro-RO"/>
        </w:rPr>
        <w:t xml:space="preserve"> Legea Nr. 215/2001 privind administrația publică locală, republicată, cu modificările și completările ulterioare,</w:t>
      </w:r>
    </w:p>
    <w:p w14:paraId="20AAE134" w14:textId="77777777" w:rsidR="00994EB3" w:rsidRDefault="00C91DA3" w:rsidP="00CF6F5B">
      <w:pPr>
        <w:spacing w:line="276" w:lineRule="auto"/>
        <w:ind w:firstLine="425"/>
        <w:jc w:val="center"/>
        <w:rPr>
          <w:rFonts w:ascii="Tahoma" w:hAnsi="Tahoma" w:cs="Tahoma"/>
          <w:sz w:val="24"/>
          <w:szCs w:val="24"/>
          <w:lang w:val="fr-FR"/>
        </w:rPr>
      </w:pPr>
      <w:r w:rsidRPr="00076100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 xml:space="preserve">H O T Ă </w:t>
      </w:r>
      <w:r w:rsidRPr="000C74F8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R Ă Ş T E:</w:t>
      </w:r>
      <w:r w:rsidRPr="000C74F8">
        <w:rPr>
          <w:rFonts w:ascii="Tahoma" w:hAnsi="Tahoma" w:cs="Tahoma"/>
          <w:sz w:val="24"/>
          <w:szCs w:val="24"/>
          <w:lang w:val="fr-FR"/>
        </w:rPr>
        <w:t xml:space="preserve">   </w:t>
      </w:r>
    </w:p>
    <w:p w14:paraId="568E4601" w14:textId="77777777" w:rsidR="00C91DA3" w:rsidRPr="000C74F8" w:rsidRDefault="00C91DA3" w:rsidP="00CF6F5B">
      <w:pPr>
        <w:spacing w:line="276" w:lineRule="auto"/>
        <w:ind w:firstLine="425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                 </w:t>
      </w:r>
    </w:p>
    <w:p w14:paraId="2B208475" w14:textId="77777777" w:rsidR="00926CD6" w:rsidRDefault="00C91DA3" w:rsidP="00926CD6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0C74F8">
        <w:rPr>
          <w:rFonts w:ascii="Tahoma" w:hAnsi="Tahoma" w:cs="Tahoma"/>
          <w:sz w:val="24"/>
          <w:szCs w:val="24"/>
          <w:lang w:val="fr-FR"/>
        </w:rPr>
        <w:t xml:space="preserve"> </w:t>
      </w:r>
      <w:r w:rsidR="00994EB3">
        <w:rPr>
          <w:rFonts w:ascii="Tahoma" w:hAnsi="Tahoma" w:cs="Tahoma"/>
          <w:sz w:val="24"/>
          <w:szCs w:val="24"/>
          <w:lang w:val="fr-FR"/>
        </w:rPr>
        <w:t xml:space="preserve">           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0C74F8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6E500E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>
        <w:rPr>
          <w:rFonts w:ascii="Tahoma" w:hAnsi="Tahoma" w:cs="Tahoma"/>
          <w:sz w:val="24"/>
          <w:szCs w:val="24"/>
          <w:lang w:val="fr-FR"/>
        </w:rPr>
        <w:t xml:space="preserve"> </w:t>
      </w:r>
      <w:r w:rsidR="00EA4D19" w:rsidRPr="00076100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994EB3" w:rsidRPr="00076100">
        <w:rPr>
          <w:rFonts w:ascii="Tahoma" w:hAnsi="Tahoma" w:cs="Tahoma"/>
          <w:sz w:val="24"/>
          <w:szCs w:val="24"/>
          <w:lang w:val="ro-RO"/>
        </w:rPr>
        <w:t xml:space="preserve"> </w:t>
      </w:r>
      <w:r w:rsidR="00926CD6" w:rsidRPr="00926CD6">
        <w:rPr>
          <w:rFonts w:ascii="Tahoma" w:hAnsi="Tahoma" w:cs="Tahoma"/>
          <w:b/>
          <w:sz w:val="24"/>
          <w:szCs w:val="24"/>
          <w:lang w:val="ro-RO"/>
        </w:rPr>
        <w:t>rectificarea bugetulu</w:t>
      </w:r>
      <w:r w:rsidR="00926CD6">
        <w:rPr>
          <w:rFonts w:ascii="Tahoma" w:hAnsi="Tahoma" w:cs="Tahoma"/>
          <w:b/>
          <w:sz w:val="24"/>
          <w:szCs w:val="24"/>
          <w:lang w:val="ro-RO"/>
        </w:rPr>
        <w:t>i de venituri și cheltuieli al M</w:t>
      </w:r>
      <w:r w:rsidR="00926CD6" w:rsidRPr="00926CD6">
        <w:rPr>
          <w:rFonts w:ascii="Tahoma" w:hAnsi="Tahoma" w:cs="Tahoma"/>
          <w:b/>
          <w:sz w:val="24"/>
          <w:szCs w:val="24"/>
          <w:lang w:val="ro-RO"/>
        </w:rPr>
        <w:t xml:space="preserve">unicipiului Dej cu suma de </w:t>
      </w:r>
      <w:r w:rsidR="004B1C25">
        <w:rPr>
          <w:rFonts w:ascii="Tahoma" w:hAnsi="Tahoma" w:cs="Tahoma"/>
          <w:b/>
          <w:sz w:val="24"/>
          <w:szCs w:val="24"/>
          <w:lang w:val="ro-RO"/>
        </w:rPr>
        <w:t>8.850,00</w:t>
      </w:r>
      <w:r w:rsidR="00926CD6" w:rsidRPr="00926CD6">
        <w:rPr>
          <w:rFonts w:ascii="Tahoma" w:hAnsi="Tahoma" w:cs="Tahoma"/>
          <w:b/>
          <w:sz w:val="24"/>
          <w:szCs w:val="24"/>
          <w:lang w:val="ro-RO"/>
        </w:rPr>
        <w:t xml:space="preserve"> mii lei astfel:</w:t>
      </w:r>
    </w:p>
    <w:p w14:paraId="19864C28" w14:textId="77777777" w:rsidR="004B1C25" w:rsidRPr="00926CD6" w:rsidRDefault="004B1C25" w:rsidP="00926CD6">
      <w:pPr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024513A" w14:textId="77777777" w:rsidR="004B1C25" w:rsidRPr="00926CD6" w:rsidRDefault="00926CD6" w:rsidP="00926CD6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26CD6">
        <w:rPr>
          <w:rFonts w:ascii="Tahoma" w:hAnsi="Tahoma" w:cs="Tahoma"/>
          <w:b/>
          <w:sz w:val="24"/>
          <w:szCs w:val="24"/>
          <w:lang w:val="ro-RO"/>
        </w:rPr>
        <w:t>TOTAL Venituri ……………………………………………..</w:t>
      </w:r>
      <w:r w:rsidR="004B1C25">
        <w:rPr>
          <w:rFonts w:ascii="Tahoma" w:hAnsi="Tahoma" w:cs="Tahoma"/>
          <w:b/>
          <w:sz w:val="24"/>
          <w:szCs w:val="24"/>
          <w:lang w:val="ro-RO"/>
        </w:rPr>
        <w:t>8.850,00</w:t>
      </w:r>
      <w:r w:rsidR="004B1C25" w:rsidRPr="00926CD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b/>
          <w:sz w:val="24"/>
          <w:szCs w:val="24"/>
          <w:lang w:val="ro-RO"/>
        </w:rPr>
        <w:t>mii lei</w:t>
      </w:r>
    </w:p>
    <w:p w14:paraId="1C4D0ED7" w14:textId="77777777" w:rsidR="00926CD6" w:rsidRDefault="004B1C25" w:rsidP="00F51DDB">
      <w:pPr>
        <w:ind w:right="567"/>
        <w:jc w:val="both"/>
        <w:rPr>
          <w:rFonts w:ascii="Tahoma" w:hAnsi="Tahoma" w:cs="Tahoma"/>
          <w:sz w:val="24"/>
          <w:szCs w:val="24"/>
          <w:lang w:val="ro-RO"/>
        </w:rPr>
      </w:pPr>
      <w:r w:rsidRPr="004B1C25">
        <w:rPr>
          <w:rFonts w:ascii="Tahoma" w:hAnsi="Tahoma" w:cs="Tahoma"/>
          <w:sz w:val="24"/>
          <w:szCs w:val="24"/>
          <w:lang w:val="fr-FR"/>
        </w:rPr>
        <w:t xml:space="preserve">Cod 40.02.16 </w:t>
      </w:r>
      <w:proofErr w:type="spellStart"/>
      <w:r w:rsidRPr="004B1C25">
        <w:rPr>
          <w:rFonts w:ascii="Tahoma" w:hAnsi="Tahoma" w:cs="Tahoma"/>
          <w:sz w:val="24"/>
          <w:szCs w:val="24"/>
          <w:lang w:val="fr-FR"/>
        </w:rPr>
        <w:t>Sume</w:t>
      </w:r>
      <w:proofErr w:type="spellEnd"/>
      <w:r w:rsidRPr="004B1C2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4B1C25">
        <w:rPr>
          <w:rFonts w:ascii="Tahoma" w:hAnsi="Tahoma" w:cs="Tahoma"/>
          <w:sz w:val="24"/>
          <w:szCs w:val="24"/>
          <w:lang w:val="fr-FR"/>
        </w:rPr>
        <w:t>primite</w:t>
      </w:r>
      <w:proofErr w:type="spellEnd"/>
      <w:r w:rsidRPr="004B1C25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4B1C25">
        <w:rPr>
          <w:rFonts w:ascii="Tahoma" w:hAnsi="Tahoma" w:cs="Tahoma"/>
          <w:sz w:val="24"/>
          <w:szCs w:val="24"/>
        </w:rPr>
        <w:t>în</w:t>
      </w:r>
      <w:proofErr w:type="spellEnd"/>
      <w:r w:rsidRPr="004B1C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C25">
        <w:rPr>
          <w:rFonts w:ascii="Tahoma" w:hAnsi="Tahoma" w:cs="Tahoma"/>
          <w:sz w:val="24"/>
          <w:szCs w:val="24"/>
        </w:rPr>
        <w:t>cadrul</w:t>
      </w:r>
      <w:proofErr w:type="spellEnd"/>
      <w:r w:rsidRPr="004B1C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C25">
        <w:rPr>
          <w:rFonts w:ascii="Tahoma" w:hAnsi="Tahoma" w:cs="Tahoma"/>
          <w:sz w:val="24"/>
          <w:szCs w:val="24"/>
        </w:rPr>
        <w:t>mecanismului</w:t>
      </w:r>
      <w:proofErr w:type="spellEnd"/>
      <w:r w:rsidRPr="004B1C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C25">
        <w:rPr>
          <w:rFonts w:ascii="Tahoma" w:hAnsi="Tahoma" w:cs="Tahoma"/>
          <w:sz w:val="24"/>
          <w:szCs w:val="24"/>
        </w:rPr>
        <w:t>decontării</w:t>
      </w:r>
      <w:proofErr w:type="spellEnd"/>
      <w:r w:rsidRPr="004B1C25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4B1C25">
        <w:rPr>
          <w:rFonts w:ascii="Tahoma" w:hAnsi="Tahoma" w:cs="Tahoma"/>
          <w:sz w:val="24"/>
          <w:szCs w:val="24"/>
        </w:rPr>
        <w:t>cererilor</w:t>
      </w:r>
      <w:proofErr w:type="spellEnd"/>
      <w:r w:rsidRPr="004B1C25">
        <w:rPr>
          <w:rFonts w:ascii="Tahoma" w:hAnsi="Tahoma" w:cs="Tahoma"/>
          <w:sz w:val="24"/>
          <w:szCs w:val="24"/>
        </w:rPr>
        <w:t xml:space="preserve"> de </w:t>
      </w:r>
      <w:proofErr w:type="spellStart"/>
      <w:r w:rsidRPr="004B1C25">
        <w:rPr>
          <w:rFonts w:ascii="Tahoma" w:hAnsi="Tahoma" w:cs="Tahoma"/>
          <w:sz w:val="24"/>
          <w:szCs w:val="24"/>
        </w:rPr>
        <w:t>plată</w:t>
      </w:r>
      <w:proofErr w:type="spellEnd"/>
      <w:r>
        <w:t xml:space="preserve"> </w:t>
      </w:r>
      <w:r w:rsidR="00F51DDB">
        <w:rPr>
          <w:rFonts w:ascii="Tahoma" w:hAnsi="Tahoma" w:cs="Tahoma"/>
          <w:sz w:val="24"/>
          <w:szCs w:val="24"/>
          <w:lang w:val="ro-RO"/>
        </w:rPr>
        <w:t xml:space="preserve">                               </w:t>
      </w:r>
    </w:p>
    <w:p w14:paraId="533F0FBE" w14:textId="77777777" w:rsidR="004B1C25" w:rsidRPr="00F51DDB" w:rsidRDefault="00F51DDB" w:rsidP="004B1C25">
      <w:pPr>
        <w:ind w:right="567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                                                                        </w:t>
      </w:r>
      <w:r w:rsidRPr="00F51DDB">
        <w:rPr>
          <w:rFonts w:ascii="Tahoma" w:hAnsi="Tahoma" w:cs="Tahoma"/>
          <w:b/>
          <w:sz w:val="24"/>
          <w:szCs w:val="24"/>
          <w:lang w:val="ro-RO"/>
        </w:rPr>
        <w:t>8.850,00 mii lei</w:t>
      </w:r>
    </w:p>
    <w:p w14:paraId="354BCA5C" w14:textId="77777777" w:rsidR="00926CD6" w:rsidRPr="00926CD6" w:rsidRDefault="00926CD6" w:rsidP="00926CD6">
      <w:pPr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26CD6">
        <w:rPr>
          <w:rFonts w:ascii="Tahoma" w:hAnsi="Tahoma" w:cs="Tahoma"/>
          <w:b/>
          <w:sz w:val="24"/>
          <w:szCs w:val="24"/>
          <w:lang w:val="ro-RO"/>
        </w:rPr>
        <w:t>Total Cheltu</w:t>
      </w:r>
      <w:r w:rsidR="00F51DDB">
        <w:rPr>
          <w:rFonts w:ascii="Tahoma" w:hAnsi="Tahoma" w:cs="Tahoma"/>
          <w:b/>
          <w:sz w:val="24"/>
          <w:szCs w:val="24"/>
          <w:lang w:val="ro-RO"/>
        </w:rPr>
        <w:t xml:space="preserve">ieli …………………………………………… </w:t>
      </w:r>
      <w:r w:rsidR="004B1C25">
        <w:rPr>
          <w:rFonts w:ascii="Tahoma" w:hAnsi="Tahoma" w:cs="Tahoma"/>
          <w:b/>
          <w:sz w:val="24"/>
          <w:szCs w:val="24"/>
          <w:lang w:val="ro-RO"/>
        </w:rPr>
        <w:t>8.850,00</w:t>
      </w:r>
      <w:r w:rsidR="004B1C25" w:rsidRPr="00926CD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926CD6">
        <w:rPr>
          <w:rFonts w:ascii="Tahoma" w:hAnsi="Tahoma" w:cs="Tahoma"/>
          <w:b/>
          <w:sz w:val="24"/>
          <w:szCs w:val="24"/>
          <w:lang w:val="ro-RO"/>
        </w:rPr>
        <w:t>mii lei</w:t>
      </w:r>
    </w:p>
    <w:p w14:paraId="379EF933" w14:textId="77777777" w:rsidR="00926CD6" w:rsidRPr="00F51DDB" w:rsidRDefault="004B1C25" w:rsidP="00926CD6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Cap. 84</w:t>
      </w:r>
      <w:r w:rsidR="00926CD6" w:rsidRPr="00926CD6">
        <w:rPr>
          <w:rFonts w:ascii="Tahoma" w:hAnsi="Tahoma" w:cs="Tahoma"/>
          <w:sz w:val="24"/>
          <w:szCs w:val="24"/>
          <w:lang w:val="ro-RO"/>
        </w:rPr>
        <w:t>.02 56 Autorități Publice……………………….</w:t>
      </w:r>
      <w:r w:rsidR="00F51DDB">
        <w:rPr>
          <w:rFonts w:ascii="Tahoma" w:hAnsi="Tahoma" w:cs="Tahoma"/>
          <w:sz w:val="24"/>
          <w:szCs w:val="24"/>
          <w:lang w:val="ro-RO"/>
        </w:rPr>
        <w:t xml:space="preserve">  </w:t>
      </w:r>
      <w:r w:rsidRPr="00F51DDB">
        <w:rPr>
          <w:rFonts w:ascii="Tahoma" w:hAnsi="Tahoma" w:cs="Tahoma"/>
          <w:b/>
          <w:sz w:val="24"/>
          <w:szCs w:val="24"/>
          <w:lang w:val="ro-RO"/>
        </w:rPr>
        <w:t xml:space="preserve">8.850,00 </w:t>
      </w:r>
      <w:r w:rsidR="00926CD6" w:rsidRPr="00F51DDB">
        <w:rPr>
          <w:rFonts w:ascii="Tahoma" w:hAnsi="Tahoma" w:cs="Tahoma"/>
          <w:b/>
          <w:sz w:val="24"/>
          <w:szCs w:val="24"/>
          <w:lang w:val="ro-RO"/>
        </w:rPr>
        <w:t>mii lei</w:t>
      </w:r>
    </w:p>
    <w:p w14:paraId="68CAE1D5" w14:textId="77777777" w:rsidR="004B1C25" w:rsidRDefault="00926CD6" w:rsidP="00926CD6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926CD6">
        <w:rPr>
          <w:rFonts w:ascii="Tahoma" w:hAnsi="Tahoma" w:cs="Tahoma"/>
          <w:b/>
          <w:sz w:val="24"/>
          <w:szCs w:val="24"/>
          <w:lang w:val="ro-RO"/>
        </w:rPr>
        <w:t xml:space="preserve"> </w:t>
      </w:r>
    </w:p>
    <w:p w14:paraId="4A468D15" w14:textId="77777777" w:rsidR="00926CD6" w:rsidRPr="00F51DDB" w:rsidRDefault="00926CD6" w:rsidP="004B1C25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926CD6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r w:rsidRPr="00926CD6">
        <w:rPr>
          <w:rFonts w:ascii="Tahoma" w:hAnsi="Tahoma" w:cs="Tahoma"/>
          <w:b/>
          <w:sz w:val="24"/>
          <w:szCs w:val="24"/>
          <w:u w:val="single"/>
          <w:lang w:val="ro-RO"/>
        </w:rPr>
        <w:t>Art.2</w:t>
      </w:r>
      <w:r w:rsidRPr="00926CD6">
        <w:rPr>
          <w:rFonts w:ascii="Tahoma" w:hAnsi="Tahoma" w:cs="Tahoma"/>
          <w:b/>
          <w:sz w:val="24"/>
          <w:szCs w:val="24"/>
          <w:lang w:val="ro-RO"/>
        </w:rPr>
        <w:t xml:space="preserve">. </w:t>
      </w:r>
      <w:r w:rsidRPr="00F51DDB">
        <w:rPr>
          <w:rFonts w:ascii="Tahoma" w:hAnsi="Tahoma" w:cs="Tahoma"/>
          <w:sz w:val="24"/>
          <w:szCs w:val="24"/>
          <w:lang w:val="ro-RO"/>
        </w:rPr>
        <w:t>Cu ducerea la îndeplinire</w:t>
      </w:r>
      <w:r w:rsidR="00CA17E7" w:rsidRPr="00F51DDB">
        <w:rPr>
          <w:rFonts w:ascii="Tahoma" w:hAnsi="Tahoma" w:cs="Tahoma"/>
          <w:sz w:val="24"/>
          <w:szCs w:val="24"/>
          <w:lang w:val="ro-RO"/>
        </w:rPr>
        <w:t xml:space="preserve"> a prevederilor prezentei hotărâri</w:t>
      </w:r>
      <w:r w:rsidRPr="00F51DDB">
        <w:rPr>
          <w:rFonts w:ascii="Tahoma" w:hAnsi="Tahoma" w:cs="Tahoma"/>
          <w:sz w:val="24"/>
          <w:szCs w:val="24"/>
          <w:lang w:val="ro-RO"/>
        </w:rPr>
        <w:t xml:space="preserve"> se încredinţează Direcţia Tehnică, Direcția Economică din cadrul </w:t>
      </w:r>
      <w:r w:rsidR="00CA17E7" w:rsidRPr="00F51DDB">
        <w:rPr>
          <w:rFonts w:ascii="Tahoma" w:hAnsi="Tahoma" w:cs="Tahoma"/>
          <w:sz w:val="24"/>
          <w:szCs w:val="24"/>
          <w:lang w:val="ro-RO"/>
        </w:rPr>
        <w:t xml:space="preserve">Primăriei </w:t>
      </w:r>
      <w:r w:rsidRPr="00F51DDB">
        <w:rPr>
          <w:rFonts w:ascii="Tahoma" w:hAnsi="Tahoma" w:cs="Tahoma"/>
          <w:sz w:val="24"/>
          <w:szCs w:val="24"/>
          <w:lang w:val="ro-RO"/>
        </w:rPr>
        <w:t>Municipiului  Dej.</w:t>
      </w:r>
    </w:p>
    <w:p w14:paraId="0F9F3D44" w14:textId="77777777" w:rsidR="004B1C25" w:rsidRDefault="004B1C25" w:rsidP="004B1C25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6AFE1CFD" w14:textId="77777777" w:rsidR="004B1C25" w:rsidRDefault="004B1C25" w:rsidP="004B1C25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31AAF419" w14:textId="77777777" w:rsidR="009F4043" w:rsidRDefault="00926CD6" w:rsidP="00994EB3">
      <w:pPr>
        <w:pStyle w:val="Corptext"/>
        <w:spacing w:after="0" w:line="276" w:lineRule="auto"/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0C74F8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06632300" w14:textId="77777777" w:rsidR="004B1C25" w:rsidRPr="000C74F8" w:rsidRDefault="004B1C25" w:rsidP="00994EB3">
      <w:pPr>
        <w:pStyle w:val="Corptext"/>
        <w:spacing w:after="0" w:line="276" w:lineRule="auto"/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Zanc Gavril</w:t>
      </w:r>
    </w:p>
    <w:p w14:paraId="24426828" w14:textId="77777777" w:rsidR="00CA17E7" w:rsidRDefault="00CA17E7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2A28001" w14:textId="77777777" w:rsidR="004B1C25" w:rsidRDefault="004B1C25" w:rsidP="00994E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F15660D" w14:textId="77777777" w:rsidR="009F4043" w:rsidRPr="000C74F8" w:rsidRDefault="00994EB3" w:rsidP="00994EB3">
      <w:pPr>
        <w:rPr>
          <w:rFonts w:ascii="Tahoma" w:hAnsi="Tahoma" w:cs="Tahoma"/>
          <w:b/>
          <w:lang w:val="ro-RO"/>
        </w:rPr>
      </w:pPr>
      <w:r>
        <w:rPr>
          <w:rFonts w:ascii="Tahoma" w:hAnsi="Tahoma" w:cs="Tahoma"/>
          <w:b/>
          <w:lang w:val="ro-RO"/>
        </w:rPr>
        <w:t xml:space="preserve">            N</w:t>
      </w:r>
      <w:r w:rsidR="009F4043" w:rsidRPr="000C74F8">
        <w:rPr>
          <w:rFonts w:ascii="Tahoma" w:hAnsi="Tahoma" w:cs="Tahoma"/>
          <w:b/>
          <w:lang w:val="ro-RO"/>
        </w:rPr>
        <w:t>r. consilieri în funcţie -  19</w:t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  <w:r w:rsidR="009F4043" w:rsidRPr="000C74F8">
        <w:rPr>
          <w:rFonts w:ascii="Tahoma" w:hAnsi="Tahoma" w:cs="Tahoma"/>
          <w:b/>
          <w:lang w:val="ro-RO"/>
        </w:rPr>
        <w:tab/>
      </w:r>
    </w:p>
    <w:p w14:paraId="02F8E9B4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0C74F8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>Nr. consilieri prezenţi   -</w:t>
      </w:r>
      <w:r w:rsidR="00926CD6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295413">
        <w:rPr>
          <w:rFonts w:ascii="Tahoma" w:hAnsi="Tahoma" w:cs="Tahoma"/>
          <w:b/>
          <w:lang w:val="ro-RO"/>
        </w:rPr>
        <w:t>16</w:t>
      </w:r>
      <w:r w:rsidRPr="00DC5329">
        <w:rPr>
          <w:rFonts w:ascii="Tahoma" w:hAnsi="Tahoma" w:cs="Tahoma"/>
          <w:b/>
          <w:lang w:val="ro-RO"/>
        </w:rPr>
        <w:t xml:space="preserve"> </w:t>
      </w:r>
    </w:p>
    <w:p w14:paraId="222A3DDD" w14:textId="77777777" w:rsidR="009F4043" w:rsidRPr="00DC5329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>Nr. voturi pentru</w:t>
      </w:r>
      <w:r w:rsidRPr="00DC5329">
        <w:rPr>
          <w:rFonts w:ascii="Tahoma" w:hAnsi="Tahoma" w:cs="Tahoma"/>
          <w:b/>
          <w:lang w:val="ro-RO"/>
        </w:rPr>
        <w:tab/>
        <w:t xml:space="preserve">   - </w:t>
      </w:r>
      <w:r w:rsidR="000E0E93">
        <w:rPr>
          <w:rFonts w:ascii="Tahoma" w:hAnsi="Tahoma" w:cs="Tahoma"/>
          <w:b/>
          <w:lang w:val="ro-RO"/>
        </w:rPr>
        <w:t xml:space="preserve"> </w:t>
      </w:r>
      <w:r w:rsidR="00295413">
        <w:rPr>
          <w:rFonts w:ascii="Tahoma" w:hAnsi="Tahoma" w:cs="Tahoma"/>
          <w:b/>
          <w:lang w:val="ro-RO"/>
        </w:rPr>
        <w:t>16</w:t>
      </w:r>
    </w:p>
    <w:p w14:paraId="499405DA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Nr. voturi împotrivă</w:t>
      </w:r>
      <w:r w:rsidRPr="00DC5329">
        <w:rPr>
          <w:rFonts w:ascii="Tahoma" w:hAnsi="Tahoma" w:cs="Tahoma"/>
          <w:b/>
          <w:lang w:val="ro-RO"/>
        </w:rPr>
        <w:tab/>
        <w:t xml:space="preserve">   -   </w:t>
      </w:r>
    </w:p>
    <w:p w14:paraId="4EB16060" w14:textId="77777777" w:rsidR="009F4043" w:rsidRPr="00DC5329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DC5329">
        <w:rPr>
          <w:rFonts w:ascii="Tahoma" w:hAnsi="Tahoma" w:cs="Tahoma"/>
          <w:b/>
          <w:lang w:val="ro-RO"/>
        </w:rPr>
        <w:tab/>
        <w:t>Abţineri</w:t>
      </w:r>
      <w:r w:rsidRPr="00DC5329">
        <w:rPr>
          <w:rFonts w:ascii="Tahoma" w:hAnsi="Tahoma" w:cs="Tahoma"/>
          <w:b/>
          <w:lang w:val="ro-RO"/>
        </w:rPr>
        <w:tab/>
        <w:t xml:space="preserve">               - </w:t>
      </w:r>
      <w:r w:rsidR="00790C68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lang w:val="ro-RO"/>
        </w:rPr>
        <w:tab/>
        <w:t xml:space="preserve">        </w:t>
      </w:r>
      <w:r w:rsidRPr="00DC5329">
        <w:rPr>
          <w:rFonts w:ascii="Tahoma" w:hAnsi="Tahoma" w:cs="Tahoma"/>
          <w:b/>
          <w:lang w:val="ro-RO"/>
        </w:rPr>
        <w:t>Contrasemnează</w:t>
      </w:r>
    </w:p>
    <w:p w14:paraId="05CB1719" w14:textId="77777777" w:rsidR="00C92E41" w:rsidRPr="00DC5329" w:rsidRDefault="009F4043" w:rsidP="008B1A45">
      <w:pPr>
        <w:jc w:val="both"/>
        <w:rPr>
          <w:rFonts w:ascii="Tahoma" w:hAnsi="Tahoma" w:cs="Tahoma"/>
          <w:b/>
          <w:i/>
          <w:lang w:val="ro-RO"/>
        </w:rPr>
      </w:pP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</w:t>
      </w:r>
      <w:r w:rsidR="00DC5329">
        <w:rPr>
          <w:rFonts w:ascii="Tahoma" w:hAnsi="Tahoma" w:cs="Tahoma"/>
          <w:b/>
          <w:lang w:val="ro-RO"/>
        </w:rPr>
        <w:t xml:space="preserve">  </w:t>
      </w:r>
      <w:r w:rsidRPr="00DC5329">
        <w:rPr>
          <w:rFonts w:ascii="Tahoma" w:hAnsi="Tahoma" w:cs="Tahoma"/>
          <w:b/>
          <w:lang w:val="ro-RO"/>
        </w:rPr>
        <w:t xml:space="preserve"> Secretar,</w:t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</w:r>
      <w:r w:rsidRPr="00DC5329">
        <w:rPr>
          <w:rFonts w:ascii="Tahoma" w:hAnsi="Tahoma" w:cs="Tahoma"/>
          <w:b/>
          <w:lang w:val="ro-RO"/>
        </w:rPr>
        <w:tab/>
        <w:t xml:space="preserve">                                                                  </w:t>
      </w:r>
      <w:r w:rsidR="002A79F6" w:rsidRPr="00DC5329">
        <w:rPr>
          <w:rFonts w:ascii="Tahoma" w:hAnsi="Tahoma" w:cs="Tahoma"/>
          <w:b/>
          <w:lang w:val="ro-RO"/>
        </w:rPr>
        <w:t xml:space="preserve"> </w:t>
      </w:r>
      <w:r w:rsidRPr="00DC5329">
        <w:rPr>
          <w:rFonts w:ascii="Tahoma" w:hAnsi="Tahoma" w:cs="Tahoma"/>
          <w:b/>
          <w:lang w:val="ro-RO"/>
        </w:rPr>
        <w:t xml:space="preserve">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 xml:space="preserve">  </w:t>
      </w:r>
      <w:r w:rsidR="00DC5329">
        <w:rPr>
          <w:rFonts w:ascii="Tahoma" w:hAnsi="Tahoma" w:cs="Tahoma"/>
          <w:b/>
          <w:lang w:val="ro-RO"/>
        </w:rPr>
        <w:t xml:space="preserve"> </w:t>
      </w:r>
      <w:r w:rsidR="008B1A45">
        <w:rPr>
          <w:rFonts w:ascii="Tahoma" w:hAnsi="Tahoma" w:cs="Tahoma"/>
          <w:b/>
          <w:lang w:val="ro-RO"/>
        </w:rPr>
        <w:t>Pop Cristina</w:t>
      </w:r>
      <w:r w:rsidR="00C92E41" w:rsidRPr="00DC5329">
        <w:rPr>
          <w:rFonts w:ascii="Tahoma" w:hAnsi="Tahoma" w:cs="Tahoma"/>
          <w:b/>
          <w:lang w:val="ro-RO"/>
        </w:rPr>
        <w:t xml:space="preserve">   </w:t>
      </w:r>
    </w:p>
    <w:sectPr w:rsidR="00C92E41" w:rsidRPr="00DC5329" w:rsidSect="00CA17E7">
      <w:type w:val="continuous"/>
      <w:pgSz w:w="11907" w:h="16840" w:code="9"/>
      <w:pgMar w:top="567" w:right="1134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4D1080"/>
    <w:multiLevelType w:val="hybridMultilevel"/>
    <w:tmpl w:val="739454E6"/>
    <w:lvl w:ilvl="0" w:tplc="041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7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9"/>
  </w:num>
  <w:num w:numId="4">
    <w:abstractNumId w:val="24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5"/>
  </w:num>
  <w:num w:numId="12">
    <w:abstractNumId w:val="6"/>
  </w:num>
  <w:num w:numId="13">
    <w:abstractNumId w:val="27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30"/>
  </w:num>
  <w:num w:numId="19">
    <w:abstractNumId w:val="16"/>
  </w:num>
  <w:num w:numId="20">
    <w:abstractNumId w:val="18"/>
  </w:num>
  <w:num w:numId="21">
    <w:abstractNumId w:val="2"/>
  </w:num>
  <w:num w:numId="22">
    <w:abstractNumId w:val="26"/>
  </w:num>
  <w:num w:numId="23">
    <w:abstractNumId w:val="31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6100"/>
    <w:rsid w:val="000763F2"/>
    <w:rsid w:val="00096259"/>
    <w:rsid w:val="000A26F0"/>
    <w:rsid w:val="000B7893"/>
    <w:rsid w:val="000B78BF"/>
    <w:rsid w:val="000C3B50"/>
    <w:rsid w:val="000C74F8"/>
    <w:rsid w:val="000D0B0D"/>
    <w:rsid w:val="000E0E93"/>
    <w:rsid w:val="000F5CB2"/>
    <w:rsid w:val="000F713C"/>
    <w:rsid w:val="001117E3"/>
    <w:rsid w:val="00113174"/>
    <w:rsid w:val="0011470C"/>
    <w:rsid w:val="001258E5"/>
    <w:rsid w:val="001525DB"/>
    <w:rsid w:val="00154A03"/>
    <w:rsid w:val="001567D4"/>
    <w:rsid w:val="00160823"/>
    <w:rsid w:val="001643A7"/>
    <w:rsid w:val="00187084"/>
    <w:rsid w:val="001906ED"/>
    <w:rsid w:val="00195C73"/>
    <w:rsid w:val="001A20A2"/>
    <w:rsid w:val="001A791D"/>
    <w:rsid w:val="001B1153"/>
    <w:rsid w:val="001C43DF"/>
    <w:rsid w:val="001D4798"/>
    <w:rsid w:val="001E31D6"/>
    <w:rsid w:val="001E53E0"/>
    <w:rsid w:val="001E5965"/>
    <w:rsid w:val="001E6131"/>
    <w:rsid w:val="00202BE7"/>
    <w:rsid w:val="00206594"/>
    <w:rsid w:val="00212B40"/>
    <w:rsid w:val="002226B1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6456B"/>
    <w:rsid w:val="00271715"/>
    <w:rsid w:val="00286A50"/>
    <w:rsid w:val="00293AB3"/>
    <w:rsid w:val="00295413"/>
    <w:rsid w:val="002A3C2E"/>
    <w:rsid w:val="002A4D82"/>
    <w:rsid w:val="002A79F6"/>
    <w:rsid w:val="002B3683"/>
    <w:rsid w:val="002B7405"/>
    <w:rsid w:val="002C674A"/>
    <w:rsid w:val="002C6B46"/>
    <w:rsid w:val="002F1A17"/>
    <w:rsid w:val="003072E1"/>
    <w:rsid w:val="00307656"/>
    <w:rsid w:val="00310072"/>
    <w:rsid w:val="00314323"/>
    <w:rsid w:val="00321FF1"/>
    <w:rsid w:val="00326B2B"/>
    <w:rsid w:val="00327459"/>
    <w:rsid w:val="00337462"/>
    <w:rsid w:val="00342891"/>
    <w:rsid w:val="00354771"/>
    <w:rsid w:val="0036050E"/>
    <w:rsid w:val="00361C97"/>
    <w:rsid w:val="00361D44"/>
    <w:rsid w:val="00365878"/>
    <w:rsid w:val="00376CA1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E28CE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8142B"/>
    <w:rsid w:val="004932AF"/>
    <w:rsid w:val="00494546"/>
    <w:rsid w:val="00494765"/>
    <w:rsid w:val="004B1C25"/>
    <w:rsid w:val="004C0D88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24160"/>
    <w:rsid w:val="00530D75"/>
    <w:rsid w:val="0053123B"/>
    <w:rsid w:val="00531BA2"/>
    <w:rsid w:val="00534C1E"/>
    <w:rsid w:val="005403D7"/>
    <w:rsid w:val="00551F5B"/>
    <w:rsid w:val="005610FC"/>
    <w:rsid w:val="00563BA9"/>
    <w:rsid w:val="00566A01"/>
    <w:rsid w:val="0057276F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01AF9"/>
    <w:rsid w:val="0061492A"/>
    <w:rsid w:val="006256C9"/>
    <w:rsid w:val="00636F0E"/>
    <w:rsid w:val="006477B1"/>
    <w:rsid w:val="006527F2"/>
    <w:rsid w:val="006665FB"/>
    <w:rsid w:val="0067225D"/>
    <w:rsid w:val="00674040"/>
    <w:rsid w:val="00676A8B"/>
    <w:rsid w:val="00683455"/>
    <w:rsid w:val="006932A2"/>
    <w:rsid w:val="0069481E"/>
    <w:rsid w:val="006A0F5E"/>
    <w:rsid w:val="006A52A5"/>
    <w:rsid w:val="006C5DA4"/>
    <w:rsid w:val="006D1D91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2059"/>
    <w:rsid w:val="00782964"/>
    <w:rsid w:val="00787784"/>
    <w:rsid w:val="00790C68"/>
    <w:rsid w:val="00791CF5"/>
    <w:rsid w:val="007955BF"/>
    <w:rsid w:val="007A0059"/>
    <w:rsid w:val="007A11EF"/>
    <w:rsid w:val="007A1AEF"/>
    <w:rsid w:val="007A3F13"/>
    <w:rsid w:val="007A59E4"/>
    <w:rsid w:val="007A649B"/>
    <w:rsid w:val="007A6AAD"/>
    <w:rsid w:val="007C10DE"/>
    <w:rsid w:val="007C6A19"/>
    <w:rsid w:val="007D151B"/>
    <w:rsid w:val="007D1EAC"/>
    <w:rsid w:val="007D27E1"/>
    <w:rsid w:val="007D5819"/>
    <w:rsid w:val="007E03C3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97554"/>
    <w:rsid w:val="008B1A45"/>
    <w:rsid w:val="008B2869"/>
    <w:rsid w:val="008B4281"/>
    <w:rsid w:val="008C3B64"/>
    <w:rsid w:val="008C5C98"/>
    <w:rsid w:val="008D6FEE"/>
    <w:rsid w:val="008E41B5"/>
    <w:rsid w:val="008E64AD"/>
    <w:rsid w:val="008F2442"/>
    <w:rsid w:val="008F736F"/>
    <w:rsid w:val="008F7EAC"/>
    <w:rsid w:val="00904DA3"/>
    <w:rsid w:val="00926CD6"/>
    <w:rsid w:val="00935032"/>
    <w:rsid w:val="00962468"/>
    <w:rsid w:val="00964912"/>
    <w:rsid w:val="00966F72"/>
    <w:rsid w:val="009678CD"/>
    <w:rsid w:val="00994EB3"/>
    <w:rsid w:val="00996EEF"/>
    <w:rsid w:val="009A2CE8"/>
    <w:rsid w:val="009C46E5"/>
    <w:rsid w:val="009D229A"/>
    <w:rsid w:val="009D4660"/>
    <w:rsid w:val="009E7F4C"/>
    <w:rsid w:val="009F4043"/>
    <w:rsid w:val="009F6EF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146B"/>
    <w:rsid w:val="00A73062"/>
    <w:rsid w:val="00A80DBC"/>
    <w:rsid w:val="00A93031"/>
    <w:rsid w:val="00A9428B"/>
    <w:rsid w:val="00A957A9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4389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31A1F"/>
    <w:rsid w:val="00C32295"/>
    <w:rsid w:val="00C364A2"/>
    <w:rsid w:val="00C7334C"/>
    <w:rsid w:val="00C763CB"/>
    <w:rsid w:val="00C770D3"/>
    <w:rsid w:val="00C83103"/>
    <w:rsid w:val="00C83388"/>
    <w:rsid w:val="00C87CD9"/>
    <w:rsid w:val="00C90C95"/>
    <w:rsid w:val="00C91DA3"/>
    <w:rsid w:val="00C92E41"/>
    <w:rsid w:val="00CA17E7"/>
    <w:rsid w:val="00CA4205"/>
    <w:rsid w:val="00CA7A85"/>
    <w:rsid w:val="00CB4608"/>
    <w:rsid w:val="00CC106D"/>
    <w:rsid w:val="00CD3F9F"/>
    <w:rsid w:val="00CE6EEA"/>
    <w:rsid w:val="00CF6F5B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C182A"/>
    <w:rsid w:val="00DC5329"/>
    <w:rsid w:val="00DD65E3"/>
    <w:rsid w:val="00DE3413"/>
    <w:rsid w:val="00DF466D"/>
    <w:rsid w:val="00DF6433"/>
    <w:rsid w:val="00E0426D"/>
    <w:rsid w:val="00E106DF"/>
    <w:rsid w:val="00E25523"/>
    <w:rsid w:val="00E27653"/>
    <w:rsid w:val="00E42000"/>
    <w:rsid w:val="00E50973"/>
    <w:rsid w:val="00E633DF"/>
    <w:rsid w:val="00E64210"/>
    <w:rsid w:val="00E7160F"/>
    <w:rsid w:val="00E7284C"/>
    <w:rsid w:val="00E84C07"/>
    <w:rsid w:val="00E856A0"/>
    <w:rsid w:val="00E92B63"/>
    <w:rsid w:val="00EA2C6E"/>
    <w:rsid w:val="00EA4D19"/>
    <w:rsid w:val="00EA7E31"/>
    <w:rsid w:val="00EB6E56"/>
    <w:rsid w:val="00EB743B"/>
    <w:rsid w:val="00EC4A14"/>
    <w:rsid w:val="00EC6F88"/>
    <w:rsid w:val="00ED5161"/>
    <w:rsid w:val="00EE5641"/>
    <w:rsid w:val="00EF6ACF"/>
    <w:rsid w:val="00F0062E"/>
    <w:rsid w:val="00F05745"/>
    <w:rsid w:val="00F147CB"/>
    <w:rsid w:val="00F16E9A"/>
    <w:rsid w:val="00F252EA"/>
    <w:rsid w:val="00F34CF0"/>
    <w:rsid w:val="00F42B78"/>
    <w:rsid w:val="00F51DDB"/>
    <w:rsid w:val="00F51E70"/>
    <w:rsid w:val="00F53582"/>
    <w:rsid w:val="00F577BD"/>
    <w:rsid w:val="00F57AC2"/>
    <w:rsid w:val="00F6457D"/>
    <w:rsid w:val="00F6673B"/>
    <w:rsid w:val="00F6783C"/>
    <w:rsid w:val="00F73172"/>
    <w:rsid w:val="00F739FD"/>
    <w:rsid w:val="00F74533"/>
    <w:rsid w:val="00F80293"/>
    <w:rsid w:val="00F83B8C"/>
    <w:rsid w:val="00F84EBE"/>
    <w:rsid w:val="00F868DB"/>
    <w:rsid w:val="00F91E59"/>
    <w:rsid w:val="00F9481A"/>
    <w:rsid w:val="00FD1721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E85471"/>
  <w15:chartTrackingRefBased/>
  <w15:docId w15:val="{795BC752-40A4-443C-9E81-A220160C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2015-12-21T23:00:00+00:00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147</Număr_x0020_HCL>
    <_vti_ItemDeclaredRecord xmlns="http://schemas.microsoft.com/sharepoint/v3" xsi:nil="true"/>
    <_vti_ItemHoldRecordStatus xmlns="http://schemas.microsoft.com/sharepoint/v3" xsi:nil="true"/>
    <_dlc_DocIdUrl xmlns="49ad8bbe-11e1-42b2-a965-6a341b5f7ad4">
      <Url>http://smdoc/Situri/CL/_layouts/15/DocIdRedir.aspx?ID=PMD15-83-2151</Url>
      <Description>PMD15-83-2151</Description>
    </_dlc_DocIdUrl>
    <_dlc_DocId xmlns="49ad8bbe-11e1-42b2-a965-6a341b5f7ad4">PMD15-83-2151</_dlc_DocId>
    <_dlc_ExpireDateSaved xmlns="http://schemas.microsoft.com/sharepoint/v3" xsi:nil="true"/>
    <_dlc_ExpireDate xmlns="http://schemas.microsoft.com/sharepoint/v3">2016-01-21T23:00:00+00:00</_dlc_ExpireDate>
  </documentManagement>
</p:properties>
</file>

<file path=customXml/itemProps1.xml><?xml version="1.0" encoding="utf-8"?>
<ds:datastoreItem xmlns:ds="http://schemas.openxmlformats.org/officeDocument/2006/customXml" ds:itemID="{699D553B-3F35-4BCA-B99D-2469FEB86F62}"/>
</file>

<file path=customXml/itemProps2.xml><?xml version="1.0" encoding="utf-8"?>
<ds:datastoreItem xmlns:ds="http://schemas.openxmlformats.org/officeDocument/2006/customXml" ds:itemID="{C8E5FF46-C15E-4850-86FB-9B518C535D73}"/>
</file>

<file path=customXml/itemProps3.xml><?xml version="1.0" encoding="utf-8"?>
<ds:datastoreItem xmlns:ds="http://schemas.openxmlformats.org/officeDocument/2006/customXml" ds:itemID="{EAA287B2-3549-4D8A-9038-0347719CA320}"/>
</file>

<file path=customXml/itemProps4.xml><?xml version="1.0" encoding="utf-8"?>
<ds:datastoreItem xmlns:ds="http://schemas.openxmlformats.org/officeDocument/2006/customXml" ds:itemID="{4020D7C9-1CAE-4E03-B2AD-3671A54A6D3D}"/>
</file>

<file path=customXml/itemProps5.xml><?xml version="1.0" encoding="utf-8"?>
<ds:datastoreItem xmlns:ds="http://schemas.openxmlformats.org/officeDocument/2006/customXml" ds:itemID="{A29DD4EC-10F2-4CF9-ACAD-611A800A0517}"/>
</file>

<file path=customXml/itemProps6.xml><?xml version="1.0" encoding="utf-8"?>
<ds:datastoreItem xmlns:ds="http://schemas.openxmlformats.org/officeDocument/2006/customXml" ds:itemID="{70DF13ED-B9F6-4E2C-A7A5-EDEADB7E8FAB}"/>
</file>

<file path=customXml/itemProps7.xml><?xml version="1.0" encoding="utf-8"?>
<ds:datastoreItem xmlns:ds="http://schemas.openxmlformats.org/officeDocument/2006/customXml" ds:itemID="{ADC8CFFC-F1E1-40CF-8316-0FE380EF3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2363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rectificare beget venituri si cheltuieli</dc:subject>
  <dc:creator>Simona</dc:creator>
  <cp:keywords/>
  <cp:lastModifiedBy>Cristi.Rusu</cp:lastModifiedBy>
  <cp:revision>2</cp:revision>
  <cp:lastPrinted>2015-12-22T14:32:00Z</cp:lastPrinted>
  <dcterms:created xsi:type="dcterms:W3CDTF">2015-12-28T13:41:00Z</dcterms:created>
  <dcterms:modified xsi:type="dcterms:W3CDTF">2015-12-28T13:41:00Z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PMD15-83-2136</vt:lpwstr>
  </property>
  <property fmtid="{D5CDD505-2E9C-101B-9397-08002B2CF9AE}" pid="3" name="_dlc_DocIdItemGuid">
    <vt:lpwstr>bec435d3-ad07-4e70-b97c-0276577460e5</vt:lpwstr>
  </property>
  <property fmtid="{D5CDD505-2E9C-101B-9397-08002B2CF9AE}" pid="4" name="_dlc_DocIdUrl">
    <vt:lpwstr>http://smdoc/Situri/CL/_layouts/15/DocIdRedir.aspx?ID=PMD15-83-2136, PMD15-83-2136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>2012-01-10T03:41:49Z</vt:lpwstr>
  </property>
  <property fmtid="{D5CDD505-2E9C-101B-9397-08002B2CF9AE}" pid="9" name="_vti_ItemHoldRecordStatus">
    <vt:lpwstr>273</vt:lpwstr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