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33329465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67237A1" w14:textId="77777777" w:rsidR="00864710" w:rsidRPr="00D522E6" w:rsidRDefault="005F7EA5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4028A9C" wp14:editId="408C32DA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6CCE8F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E121E8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829EFD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BE3F4C9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5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D6F63F7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3A43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55AC4FD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0643D19D" w14:textId="77777777" w:rsidR="009E1604" w:rsidRPr="009E1604" w:rsidRDefault="009E1604" w:rsidP="009E1604">
      <w:pPr>
        <w:rPr>
          <w:lang w:val="fr-FR"/>
        </w:rPr>
      </w:pPr>
    </w:p>
    <w:p w14:paraId="72CD343F" w14:textId="77777777" w:rsidR="002573EA" w:rsidRPr="00F13AAF" w:rsidRDefault="009E1604" w:rsidP="002573EA">
      <w:pPr>
        <w:pStyle w:val="Titlu2"/>
        <w:rPr>
          <w:rFonts w:ascii="Tahoma" w:hAnsi="Tahoma" w:cs="Tahoma"/>
          <w:bCs w:val="0"/>
          <w:caps w:val="0"/>
          <w:sz w:val="24"/>
          <w:szCs w:val="24"/>
          <w:lang w:val="fr-FR"/>
        </w:rPr>
      </w:pPr>
      <w:r w:rsidRPr="009E1604">
        <w:rPr>
          <w:rFonts w:ascii="Tahoma" w:hAnsi="Tahoma" w:cs="Tahoma"/>
          <w:sz w:val="24"/>
          <w:szCs w:val="24"/>
          <w:lang w:val="fr-FR"/>
        </w:rPr>
        <w:t xml:space="preserve">     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5A3146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7D0619">
        <w:rPr>
          <w:rFonts w:ascii="Tahoma" w:hAnsi="Tahoma" w:cs="Tahoma"/>
          <w:sz w:val="24"/>
          <w:szCs w:val="24"/>
          <w:u w:val="single"/>
          <w:lang w:val="fr-FR"/>
        </w:rPr>
        <w:t>158</w:t>
      </w:r>
    </w:p>
    <w:p w14:paraId="455A4847" w14:textId="77777777" w:rsidR="002573EA" w:rsidRPr="002573EA" w:rsidRDefault="00F13AAF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</w:t>
      </w:r>
      <w:r w:rsidR="002573EA"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44B07">
        <w:rPr>
          <w:rFonts w:ascii="Tahoma" w:hAnsi="Tahoma" w:cs="Tahoma"/>
          <w:b/>
          <w:sz w:val="24"/>
          <w:szCs w:val="24"/>
          <w:lang w:val="fr-FR"/>
        </w:rPr>
        <w:t>22 decembrie</w:t>
      </w:r>
      <w:r w:rsidR="00287941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33939B25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40B39BA1" w14:textId="77777777" w:rsidR="00EC2A4E" w:rsidRPr="00EC2A4E" w:rsidRDefault="009F4043" w:rsidP="00EC2A4E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DB3786">
        <w:rPr>
          <w:rFonts w:ascii="Tahoma" w:hAnsi="Tahoma" w:cs="Tahoma"/>
          <w:b/>
          <w:sz w:val="24"/>
          <w:szCs w:val="24"/>
        </w:rPr>
        <w:t xml:space="preserve"> </w:t>
      </w:r>
      <w:r w:rsidR="00DB3786" w:rsidRPr="00B02E67">
        <w:rPr>
          <w:rFonts w:ascii="Tahoma" w:hAnsi="Tahoma" w:cs="Tahoma"/>
          <w:b/>
          <w:bCs/>
          <w:sz w:val="24"/>
          <w:szCs w:val="24"/>
        </w:rPr>
        <w:t>apr</w:t>
      </w:r>
      <w:r w:rsidR="00BC56F3">
        <w:rPr>
          <w:rFonts w:ascii="Tahoma" w:hAnsi="Tahoma" w:cs="Tahoma"/>
          <w:b/>
          <w:bCs/>
          <w:sz w:val="24"/>
          <w:szCs w:val="24"/>
        </w:rPr>
        <w:t>obarea</w:t>
      </w:r>
      <w:r w:rsidR="00EC2A4E">
        <w:rPr>
          <w:rFonts w:ascii="Tahoma" w:hAnsi="Tahoma" w:cs="Tahoma"/>
          <w:b/>
          <w:bCs/>
          <w:sz w:val="24"/>
          <w:szCs w:val="24"/>
        </w:rPr>
        <w:t xml:space="preserve"> plății diferenței de preț pentru</w:t>
      </w:r>
      <w:r w:rsidR="008F4712">
        <w:rPr>
          <w:rFonts w:ascii="Tahoma" w:hAnsi="Tahoma" w:cs="Tahoma"/>
          <w:b/>
          <w:bCs/>
          <w:sz w:val="24"/>
          <w:szCs w:val="24"/>
          <w:lang w:val="ro-RO"/>
        </w:rPr>
        <w:t xml:space="preserve">  </w:t>
      </w:r>
      <w:r w:rsidR="00EC2A4E" w:rsidRPr="00EC2A4E">
        <w:rPr>
          <w:rFonts w:ascii="Tahoma" w:hAnsi="Tahoma" w:cs="Tahoma"/>
          <w:b/>
          <w:bCs/>
          <w:sz w:val="24"/>
          <w:szCs w:val="24"/>
          <w:lang w:val="ro-RO"/>
        </w:rPr>
        <w:t>transportul deșeurilor menajere</w:t>
      </w:r>
    </w:p>
    <w:p w14:paraId="45664A60" w14:textId="77777777" w:rsidR="00EC2A4E" w:rsidRPr="00EC2A4E" w:rsidRDefault="00EC2A4E" w:rsidP="00EC2A4E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>din M</w:t>
      </w:r>
      <w:r w:rsidRPr="00EC2A4E">
        <w:rPr>
          <w:rFonts w:ascii="Tahoma" w:hAnsi="Tahoma" w:cs="Tahoma"/>
          <w:b/>
          <w:bCs/>
          <w:sz w:val="24"/>
          <w:szCs w:val="24"/>
          <w:lang w:val="ro-RO"/>
        </w:rPr>
        <w:t>unicipiul Dej la rampa din Odorheiul Secuiesc</w:t>
      </w:r>
    </w:p>
    <w:p w14:paraId="00402B62" w14:textId="77777777" w:rsidR="00EC2A4E" w:rsidRPr="00EC2A4E" w:rsidRDefault="00EC2A4E" w:rsidP="00EC2A4E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38CCEE4C" w14:textId="77777777" w:rsidR="00BC56F3" w:rsidRPr="00BC56F3" w:rsidRDefault="00BC56F3" w:rsidP="00EC2A4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8DEAD15" w14:textId="77777777" w:rsidR="00365878" w:rsidRPr="00C91DA3" w:rsidRDefault="0057104F" w:rsidP="00BC56F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</w:rPr>
        <w:t xml:space="preserve">         </w:t>
      </w:r>
      <w:r w:rsidR="007D1EAC"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 w:rsidR="007D1EAC">
        <w:rPr>
          <w:rFonts w:ascii="Tahoma" w:hAnsi="Tahoma" w:cs="Tahoma"/>
          <w:sz w:val="24"/>
          <w:szCs w:val="24"/>
        </w:rPr>
        <w:t xml:space="preserve"> întrunit în ședința </w:t>
      </w:r>
      <w:r w:rsidR="00144B07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144B07">
        <w:rPr>
          <w:rFonts w:ascii="Tahoma" w:hAnsi="Tahoma" w:cs="Tahoma"/>
          <w:sz w:val="24"/>
          <w:szCs w:val="24"/>
          <w:lang w:val="ro-RO"/>
        </w:rPr>
        <w:t>22</w:t>
      </w:r>
      <w:r w:rsidR="00287941">
        <w:rPr>
          <w:rFonts w:ascii="Tahoma" w:hAnsi="Tahoma" w:cs="Tahoma"/>
          <w:sz w:val="24"/>
          <w:szCs w:val="24"/>
          <w:lang w:val="ro-RO"/>
        </w:rPr>
        <w:t xml:space="preserve"> </w:t>
      </w:r>
      <w:r w:rsidR="00144B07">
        <w:rPr>
          <w:rFonts w:ascii="Tahoma" w:hAnsi="Tahoma" w:cs="Tahoma"/>
          <w:sz w:val="24"/>
          <w:szCs w:val="24"/>
          <w:lang w:val="ro-RO"/>
        </w:rPr>
        <w:t>decembrie</w:t>
      </w:r>
      <w:r w:rsidR="00287941">
        <w:rPr>
          <w:rFonts w:ascii="Tahoma" w:hAnsi="Tahoma" w:cs="Tahoma"/>
          <w:sz w:val="24"/>
          <w:szCs w:val="24"/>
          <w:lang w:val="ro-RO"/>
        </w:rPr>
        <w:t xml:space="preserve"> 2015</w:t>
      </w:r>
      <w:r w:rsidR="00C91DA3">
        <w:rPr>
          <w:rFonts w:ascii="Tahoma" w:hAnsi="Tahoma" w:cs="Tahoma"/>
          <w:sz w:val="24"/>
          <w:szCs w:val="24"/>
          <w:lang w:val="ro-RO"/>
        </w:rPr>
        <w:t>;</w:t>
      </w:r>
    </w:p>
    <w:p w14:paraId="01A2CDD5" w14:textId="77777777" w:rsidR="00EC2A4E" w:rsidRPr="00EC2A4E" w:rsidRDefault="00791CF5" w:rsidP="00EC2A4E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 w:rsidR="00144B07">
        <w:rPr>
          <w:rFonts w:ascii="Tahoma" w:hAnsi="Tahoma" w:cs="Tahoma"/>
          <w:bCs/>
          <w:sz w:val="24"/>
          <w:szCs w:val="24"/>
        </w:rPr>
        <w:t xml:space="preserve">        </w:t>
      </w:r>
      <w:r w:rsidR="002B7405" w:rsidRPr="002C6B46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2C6B46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2C6B46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C6B46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C6B46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2C6B46">
        <w:rPr>
          <w:rFonts w:ascii="Tahoma" w:hAnsi="Tahoma" w:cs="Tahoma"/>
          <w:sz w:val="24"/>
          <w:szCs w:val="24"/>
        </w:rPr>
        <w:t>Raportul</w:t>
      </w:r>
      <w:r w:rsidR="006527F2" w:rsidRPr="002C6B46">
        <w:rPr>
          <w:rFonts w:ascii="Tahoma" w:hAnsi="Tahoma" w:cs="Tahoma"/>
          <w:sz w:val="24"/>
          <w:szCs w:val="24"/>
        </w:rPr>
        <w:t>ui</w:t>
      </w:r>
      <w:r w:rsidR="007D1EAC" w:rsidRPr="002C6B46">
        <w:rPr>
          <w:rFonts w:ascii="Tahoma" w:hAnsi="Tahoma" w:cs="Tahoma"/>
          <w:sz w:val="24"/>
          <w:szCs w:val="24"/>
        </w:rPr>
        <w:t xml:space="preserve"> Nr</w:t>
      </w:r>
      <w:r w:rsidR="00365878" w:rsidRPr="00DB3786">
        <w:rPr>
          <w:rFonts w:ascii="Tahoma" w:hAnsi="Tahoma" w:cs="Tahoma"/>
          <w:sz w:val="24"/>
          <w:szCs w:val="24"/>
        </w:rPr>
        <w:t>.</w:t>
      </w:r>
      <w:r w:rsidR="008F4712">
        <w:rPr>
          <w:rFonts w:ascii="Tahoma" w:hAnsi="Tahoma" w:cs="Tahoma"/>
          <w:sz w:val="24"/>
          <w:szCs w:val="24"/>
        </w:rPr>
        <w:t xml:space="preserve"> </w:t>
      </w:r>
      <w:r w:rsidR="00EC2A4E" w:rsidRPr="00EC2A4E">
        <w:rPr>
          <w:rFonts w:ascii="Tahoma" w:hAnsi="Tahoma" w:cs="Tahoma"/>
          <w:sz w:val="24"/>
          <w:szCs w:val="24"/>
          <w:lang w:val="ro-RO"/>
        </w:rPr>
        <w:t xml:space="preserve"> 25.238 din </w:t>
      </w:r>
      <w:r w:rsidR="00EC2A4E">
        <w:rPr>
          <w:rFonts w:ascii="Tahoma" w:hAnsi="Tahoma" w:cs="Tahoma"/>
          <w:sz w:val="24"/>
          <w:szCs w:val="24"/>
          <w:lang w:val="ro-RO"/>
        </w:rPr>
        <w:t xml:space="preserve">data de </w:t>
      </w:r>
      <w:r w:rsidR="00EC2A4E" w:rsidRPr="00EC2A4E">
        <w:rPr>
          <w:rFonts w:ascii="Tahoma" w:hAnsi="Tahoma" w:cs="Tahoma"/>
          <w:sz w:val="24"/>
          <w:szCs w:val="24"/>
          <w:lang w:val="ro-RO"/>
        </w:rPr>
        <w:t>16</w:t>
      </w:r>
      <w:r w:rsidR="00EC2A4E">
        <w:rPr>
          <w:rFonts w:ascii="Tahoma" w:hAnsi="Tahoma" w:cs="Tahoma"/>
          <w:sz w:val="24"/>
          <w:szCs w:val="24"/>
          <w:lang w:val="ro-RO"/>
        </w:rPr>
        <w:t xml:space="preserve"> decembrie </w:t>
      </w:r>
      <w:r w:rsidR="00EC2A4E" w:rsidRPr="00EC2A4E">
        <w:rPr>
          <w:rFonts w:ascii="Tahoma" w:hAnsi="Tahoma" w:cs="Tahoma"/>
          <w:sz w:val="24"/>
          <w:szCs w:val="24"/>
          <w:lang w:val="ro-RO"/>
        </w:rPr>
        <w:t>2015</w:t>
      </w:r>
      <w:r w:rsidR="00EC2A4E">
        <w:rPr>
          <w:rFonts w:ascii="Tahoma" w:hAnsi="Tahoma" w:cs="Tahoma"/>
          <w:sz w:val="24"/>
          <w:szCs w:val="24"/>
          <w:lang w:val="ro-RO"/>
        </w:rPr>
        <w:t>, al Direcției Economice din cadrul Primăriei Municipiului Dej,</w:t>
      </w:r>
      <w:r w:rsidR="00EC2A4E" w:rsidRPr="00EC2A4E">
        <w:rPr>
          <w:rFonts w:ascii="Tahoma" w:hAnsi="Tahoma" w:cs="Tahoma"/>
          <w:sz w:val="24"/>
          <w:szCs w:val="24"/>
          <w:lang w:val="ro-RO"/>
        </w:rPr>
        <w:t xml:space="preserve"> pri</w:t>
      </w:r>
      <w:r w:rsidR="00EC2A4E">
        <w:rPr>
          <w:rFonts w:ascii="Tahoma" w:hAnsi="Tahoma" w:cs="Tahoma"/>
          <w:sz w:val="24"/>
          <w:szCs w:val="24"/>
          <w:lang w:val="ro-RO"/>
        </w:rPr>
        <w:t>n care se propune spre aprobare</w:t>
      </w:r>
      <w:r w:rsidR="00EC2A4E" w:rsidRPr="00EC2A4E">
        <w:rPr>
          <w:rFonts w:ascii="Tahoma" w:hAnsi="Tahoma" w:cs="Tahoma"/>
          <w:sz w:val="24"/>
          <w:szCs w:val="24"/>
          <w:lang w:val="ro-RO"/>
        </w:rPr>
        <w:t xml:space="preserve"> </w:t>
      </w:r>
      <w:r w:rsidR="00EC2A4E">
        <w:rPr>
          <w:rFonts w:ascii="Tahoma" w:hAnsi="Tahoma" w:cs="Tahoma"/>
          <w:sz w:val="24"/>
          <w:szCs w:val="24"/>
          <w:lang w:val="ro-RO"/>
        </w:rPr>
        <w:t xml:space="preserve"> plata diferenței de preț </w:t>
      </w:r>
      <w:r w:rsidR="00EC2A4E" w:rsidRPr="00EC2A4E">
        <w:rPr>
          <w:rFonts w:ascii="Tahoma" w:hAnsi="Tahoma" w:cs="Tahoma"/>
          <w:sz w:val="24"/>
          <w:szCs w:val="24"/>
          <w:lang w:val="ro-RO"/>
        </w:rPr>
        <w:t>privind trans</w:t>
      </w:r>
      <w:r w:rsidR="00EC2A4E">
        <w:rPr>
          <w:rFonts w:ascii="Tahoma" w:hAnsi="Tahoma" w:cs="Tahoma"/>
          <w:sz w:val="24"/>
          <w:szCs w:val="24"/>
          <w:lang w:val="ro-RO"/>
        </w:rPr>
        <w:t>portul deșeurilor menajere din M</w:t>
      </w:r>
      <w:r w:rsidR="00EC2A4E" w:rsidRPr="00EC2A4E">
        <w:rPr>
          <w:rFonts w:ascii="Tahoma" w:hAnsi="Tahoma" w:cs="Tahoma"/>
          <w:sz w:val="24"/>
          <w:szCs w:val="24"/>
          <w:lang w:val="ro-RO"/>
        </w:rPr>
        <w:t>unicipiul Dej la rampa din Odorheiul Secuiesc</w:t>
      </w:r>
      <w:r w:rsidR="00EC2A4E">
        <w:rPr>
          <w:rFonts w:ascii="Tahoma" w:hAnsi="Tahoma" w:cs="Tahoma"/>
          <w:sz w:val="24"/>
          <w:szCs w:val="24"/>
          <w:lang w:val="ro-RO"/>
        </w:rPr>
        <w:t>, proiect avizat favorabil în ședința de lucru a comisiei economice din data de 22 decembrie 2015;</w:t>
      </w:r>
    </w:p>
    <w:p w14:paraId="5DBF17A1" w14:textId="77777777" w:rsidR="00BC7D76" w:rsidRDefault="00EC2A4E" w:rsidP="00EC2A4E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</w:t>
      </w:r>
      <w:r w:rsidRPr="00EC2A4E">
        <w:rPr>
          <w:rFonts w:ascii="Tahoma" w:hAnsi="Tahoma" w:cs="Tahoma"/>
          <w:sz w:val="24"/>
          <w:szCs w:val="24"/>
          <w:lang w:val="ro-RO"/>
        </w:rPr>
        <w:t xml:space="preserve">Ținând cont de prevederile </w:t>
      </w:r>
      <w:r w:rsidR="004778E1">
        <w:rPr>
          <w:rFonts w:ascii="Tahoma" w:hAnsi="Tahoma" w:cs="Tahoma"/>
          <w:sz w:val="24"/>
          <w:szCs w:val="24"/>
        </w:rPr>
        <w:t>‘</w:t>
      </w:r>
      <w:r w:rsidRPr="00EC2A4E">
        <w:rPr>
          <w:rFonts w:ascii="Tahoma" w:hAnsi="Tahoma" w:cs="Tahoma"/>
          <w:sz w:val="24"/>
          <w:szCs w:val="24"/>
          <w:lang w:val="ro-RO"/>
        </w:rPr>
        <w:t>art. 36</w:t>
      </w:r>
      <w:r w:rsidR="004778E1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EC2A4E">
        <w:rPr>
          <w:rFonts w:ascii="Tahoma" w:hAnsi="Tahoma" w:cs="Tahoma"/>
          <w:sz w:val="24"/>
          <w:szCs w:val="24"/>
          <w:lang w:val="ro-RO"/>
        </w:rPr>
        <w:t xml:space="preserve"> 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101AE0">
        <w:rPr>
          <w:rFonts w:ascii="Tahoma" w:hAnsi="Tahoma" w:cs="Tahoma"/>
          <w:sz w:val="24"/>
          <w:szCs w:val="24"/>
          <w:lang w:val="ro-RO"/>
        </w:rPr>
        <w:t>(1</w:t>
      </w:r>
      <w:r w:rsidRPr="00EC2A4E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EC2A4E">
        <w:rPr>
          <w:rFonts w:ascii="Tahoma" w:hAnsi="Tahoma" w:cs="Tahoma"/>
          <w:sz w:val="24"/>
          <w:szCs w:val="24"/>
          <w:lang w:val="ro-RO"/>
        </w:rPr>
        <w:t xml:space="preserve"> lit. a) și </w:t>
      </w:r>
      <w:r w:rsidR="004778E1">
        <w:rPr>
          <w:rFonts w:ascii="Tahoma" w:hAnsi="Tahoma" w:cs="Tahoma"/>
          <w:sz w:val="24"/>
          <w:szCs w:val="24"/>
          <w:lang w:val="ro-RO"/>
        </w:rPr>
        <w:t>’</w:t>
      </w:r>
      <w:r w:rsidRPr="00EC2A4E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C2A4E">
        <w:rPr>
          <w:rFonts w:ascii="Tahoma" w:hAnsi="Tahoma" w:cs="Tahoma"/>
          <w:sz w:val="24"/>
          <w:szCs w:val="24"/>
          <w:lang w:val="ro-RO"/>
        </w:rPr>
        <w:t>45</w:t>
      </w:r>
      <w:r w:rsidR="004778E1">
        <w:rPr>
          <w:rFonts w:ascii="Tahoma" w:hAnsi="Tahoma" w:cs="Tahoma"/>
          <w:sz w:val="24"/>
          <w:szCs w:val="24"/>
          <w:lang w:val="ro-RO"/>
        </w:rPr>
        <w:t>’</w:t>
      </w:r>
      <w:r w:rsidRPr="00EC2A4E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C2A4E">
        <w:rPr>
          <w:rFonts w:ascii="Tahoma" w:hAnsi="Tahoma" w:cs="Tahoma"/>
          <w:sz w:val="24"/>
          <w:szCs w:val="24"/>
          <w:lang w:val="ro-RO"/>
        </w:rPr>
        <w:t>alin</w:t>
      </w:r>
      <w:r>
        <w:rPr>
          <w:rFonts w:ascii="Tahoma" w:hAnsi="Tahoma" w:cs="Tahoma"/>
          <w:sz w:val="24"/>
          <w:szCs w:val="24"/>
          <w:lang w:val="ro-RO"/>
        </w:rPr>
        <w:t xml:space="preserve">. </w:t>
      </w:r>
      <w:r w:rsidRPr="00EC2A4E">
        <w:rPr>
          <w:rFonts w:ascii="Tahoma" w:hAnsi="Tahoma" w:cs="Tahoma"/>
          <w:sz w:val="24"/>
          <w:szCs w:val="24"/>
          <w:lang w:val="ro-RO"/>
        </w:rPr>
        <w:t>(2), lit.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C2A4E">
        <w:rPr>
          <w:rFonts w:ascii="Tahoma" w:hAnsi="Tahoma" w:cs="Tahoma"/>
          <w:sz w:val="24"/>
          <w:szCs w:val="24"/>
          <w:lang w:val="ro-RO"/>
        </w:rPr>
        <w:t>a)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8F4712">
        <w:rPr>
          <w:rFonts w:ascii="Tahoma" w:hAnsi="Tahoma" w:cs="Tahoma"/>
          <w:sz w:val="24"/>
          <w:szCs w:val="24"/>
          <w:lang w:val="ro-RO"/>
        </w:rPr>
        <w:t xml:space="preserve"> </w:t>
      </w:r>
      <w:r w:rsidR="00BC56F3" w:rsidRPr="00BC56F3">
        <w:rPr>
          <w:rFonts w:ascii="Tahoma" w:hAnsi="Tahoma" w:cs="Tahoma"/>
          <w:sz w:val="24"/>
          <w:szCs w:val="24"/>
        </w:rPr>
        <w:t>din</w:t>
      </w:r>
      <w:r w:rsidR="00BC56F3">
        <w:rPr>
          <w:rFonts w:ascii="Tahoma" w:hAnsi="Tahoma" w:cs="Tahoma"/>
          <w:sz w:val="24"/>
          <w:szCs w:val="24"/>
        </w:rPr>
        <w:t xml:space="preserve"> </w:t>
      </w:r>
      <w:r w:rsidR="00DB3786">
        <w:rPr>
          <w:rFonts w:ascii="Tahoma" w:hAnsi="Tahoma" w:cs="Tahoma"/>
          <w:sz w:val="24"/>
          <w:szCs w:val="24"/>
        </w:rPr>
        <w:t xml:space="preserve">Legea Nr. </w:t>
      </w:r>
      <w:r w:rsidR="00DB3786" w:rsidRPr="00DB3786">
        <w:rPr>
          <w:rFonts w:ascii="Tahoma" w:hAnsi="Tahoma" w:cs="Tahoma"/>
          <w:sz w:val="24"/>
          <w:szCs w:val="24"/>
        </w:rPr>
        <w:t>215 /2001- privind administraţia publică locală, republicată</w:t>
      </w:r>
      <w:r w:rsidR="00DB3786">
        <w:rPr>
          <w:rFonts w:ascii="Tahoma" w:hAnsi="Tahoma" w:cs="Tahoma"/>
          <w:sz w:val="24"/>
          <w:szCs w:val="24"/>
        </w:rPr>
        <w:t>, cu modificările şi completările ulterioare,</w:t>
      </w:r>
    </w:p>
    <w:p w14:paraId="06FA5EA0" w14:textId="77777777" w:rsidR="0057104F" w:rsidRPr="00B97D6F" w:rsidRDefault="0057104F" w:rsidP="00B02E67">
      <w:pPr>
        <w:tabs>
          <w:tab w:val="left" w:pos="1071"/>
        </w:tabs>
        <w:ind w:right="283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4E0CC49D" w14:textId="77777777" w:rsidR="00C91DA3" w:rsidRPr="00871341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871341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14:paraId="5ADFA67B" w14:textId="77777777"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14:paraId="5102A8A8" w14:textId="77777777" w:rsidR="00EC2A4E" w:rsidRPr="00EC2A4E" w:rsidRDefault="00C91DA3" w:rsidP="00EC2A4E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C91DA3">
        <w:rPr>
          <w:rFonts w:ascii="Tahoma" w:hAnsi="Tahoma" w:cs="Tahoma"/>
          <w:sz w:val="24"/>
          <w:szCs w:val="24"/>
        </w:rPr>
        <w:t xml:space="preserve">        </w:t>
      </w:r>
      <w:r w:rsidRPr="00C91DA3">
        <w:rPr>
          <w:rFonts w:ascii="Tahoma" w:hAnsi="Tahoma" w:cs="Tahoma"/>
          <w:b/>
          <w:sz w:val="24"/>
          <w:szCs w:val="24"/>
          <w:u w:val="single"/>
        </w:rPr>
        <w:t>Art.</w:t>
      </w:r>
      <w:r w:rsidR="00355213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C91DA3">
        <w:rPr>
          <w:rFonts w:ascii="Tahoma" w:hAnsi="Tahoma" w:cs="Tahoma"/>
          <w:b/>
          <w:sz w:val="24"/>
          <w:szCs w:val="24"/>
          <w:u w:val="single"/>
        </w:rPr>
        <w:t>1</w:t>
      </w:r>
      <w:r w:rsidRPr="00DB3786">
        <w:rPr>
          <w:rFonts w:ascii="Tahoma" w:hAnsi="Tahoma" w:cs="Tahoma"/>
          <w:sz w:val="24"/>
          <w:szCs w:val="24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EC2A4E" w:rsidRPr="00EC2A4E">
        <w:rPr>
          <w:rFonts w:ascii="Tahoma" w:hAnsi="Tahoma" w:cs="Tahoma"/>
          <w:b/>
          <w:bCs/>
          <w:sz w:val="24"/>
          <w:szCs w:val="24"/>
          <w:lang w:val="ro-RO"/>
        </w:rPr>
        <w:t xml:space="preserve">plata diferenței de preț de transport și depozitare a deșeurilor municipale la rampa de la Odorheiul Secuiesc, față de Pata Rât, în valoare totală de </w:t>
      </w:r>
      <w:r w:rsidR="007D0619">
        <w:rPr>
          <w:rFonts w:ascii="Tahoma" w:hAnsi="Tahoma" w:cs="Tahoma"/>
          <w:b/>
          <w:bCs/>
          <w:sz w:val="24"/>
          <w:szCs w:val="24"/>
          <w:lang w:val="ro-RO"/>
        </w:rPr>
        <w:t>2</w:t>
      </w:r>
      <w:r w:rsidR="00EC2A4E" w:rsidRPr="00EC2A4E">
        <w:rPr>
          <w:rFonts w:ascii="Tahoma" w:hAnsi="Tahoma" w:cs="Tahoma"/>
          <w:b/>
          <w:bCs/>
          <w:sz w:val="24"/>
          <w:szCs w:val="24"/>
          <w:lang w:val="ro-RO"/>
        </w:rPr>
        <w:t>50 mii lei din bugetul de venituri și cheltuieli al anului 2016, începând cu data de 22 dec</w:t>
      </w:r>
      <w:r w:rsidR="00EC2A4E">
        <w:rPr>
          <w:rFonts w:ascii="Tahoma" w:hAnsi="Tahoma" w:cs="Tahoma"/>
          <w:b/>
          <w:bCs/>
          <w:sz w:val="24"/>
          <w:szCs w:val="24"/>
          <w:lang w:val="ro-RO"/>
        </w:rPr>
        <w:t>embrie</w:t>
      </w:r>
      <w:r w:rsidR="00EC2A4E" w:rsidRPr="00EC2A4E">
        <w:rPr>
          <w:rFonts w:ascii="Tahoma" w:hAnsi="Tahoma" w:cs="Tahoma"/>
          <w:b/>
          <w:bCs/>
          <w:sz w:val="24"/>
          <w:szCs w:val="24"/>
          <w:lang w:val="ro-RO"/>
        </w:rPr>
        <w:t xml:space="preserve"> 2015 până la </w:t>
      </w:r>
      <w:r w:rsidR="007D0619">
        <w:rPr>
          <w:rFonts w:ascii="Tahoma" w:hAnsi="Tahoma" w:cs="Tahoma"/>
          <w:b/>
          <w:bCs/>
          <w:sz w:val="24"/>
          <w:szCs w:val="24"/>
          <w:lang w:val="ro-RO"/>
        </w:rPr>
        <w:t>31 martie</w:t>
      </w:r>
      <w:r w:rsidR="00EC2A4E" w:rsidRPr="00EC2A4E">
        <w:rPr>
          <w:rFonts w:ascii="Tahoma" w:hAnsi="Tahoma" w:cs="Tahoma"/>
          <w:b/>
          <w:bCs/>
          <w:sz w:val="24"/>
          <w:szCs w:val="24"/>
          <w:lang w:val="ro-RO"/>
        </w:rPr>
        <w:t xml:space="preserve"> 2016.</w:t>
      </w:r>
    </w:p>
    <w:p w14:paraId="6E0D050D" w14:textId="77777777" w:rsidR="00EC2A4E" w:rsidRPr="00EC2A4E" w:rsidRDefault="00EC2A4E" w:rsidP="00EC2A4E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EC2A4E">
        <w:rPr>
          <w:rFonts w:ascii="Tahoma" w:hAnsi="Tahoma" w:cs="Tahoma"/>
          <w:b/>
          <w:bCs/>
          <w:sz w:val="24"/>
          <w:szCs w:val="24"/>
          <w:lang w:val="ro-RO"/>
        </w:rPr>
        <w:t xml:space="preserve">     </w:t>
      </w:r>
      <w:r w:rsidRPr="00EC2A4E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Art.2</w:t>
      </w:r>
      <w:r w:rsidRPr="00EC2A4E">
        <w:rPr>
          <w:rFonts w:ascii="Tahoma" w:hAnsi="Tahoma" w:cs="Tahoma"/>
          <w:b/>
          <w:bCs/>
          <w:sz w:val="24"/>
          <w:szCs w:val="24"/>
          <w:lang w:val="ro-RO"/>
        </w:rPr>
        <w:t xml:space="preserve">. </w:t>
      </w:r>
      <w:r w:rsidRPr="00EC2A4E">
        <w:rPr>
          <w:rFonts w:ascii="Tahoma" w:hAnsi="Tahoma" w:cs="Tahoma"/>
          <w:bCs/>
          <w:sz w:val="24"/>
          <w:szCs w:val="24"/>
          <w:lang w:val="ro-RO"/>
        </w:rPr>
        <w:t>Cu ducerea la îndeplinire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a prevederilor prezenteri hotărâri</w:t>
      </w:r>
      <w:r w:rsidRPr="00EC2A4E">
        <w:rPr>
          <w:rFonts w:ascii="Tahoma" w:hAnsi="Tahoma" w:cs="Tahoma"/>
          <w:bCs/>
          <w:sz w:val="24"/>
          <w:szCs w:val="24"/>
          <w:lang w:val="ro-RO"/>
        </w:rPr>
        <w:t xml:space="preserve"> se încredinţează Direcţia </w:t>
      </w:r>
      <w:r>
        <w:rPr>
          <w:rFonts w:ascii="Tahoma" w:hAnsi="Tahoma" w:cs="Tahoma"/>
          <w:bCs/>
          <w:sz w:val="24"/>
          <w:szCs w:val="24"/>
          <w:lang w:val="ro-RO"/>
        </w:rPr>
        <w:t>Tehnică și</w:t>
      </w:r>
      <w:r w:rsidRPr="00EC2A4E">
        <w:rPr>
          <w:rFonts w:ascii="Tahoma" w:hAnsi="Tahoma" w:cs="Tahoma"/>
          <w:bCs/>
          <w:sz w:val="24"/>
          <w:szCs w:val="24"/>
          <w:lang w:val="ro-RO"/>
        </w:rPr>
        <w:t xml:space="preserve"> Direcția Economică din cadrul 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Primăriei </w:t>
      </w:r>
      <w:r w:rsidRPr="00EC2A4E">
        <w:rPr>
          <w:rFonts w:ascii="Tahoma" w:hAnsi="Tahoma" w:cs="Tahoma"/>
          <w:bCs/>
          <w:sz w:val="24"/>
          <w:szCs w:val="24"/>
          <w:lang w:val="ro-RO"/>
        </w:rPr>
        <w:t>Municipiului  Dej.</w:t>
      </w:r>
    </w:p>
    <w:p w14:paraId="0487C3A1" w14:textId="77777777" w:rsidR="008F4712" w:rsidRPr="008F4712" w:rsidRDefault="008F4712" w:rsidP="00EC2A4E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6768AD5C" w14:textId="77777777" w:rsidR="00EE09F7" w:rsidRPr="00EE09F7" w:rsidRDefault="00EE09F7" w:rsidP="008F4712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35CF9344" w14:textId="77777777" w:rsidR="00B02E67" w:rsidRDefault="009F4043" w:rsidP="00B02E67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4"/>
        </w:rPr>
      </w:pPr>
      <w:r w:rsidRPr="00DB3786">
        <w:rPr>
          <w:rFonts w:ascii="Tahoma" w:hAnsi="Tahoma" w:cs="Tahoma"/>
          <w:b/>
          <w:sz w:val="24"/>
          <w:szCs w:val="24"/>
        </w:rPr>
        <w:t>Preşedinte de şedinţă,</w:t>
      </w:r>
    </w:p>
    <w:p w14:paraId="7751604E" w14:textId="77777777" w:rsidR="001D4798" w:rsidRDefault="00287941" w:rsidP="00B02E67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Zanc Gavril</w:t>
      </w:r>
    </w:p>
    <w:p w14:paraId="07E890EB" w14:textId="77777777" w:rsidR="00B97D6F" w:rsidRDefault="00B97D6F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000C2F2A" w14:textId="77777777" w:rsidR="00B02E67" w:rsidRDefault="00B02E67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6E79FCAD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14:paraId="58DF6F4F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7D0619">
        <w:rPr>
          <w:rFonts w:ascii="Tahoma" w:hAnsi="Tahoma" w:cs="Tahoma"/>
          <w:b/>
        </w:rPr>
        <w:t xml:space="preserve"> 16</w:t>
      </w:r>
      <w:r w:rsidR="00BC7D7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</w:p>
    <w:p w14:paraId="0EBE17EC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144B07">
        <w:rPr>
          <w:rFonts w:ascii="Tahoma" w:hAnsi="Tahoma" w:cs="Tahoma"/>
          <w:b/>
        </w:rPr>
        <w:t xml:space="preserve"> </w:t>
      </w:r>
      <w:r w:rsidR="007D0619">
        <w:rPr>
          <w:rFonts w:ascii="Tahoma" w:hAnsi="Tahoma" w:cs="Tahoma"/>
          <w:b/>
        </w:rPr>
        <w:t>11</w:t>
      </w:r>
    </w:p>
    <w:p w14:paraId="2DA873A1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</w:t>
      </w:r>
      <w:r w:rsidR="007D0619">
        <w:rPr>
          <w:rFonts w:ascii="Tahoma" w:hAnsi="Tahoma" w:cs="Tahoma"/>
          <w:b/>
        </w:rPr>
        <w:t>2</w:t>
      </w:r>
      <w:r w:rsidRPr="009F4043">
        <w:rPr>
          <w:rFonts w:ascii="Tahoma" w:hAnsi="Tahoma" w:cs="Tahoma"/>
          <w:b/>
        </w:rPr>
        <w:t xml:space="preserve"> </w:t>
      </w:r>
    </w:p>
    <w:p w14:paraId="3268B87D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DD4D11">
        <w:rPr>
          <w:rFonts w:ascii="Tahoma" w:hAnsi="Tahoma" w:cs="Tahoma"/>
          <w:b/>
        </w:rPr>
        <w:t xml:space="preserve"> 3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767A5472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287941">
        <w:rPr>
          <w:rFonts w:ascii="Tahoma" w:hAnsi="Tahoma" w:cs="Tahoma"/>
          <w:b/>
        </w:rPr>
        <w:t>Jur. Pop Cristina</w:t>
      </w:r>
    </w:p>
    <w:p w14:paraId="4E068CBA" w14:textId="77777777" w:rsidR="009F4043" w:rsidRPr="009F4043" w:rsidRDefault="009F4043" w:rsidP="009F4043">
      <w:pPr>
        <w:jc w:val="center"/>
      </w:pPr>
    </w:p>
    <w:p w14:paraId="6C51AA63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30B09" w14:textId="77777777" w:rsidR="007C10D5" w:rsidRDefault="007C10D5" w:rsidP="00BC56F3">
      <w:r>
        <w:separator/>
      </w:r>
    </w:p>
  </w:endnote>
  <w:endnote w:type="continuationSeparator" w:id="0">
    <w:p w14:paraId="162CEF93" w14:textId="77777777" w:rsidR="007C10D5" w:rsidRDefault="007C10D5" w:rsidP="00BC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4EB85" w14:textId="77777777" w:rsidR="007C10D5" w:rsidRDefault="007C10D5" w:rsidP="00BC56F3">
      <w:r>
        <w:separator/>
      </w:r>
    </w:p>
  </w:footnote>
  <w:footnote w:type="continuationSeparator" w:id="0">
    <w:p w14:paraId="00B0C97D" w14:textId="77777777" w:rsidR="007C10D5" w:rsidRDefault="007C10D5" w:rsidP="00BC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14A"/>
    <w:multiLevelType w:val="hybridMultilevel"/>
    <w:tmpl w:val="57A60840"/>
    <w:lvl w:ilvl="0" w:tplc="468AAC38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18156C"/>
    <w:multiLevelType w:val="hybridMultilevel"/>
    <w:tmpl w:val="0D0621BE"/>
    <w:lvl w:ilvl="0" w:tplc="2D742378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15" w:hanging="360"/>
      </w:pPr>
    </w:lvl>
    <w:lvl w:ilvl="2" w:tplc="0418001B" w:tentative="1">
      <w:start w:val="1"/>
      <w:numFmt w:val="lowerRoman"/>
      <w:lvlText w:val="%3."/>
      <w:lvlJc w:val="right"/>
      <w:pPr>
        <w:ind w:left="2235" w:hanging="180"/>
      </w:pPr>
    </w:lvl>
    <w:lvl w:ilvl="3" w:tplc="0418000F" w:tentative="1">
      <w:start w:val="1"/>
      <w:numFmt w:val="decimal"/>
      <w:lvlText w:val="%4."/>
      <w:lvlJc w:val="left"/>
      <w:pPr>
        <w:ind w:left="2955" w:hanging="360"/>
      </w:pPr>
    </w:lvl>
    <w:lvl w:ilvl="4" w:tplc="04180019" w:tentative="1">
      <w:start w:val="1"/>
      <w:numFmt w:val="lowerLetter"/>
      <w:lvlText w:val="%5."/>
      <w:lvlJc w:val="left"/>
      <w:pPr>
        <w:ind w:left="3675" w:hanging="360"/>
      </w:pPr>
    </w:lvl>
    <w:lvl w:ilvl="5" w:tplc="0418001B" w:tentative="1">
      <w:start w:val="1"/>
      <w:numFmt w:val="lowerRoman"/>
      <w:lvlText w:val="%6."/>
      <w:lvlJc w:val="right"/>
      <w:pPr>
        <w:ind w:left="4395" w:hanging="180"/>
      </w:pPr>
    </w:lvl>
    <w:lvl w:ilvl="6" w:tplc="0418000F" w:tentative="1">
      <w:start w:val="1"/>
      <w:numFmt w:val="decimal"/>
      <w:lvlText w:val="%7."/>
      <w:lvlJc w:val="left"/>
      <w:pPr>
        <w:ind w:left="5115" w:hanging="360"/>
      </w:pPr>
    </w:lvl>
    <w:lvl w:ilvl="7" w:tplc="04180019" w:tentative="1">
      <w:start w:val="1"/>
      <w:numFmt w:val="lowerLetter"/>
      <w:lvlText w:val="%8."/>
      <w:lvlJc w:val="left"/>
      <w:pPr>
        <w:ind w:left="5835" w:hanging="360"/>
      </w:pPr>
    </w:lvl>
    <w:lvl w:ilvl="8" w:tplc="041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20"/>
  </w:num>
  <w:num w:numId="5">
    <w:abstractNumId w:val="18"/>
  </w:num>
  <w:num w:numId="6">
    <w:abstractNumId w:val="13"/>
  </w:num>
  <w:num w:numId="7">
    <w:abstractNumId w:val="15"/>
  </w:num>
  <w:num w:numId="8">
    <w:abstractNumId w:val="19"/>
  </w:num>
  <w:num w:numId="9">
    <w:abstractNumId w:val="12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5"/>
  </w:num>
  <w:num w:numId="13">
    <w:abstractNumId w:val="23"/>
  </w:num>
  <w:num w:numId="14">
    <w:abstractNumId w:val="7"/>
  </w:num>
  <w:num w:numId="15">
    <w:abstractNumId w:val="6"/>
  </w:num>
  <w:num w:numId="16">
    <w:abstractNumId w:val="4"/>
  </w:num>
  <w:num w:numId="17">
    <w:abstractNumId w:val="1"/>
  </w:num>
  <w:num w:numId="18">
    <w:abstractNumId w:val="26"/>
  </w:num>
  <w:num w:numId="19">
    <w:abstractNumId w:val="14"/>
  </w:num>
  <w:num w:numId="20">
    <w:abstractNumId w:val="16"/>
  </w:num>
  <w:num w:numId="21">
    <w:abstractNumId w:val="2"/>
  </w:num>
  <w:num w:numId="22">
    <w:abstractNumId w:val="22"/>
  </w:num>
  <w:num w:numId="23">
    <w:abstractNumId w:val="28"/>
  </w:num>
  <w:num w:numId="24">
    <w:abstractNumId w:val="11"/>
  </w:num>
  <w:num w:numId="25">
    <w:abstractNumId w:val="10"/>
  </w:num>
  <w:num w:numId="26">
    <w:abstractNumId w:val="8"/>
  </w:num>
  <w:num w:numId="27">
    <w:abstractNumId w:val="3"/>
  </w:num>
  <w:num w:numId="28">
    <w:abstractNumId w:val="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5FDA"/>
    <w:rsid w:val="00096259"/>
    <w:rsid w:val="000A26F0"/>
    <w:rsid w:val="000B7893"/>
    <w:rsid w:val="000D0B0D"/>
    <w:rsid w:val="000E2D15"/>
    <w:rsid w:val="000F713C"/>
    <w:rsid w:val="00101AE0"/>
    <w:rsid w:val="00113174"/>
    <w:rsid w:val="0011470C"/>
    <w:rsid w:val="001258E5"/>
    <w:rsid w:val="00144B07"/>
    <w:rsid w:val="001477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12AA"/>
    <w:rsid w:val="002370D8"/>
    <w:rsid w:val="00241745"/>
    <w:rsid w:val="0024600F"/>
    <w:rsid w:val="00247F6F"/>
    <w:rsid w:val="00251123"/>
    <w:rsid w:val="00255A2B"/>
    <w:rsid w:val="002573EA"/>
    <w:rsid w:val="00260A90"/>
    <w:rsid w:val="00271715"/>
    <w:rsid w:val="00286A50"/>
    <w:rsid w:val="00287941"/>
    <w:rsid w:val="002918C7"/>
    <w:rsid w:val="00291F55"/>
    <w:rsid w:val="002A3C2E"/>
    <w:rsid w:val="002A4D82"/>
    <w:rsid w:val="002B7405"/>
    <w:rsid w:val="002C674A"/>
    <w:rsid w:val="002C6B46"/>
    <w:rsid w:val="002F1A17"/>
    <w:rsid w:val="002F7F93"/>
    <w:rsid w:val="003072E1"/>
    <w:rsid w:val="00307656"/>
    <w:rsid w:val="00310072"/>
    <w:rsid w:val="00312DAB"/>
    <w:rsid w:val="00321FF1"/>
    <w:rsid w:val="00326B2B"/>
    <w:rsid w:val="00327459"/>
    <w:rsid w:val="00337462"/>
    <w:rsid w:val="00340A37"/>
    <w:rsid w:val="00342891"/>
    <w:rsid w:val="00344C94"/>
    <w:rsid w:val="00355213"/>
    <w:rsid w:val="0036050E"/>
    <w:rsid w:val="00361D44"/>
    <w:rsid w:val="00365878"/>
    <w:rsid w:val="00374D6D"/>
    <w:rsid w:val="00381CA2"/>
    <w:rsid w:val="00393906"/>
    <w:rsid w:val="00396C4F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232F"/>
    <w:rsid w:val="00416627"/>
    <w:rsid w:val="00416AF7"/>
    <w:rsid w:val="00416D0D"/>
    <w:rsid w:val="00420E00"/>
    <w:rsid w:val="00423922"/>
    <w:rsid w:val="00425C47"/>
    <w:rsid w:val="00446468"/>
    <w:rsid w:val="00447417"/>
    <w:rsid w:val="00455CD2"/>
    <w:rsid w:val="004778E1"/>
    <w:rsid w:val="004932AF"/>
    <w:rsid w:val="00494546"/>
    <w:rsid w:val="00494765"/>
    <w:rsid w:val="00496B7C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2363"/>
    <w:rsid w:val="00530D75"/>
    <w:rsid w:val="0053123B"/>
    <w:rsid w:val="00531BA2"/>
    <w:rsid w:val="00551F5B"/>
    <w:rsid w:val="005610FC"/>
    <w:rsid w:val="00566A01"/>
    <w:rsid w:val="0057104F"/>
    <w:rsid w:val="00576953"/>
    <w:rsid w:val="00577510"/>
    <w:rsid w:val="005848B8"/>
    <w:rsid w:val="005875DD"/>
    <w:rsid w:val="00594F86"/>
    <w:rsid w:val="005A3146"/>
    <w:rsid w:val="005B773E"/>
    <w:rsid w:val="005D2666"/>
    <w:rsid w:val="005D666C"/>
    <w:rsid w:val="005D7F7F"/>
    <w:rsid w:val="005E0954"/>
    <w:rsid w:val="005E22E3"/>
    <w:rsid w:val="005E57C7"/>
    <w:rsid w:val="005F13A5"/>
    <w:rsid w:val="005F75A3"/>
    <w:rsid w:val="005F7EA5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0CEA"/>
    <w:rsid w:val="006D6037"/>
    <w:rsid w:val="006F2236"/>
    <w:rsid w:val="0070305B"/>
    <w:rsid w:val="00733C0D"/>
    <w:rsid w:val="00735509"/>
    <w:rsid w:val="0075055B"/>
    <w:rsid w:val="007546E8"/>
    <w:rsid w:val="00762C22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5"/>
    <w:rsid w:val="007D0619"/>
    <w:rsid w:val="007D151B"/>
    <w:rsid w:val="007D1EAC"/>
    <w:rsid w:val="007D27E1"/>
    <w:rsid w:val="007D7096"/>
    <w:rsid w:val="007E0BC6"/>
    <w:rsid w:val="007F236F"/>
    <w:rsid w:val="007F2CCF"/>
    <w:rsid w:val="00816C31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3204"/>
    <w:rsid w:val="008942F0"/>
    <w:rsid w:val="00895335"/>
    <w:rsid w:val="008A7D1F"/>
    <w:rsid w:val="008B2869"/>
    <w:rsid w:val="008B4281"/>
    <w:rsid w:val="008C3B64"/>
    <w:rsid w:val="008C5C98"/>
    <w:rsid w:val="008E41B5"/>
    <w:rsid w:val="008E64AD"/>
    <w:rsid w:val="008F2442"/>
    <w:rsid w:val="008F4712"/>
    <w:rsid w:val="008F736F"/>
    <w:rsid w:val="008F7EAC"/>
    <w:rsid w:val="00904DA3"/>
    <w:rsid w:val="00935032"/>
    <w:rsid w:val="00964912"/>
    <w:rsid w:val="00966F72"/>
    <w:rsid w:val="00996EEF"/>
    <w:rsid w:val="009A2CE8"/>
    <w:rsid w:val="009A5D85"/>
    <w:rsid w:val="009C46E5"/>
    <w:rsid w:val="009D229A"/>
    <w:rsid w:val="009D2C23"/>
    <w:rsid w:val="009D4660"/>
    <w:rsid w:val="009E1604"/>
    <w:rsid w:val="009E7F4C"/>
    <w:rsid w:val="009F0708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0207"/>
    <w:rsid w:val="00AD0F9B"/>
    <w:rsid w:val="00AD26C5"/>
    <w:rsid w:val="00AE189C"/>
    <w:rsid w:val="00AE3AAD"/>
    <w:rsid w:val="00AE6666"/>
    <w:rsid w:val="00AE71A1"/>
    <w:rsid w:val="00AF07E8"/>
    <w:rsid w:val="00AF5BE1"/>
    <w:rsid w:val="00B02E67"/>
    <w:rsid w:val="00B10CB6"/>
    <w:rsid w:val="00B14440"/>
    <w:rsid w:val="00B314D2"/>
    <w:rsid w:val="00B44CD3"/>
    <w:rsid w:val="00B47666"/>
    <w:rsid w:val="00B569C2"/>
    <w:rsid w:val="00B7219B"/>
    <w:rsid w:val="00B74644"/>
    <w:rsid w:val="00B945D5"/>
    <w:rsid w:val="00B96510"/>
    <w:rsid w:val="00B97D6F"/>
    <w:rsid w:val="00BB1DAB"/>
    <w:rsid w:val="00BC149A"/>
    <w:rsid w:val="00BC5524"/>
    <w:rsid w:val="00BC56F3"/>
    <w:rsid w:val="00BC7D76"/>
    <w:rsid w:val="00BD60F0"/>
    <w:rsid w:val="00BE2A91"/>
    <w:rsid w:val="00BF1BFE"/>
    <w:rsid w:val="00BF606A"/>
    <w:rsid w:val="00C1155C"/>
    <w:rsid w:val="00C31A1F"/>
    <w:rsid w:val="00C32295"/>
    <w:rsid w:val="00C364A2"/>
    <w:rsid w:val="00C7334C"/>
    <w:rsid w:val="00C75537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CE6FB9"/>
    <w:rsid w:val="00CF4247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84A83"/>
    <w:rsid w:val="00DB3786"/>
    <w:rsid w:val="00DB78E1"/>
    <w:rsid w:val="00DD4D11"/>
    <w:rsid w:val="00DE3413"/>
    <w:rsid w:val="00DF466D"/>
    <w:rsid w:val="00DF6433"/>
    <w:rsid w:val="00E0426D"/>
    <w:rsid w:val="00E106DF"/>
    <w:rsid w:val="00E16D9C"/>
    <w:rsid w:val="00E25523"/>
    <w:rsid w:val="00E27653"/>
    <w:rsid w:val="00E50973"/>
    <w:rsid w:val="00E633DF"/>
    <w:rsid w:val="00E637B1"/>
    <w:rsid w:val="00E64210"/>
    <w:rsid w:val="00E7160F"/>
    <w:rsid w:val="00E7284C"/>
    <w:rsid w:val="00E856A0"/>
    <w:rsid w:val="00EA7E31"/>
    <w:rsid w:val="00EB743B"/>
    <w:rsid w:val="00EC2A4E"/>
    <w:rsid w:val="00EC4A14"/>
    <w:rsid w:val="00EC6F88"/>
    <w:rsid w:val="00ED5161"/>
    <w:rsid w:val="00EE09F7"/>
    <w:rsid w:val="00EE2E23"/>
    <w:rsid w:val="00EE5641"/>
    <w:rsid w:val="00F05745"/>
    <w:rsid w:val="00F13AAF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97091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E4FB78"/>
  <w15:chartTrackingRefBased/>
  <w15:docId w15:val="{9D71D585-3C5A-4E3E-905A-23D8DE9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BC56F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rsid w:val="00BC56F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rimaria@dej.ro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2015-12-21T22:00:00+00:00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158</Număr_x0020_HCL>
    <_dlc_DocId xmlns="49ad8bbe-11e1-42b2-a965-6a341b5f7ad4">PMD15-83-2160</_dlc_DocId>
    <_dlc_DocIdUrl xmlns="49ad8bbe-11e1-42b2-a965-6a341b5f7ad4">
      <Url>http://smdoc/Situri/CL/_layouts/15/DocIdRedir.aspx?ID=PMD15-83-2160</Url>
      <Description>PMD15-83-2160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0F270E-4CA3-4360-91DE-A4446D7C91AB}"/>
</file>

<file path=customXml/itemProps2.xml><?xml version="1.0" encoding="utf-8"?>
<ds:datastoreItem xmlns:ds="http://schemas.openxmlformats.org/officeDocument/2006/customXml" ds:itemID="{968AB93C-9EEA-43B1-B2FA-1DA931445C91}"/>
</file>

<file path=customXml/itemProps3.xml><?xml version="1.0" encoding="utf-8"?>
<ds:datastoreItem xmlns:ds="http://schemas.openxmlformats.org/officeDocument/2006/customXml" ds:itemID="{E9BD39A4-84FD-43DA-BC1C-4827202A243B}"/>
</file>

<file path=customXml/itemProps4.xml><?xml version="1.0" encoding="utf-8"?>
<ds:datastoreItem xmlns:ds="http://schemas.openxmlformats.org/officeDocument/2006/customXml" ds:itemID="{666765B6-6C5F-46DC-A9D2-42DC8B32F01C}"/>
</file>

<file path=customXml/itemProps5.xml><?xml version="1.0" encoding="utf-8"?>
<ds:datastoreItem xmlns:ds="http://schemas.openxmlformats.org/officeDocument/2006/customXml" ds:itemID="{D42ADEC6-CAA3-439E-8A34-2B5CAD900C75}"/>
</file>

<file path=customXml/itemProps6.xml><?xml version="1.0" encoding="utf-8"?>
<ds:datastoreItem xmlns:ds="http://schemas.openxmlformats.org/officeDocument/2006/customXml" ds:itemID="{E3CAEDF2-C1CE-41E1-85E8-ABF13604CCF3}"/>
</file>

<file path=customXml/itemProps7.xml><?xml version="1.0" encoding="utf-8"?>
<ds:datastoreItem xmlns:ds="http://schemas.openxmlformats.org/officeDocument/2006/customXml" ds:itemID="{5E959EFF-5FB8-4211-8059-2DC2BF8EB5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2063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plata diferenta pret deseuri</dc:subject>
  <dc:creator>Simona</dc:creator>
  <cp:keywords/>
  <cp:lastModifiedBy>Cristi.Rusu</cp:lastModifiedBy>
  <cp:revision>2</cp:revision>
  <cp:lastPrinted>2015-12-28T10:47:00Z</cp:lastPrinted>
  <dcterms:created xsi:type="dcterms:W3CDTF">2015-12-28T13:46:00Z</dcterms:created>
  <dcterms:modified xsi:type="dcterms:W3CDTF">2015-12-28T13:46:00Z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PMD15-83-2148</vt:lpwstr>
  </property>
  <property fmtid="{D5CDD505-2E9C-101B-9397-08002B2CF9AE}" pid="3" name="_dlc_DocIdItemGuid">
    <vt:lpwstr>6710a87f-494b-4b21-828f-e83490b6fe7e</vt:lpwstr>
  </property>
  <property fmtid="{D5CDD505-2E9C-101B-9397-08002B2CF9AE}" pid="4" name="_dlc_DocIdUrl">
    <vt:lpwstr>http://smdoc/Situri/CL/_layouts/15/DocIdRedir.aspx?ID=PMD15-83-2148, PMD15-83-2148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07/04/2015 01:10:04</vt:lpwstr>
  </property>
  <property fmtid="{D5CDD505-2E9C-101B-9397-08002B2CF9AE}" pid="13" name="_dlc_ItemStageId">
    <vt:lpwstr>2</vt:lpwstr>
  </property>
  <property fmtid="{D5CDD505-2E9C-101B-9397-08002B2CF9AE}" pid="14" name="ContentTypeId">
    <vt:lpwstr>0x01010043E6431A8687164692561BE4B8E2B9C600B9DBA2A09EED1E4B8F18AABCAE5737FE</vt:lpwstr>
  </property>
</Properties>
</file>