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436B410E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15E7147F" w14:textId="77777777" w:rsidR="00864710" w:rsidRPr="00D522E6" w:rsidRDefault="00345E44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31A80146" wp14:editId="1545ACB4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5D09FBC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630D624D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13810FB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944E753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44EB46B3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AB9121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11042536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7143679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075C30">
        <w:rPr>
          <w:rFonts w:ascii="Tahoma" w:hAnsi="Tahoma" w:cs="Tahoma"/>
          <w:sz w:val="24"/>
          <w:szCs w:val="24"/>
          <w:u w:val="single"/>
          <w:lang w:val="fr-FR"/>
        </w:rPr>
        <w:t>6</w:t>
      </w:r>
    </w:p>
    <w:p w14:paraId="0D7AA018" w14:textId="77777777" w:rsidR="002573EA" w:rsidRDefault="002573EA" w:rsidP="0073084B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A13F3">
        <w:rPr>
          <w:rFonts w:ascii="Tahoma" w:hAnsi="Tahoma" w:cs="Tahoma"/>
          <w:b/>
          <w:sz w:val="24"/>
          <w:szCs w:val="24"/>
          <w:lang w:val="fr-FR"/>
        </w:rPr>
        <w:t>29</w:t>
      </w:r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ianuarie 201</w:t>
      </w:r>
      <w:r w:rsidR="00D23478">
        <w:rPr>
          <w:rFonts w:ascii="Tahoma" w:hAnsi="Tahoma" w:cs="Tahoma"/>
          <w:b/>
          <w:sz w:val="24"/>
          <w:szCs w:val="24"/>
          <w:lang w:val="fr-FR"/>
        </w:rPr>
        <w:t>6</w:t>
      </w:r>
    </w:p>
    <w:p w14:paraId="345C6DEB" w14:textId="77777777" w:rsidR="0074297E" w:rsidRPr="002573EA" w:rsidRDefault="0074297E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58F1A8DC" w14:textId="77777777" w:rsidR="00417912" w:rsidRDefault="009F4043" w:rsidP="00075C30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 w:rsidRPr="00546EA7">
        <w:rPr>
          <w:rFonts w:ascii="Tahoma" w:hAnsi="Tahoma" w:cs="Tahoma"/>
          <w:b/>
          <w:bCs/>
          <w:sz w:val="24"/>
          <w:szCs w:val="24"/>
          <w:lang w:val="fr-FR"/>
        </w:rPr>
        <w:t xml:space="preserve">aprobarea  </w:t>
      </w:r>
      <w:r w:rsidR="00075C30">
        <w:rPr>
          <w:rFonts w:ascii="Tahoma" w:hAnsi="Tahoma" w:cs="Tahoma"/>
          <w:b/>
          <w:bCs/>
          <w:sz w:val="24"/>
          <w:szCs w:val="24"/>
          <w:lang w:val="ro-RO"/>
        </w:rPr>
        <w:t>utilizării excedentului Spitalului Municipal Dej</w:t>
      </w:r>
    </w:p>
    <w:p w14:paraId="49E7ED9E" w14:textId="77777777" w:rsidR="00075C30" w:rsidRPr="00417912" w:rsidRDefault="00075C30" w:rsidP="00075C30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>în anul 2016</w:t>
      </w:r>
    </w:p>
    <w:p w14:paraId="61939D3D" w14:textId="77777777" w:rsidR="00417912" w:rsidRPr="00417912" w:rsidRDefault="00417912" w:rsidP="00417912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77041B01" w14:textId="77777777" w:rsidR="00DB3786" w:rsidRPr="00D23478" w:rsidRDefault="00DB3786" w:rsidP="0074297E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738CDA24" w14:textId="77777777" w:rsidR="001A791D" w:rsidRPr="00546EA7" w:rsidRDefault="001A791D" w:rsidP="00DB3786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7D997CC1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546EA7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 w:rsidR="00CA13F3">
        <w:rPr>
          <w:rFonts w:ascii="Tahoma" w:hAnsi="Tahoma" w:cs="Tahoma"/>
          <w:sz w:val="24"/>
          <w:szCs w:val="24"/>
          <w:lang w:val="fr-FR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CA13F3">
        <w:rPr>
          <w:rFonts w:ascii="Tahoma" w:hAnsi="Tahoma" w:cs="Tahoma"/>
          <w:sz w:val="24"/>
          <w:szCs w:val="24"/>
          <w:lang w:val="ro-RO"/>
        </w:rPr>
        <w:t>29</w:t>
      </w:r>
      <w:r w:rsidR="00D23478">
        <w:rPr>
          <w:rFonts w:ascii="Tahoma" w:hAnsi="Tahoma" w:cs="Tahoma"/>
          <w:sz w:val="24"/>
          <w:szCs w:val="24"/>
          <w:lang w:val="ro-RO"/>
        </w:rPr>
        <w:t xml:space="preserve"> ianuarie 2016</w:t>
      </w:r>
      <w:r w:rsidR="0064411F">
        <w:rPr>
          <w:rFonts w:ascii="Tahoma" w:hAnsi="Tahoma" w:cs="Tahoma"/>
          <w:sz w:val="24"/>
          <w:szCs w:val="24"/>
          <w:lang w:val="ro-RO"/>
        </w:rPr>
        <w:t>;</w:t>
      </w:r>
    </w:p>
    <w:p w14:paraId="0453E4B0" w14:textId="77777777" w:rsidR="00FB7BF8" w:rsidRPr="00FB7BF8" w:rsidRDefault="00791CF5" w:rsidP="00FB7BF8">
      <w:pPr>
        <w:ind w:firstLine="708"/>
        <w:jc w:val="both"/>
        <w:rPr>
          <w:rFonts w:ascii="Tahoma" w:hAnsi="Tahoma" w:cs="Tahoma"/>
          <w:color w:val="000000"/>
          <w:sz w:val="26"/>
          <w:szCs w:val="26"/>
          <w:lang w:val="ro-RO"/>
        </w:rPr>
      </w:pPr>
      <w:r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 xml:space="preserve">Având în vedere </w:t>
      </w:r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proiectul de hotărâre</w:t>
      </w:r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, prezentat din </w:t>
      </w:r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iniţiativa primarului Municipiului Dej</w:t>
      </w:r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, întocmit în baza </w:t>
      </w:r>
      <w:r w:rsidR="007D1EAC" w:rsidRPr="00546EA7">
        <w:rPr>
          <w:rFonts w:ascii="Tahoma" w:hAnsi="Tahoma" w:cs="Tahoma"/>
          <w:sz w:val="24"/>
          <w:szCs w:val="24"/>
          <w:lang w:val="fr-FR"/>
        </w:rPr>
        <w:t>Raportul</w:t>
      </w:r>
      <w:r w:rsidR="006527F2" w:rsidRPr="00546EA7">
        <w:rPr>
          <w:rFonts w:ascii="Tahoma" w:hAnsi="Tahoma" w:cs="Tahoma"/>
          <w:sz w:val="24"/>
          <w:szCs w:val="24"/>
          <w:lang w:val="fr-FR"/>
        </w:rPr>
        <w:t>ui</w:t>
      </w:r>
      <w:r w:rsidR="007D1EAC" w:rsidRPr="00546EA7">
        <w:rPr>
          <w:rFonts w:ascii="Tahoma" w:hAnsi="Tahoma" w:cs="Tahoma"/>
          <w:sz w:val="24"/>
          <w:szCs w:val="24"/>
          <w:lang w:val="fr-FR"/>
        </w:rPr>
        <w:t xml:space="preserve"> Nr</w:t>
      </w:r>
      <w:r w:rsidR="00365878" w:rsidRPr="00417912">
        <w:rPr>
          <w:rFonts w:ascii="Tahoma" w:hAnsi="Tahoma" w:cs="Tahoma"/>
          <w:sz w:val="24"/>
          <w:szCs w:val="24"/>
          <w:lang w:val="fr-FR"/>
        </w:rPr>
        <w:t>.</w:t>
      </w:r>
      <w:r w:rsidR="00417912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FB7BF8" w:rsidRPr="00FB7BF8">
        <w:rPr>
          <w:rFonts w:ascii="Tahoma" w:hAnsi="Tahoma" w:cs="Tahoma"/>
          <w:color w:val="000000"/>
          <w:sz w:val="26"/>
          <w:szCs w:val="26"/>
          <w:lang w:val="ro-RO"/>
        </w:rPr>
        <w:t>1.</w:t>
      </w:r>
      <w:r w:rsidR="00075C30">
        <w:rPr>
          <w:rFonts w:ascii="Tahoma" w:hAnsi="Tahoma" w:cs="Tahoma"/>
          <w:color w:val="000000"/>
          <w:sz w:val="26"/>
          <w:szCs w:val="26"/>
          <w:lang w:val="ro-RO"/>
        </w:rPr>
        <w:t>565</w:t>
      </w:r>
      <w:r w:rsidR="00FB7BF8" w:rsidRPr="00FB7BF8">
        <w:rPr>
          <w:rFonts w:ascii="Tahoma" w:hAnsi="Tahoma" w:cs="Tahoma"/>
          <w:color w:val="000000"/>
          <w:sz w:val="26"/>
          <w:szCs w:val="26"/>
          <w:lang w:val="ro-RO"/>
        </w:rPr>
        <w:t xml:space="preserve">  din data de </w:t>
      </w:r>
      <w:r w:rsidR="00075C30">
        <w:rPr>
          <w:rFonts w:ascii="Tahoma" w:hAnsi="Tahoma" w:cs="Tahoma"/>
          <w:color w:val="000000"/>
          <w:sz w:val="26"/>
          <w:szCs w:val="26"/>
          <w:lang w:val="ro-RO"/>
        </w:rPr>
        <w:t>21</w:t>
      </w:r>
      <w:r w:rsidR="00FB7BF8">
        <w:rPr>
          <w:rFonts w:ascii="Tahoma" w:hAnsi="Tahoma" w:cs="Tahoma"/>
          <w:color w:val="000000"/>
          <w:sz w:val="26"/>
          <w:szCs w:val="26"/>
          <w:lang w:val="ro-RO"/>
        </w:rPr>
        <w:t xml:space="preserve"> ianuarie </w:t>
      </w:r>
      <w:r w:rsidR="00FB7BF8" w:rsidRPr="00FB7BF8">
        <w:rPr>
          <w:rFonts w:ascii="Tahoma" w:hAnsi="Tahoma" w:cs="Tahoma"/>
          <w:color w:val="000000"/>
          <w:sz w:val="26"/>
          <w:szCs w:val="26"/>
          <w:lang w:val="ro-RO"/>
        </w:rPr>
        <w:t>2016</w:t>
      </w:r>
      <w:r w:rsidR="00FB7BF8">
        <w:rPr>
          <w:rFonts w:ascii="Tahoma" w:hAnsi="Tahoma" w:cs="Tahoma"/>
          <w:color w:val="000000"/>
          <w:sz w:val="26"/>
          <w:szCs w:val="26"/>
          <w:lang w:val="ro-RO"/>
        </w:rPr>
        <w:t>, al Direcției Rconomice din cadrul Primăriei Municipiului Dej,</w:t>
      </w:r>
      <w:r w:rsidR="00FB7BF8" w:rsidRPr="00FB7BF8">
        <w:rPr>
          <w:rFonts w:ascii="Tahoma" w:hAnsi="Tahoma" w:cs="Tahoma"/>
          <w:color w:val="000000"/>
          <w:sz w:val="26"/>
          <w:szCs w:val="26"/>
          <w:lang w:val="ro-RO"/>
        </w:rPr>
        <w:t xml:space="preserve"> pri</w:t>
      </w:r>
      <w:r w:rsidR="00FB7BF8">
        <w:rPr>
          <w:rFonts w:ascii="Tahoma" w:hAnsi="Tahoma" w:cs="Tahoma"/>
          <w:color w:val="000000"/>
          <w:sz w:val="26"/>
          <w:szCs w:val="26"/>
          <w:lang w:val="ro-RO"/>
        </w:rPr>
        <w:t>n care se propune spre aprobare</w:t>
      </w:r>
      <w:r w:rsidR="00FB7BF8" w:rsidRPr="00FB7BF8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1846B4">
        <w:rPr>
          <w:rFonts w:ascii="Tahoma" w:hAnsi="Tahoma" w:cs="Tahoma"/>
          <w:color w:val="000000"/>
          <w:sz w:val="26"/>
          <w:szCs w:val="26"/>
          <w:lang w:val="ro-RO"/>
        </w:rPr>
        <w:t>utilizarea</w:t>
      </w:r>
      <w:r w:rsidR="00075C30">
        <w:rPr>
          <w:rFonts w:ascii="Tahoma" w:hAnsi="Tahoma" w:cs="Tahoma"/>
          <w:color w:val="000000"/>
          <w:sz w:val="26"/>
          <w:szCs w:val="26"/>
          <w:lang w:val="ro-RO"/>
        </w:rPr>
        <w:t xml:space="preserve"> excedentului Spitalului Municipal</w:t>
      </w:r>
      <w:r w:rsidR="00FB7BF8">
        <w:rPr>
          <w:rFonts w:ascii="Tahoma" w:hAnsi="Tahoma" w:cs="Tahoma"/>
          <w:color w:val="000000"/>
          <w:sz w:val="26"/>
          <w:szCs w:val="26"/>
          <w:lang w:val="ro-RO"/>
        </w:rPr>
        <w:t>,</w:t>
      </w:r>
      <w:r w:rsidR="0023548A">
        <w:rPr>
          <w:rFonts w:ascii="Tahoma" w:hAnsi="Tahoma" w:cs="Tahoma"/>
          <w:color w:val="000000"/>
          <w:sz w:val="26"/>
          <w:szCs w:val="26"/>
          <w:lang w:val="ro-RO"/>
        </w:rPr>
        <w:t xml:space="preserve"> înregistrat la data de 31 decembrie 2015,</w:t>
      </w:r>
      <w:r w:rsidR="00FB7BF8">
        <w:rPr>
          <w:rFonts w:ascii="Tahoma" w:hAnsi="Tahoma" w:cs="Tahoma"/>
          <w:color w:val="000000"/>
          <w:sz w:val="26"/>
          <w:szCs w:val="26"/>
          <w:lang w:val="ro-RO"/>
        </w:rPr>
        <w:t xml:space="preserve"> proiect avizat favorabil în ședința de lucru a comisiei economice din data de 29 ianuarie 2016;</w:t>
      </w:r>
    </w:p>
    <w:p w14:paraId="2178EF0F" w14:textId="77777777" w:rsidR="00FB7BF8" w:rsidRPr="00FB7BF8" w:rsidRDefault="00FB7BF8" w:rsidP="00FB7BF8">
      <w:pPr>
        <w:ind w:firstLine="708"/>
        <w:jc w:val="both"/>
        <w:rPr>
          <w:rFonts w:ascii="Tahoma" w:hAnsi="Tahoma" w:cs="Tahoma"/>
          <w:color w:val="000000"/>
          <w:sz w:val="26"/>
          <w:szCs w:val="26"/>
          <w:lang w:val="ro-RO"/>
        </w:rPr>
      </w:pPr>
      <w:r>
        <w:rPr>
          <w:rFonts w:ascii="Tahoma" w:hAnsi="Tahoma" w:cs="Tahoma"/>
          <w:color w:val="000000"/>
          <w:sz w:val="26"/>
          <w:szCs w:val="26"/>
          <w:lang w:val="ro-RO"/>
        </w:rPr>
        <w:t>Î</w:t>
      </w:r>
      <w:r w:rsidRPr="00FB7BF8">
        <w:rPr>
          <w:rFonts w:ascii="Tahoma" w:hAnsi="Tahoma" w:cs="Tahoma"/>
          <w:color w:val="000000"/>
          <w:sz w:val="26"/>
          <w:szCs w:val="26"/>
          <w:lang w:val="ro-RO"/>
        </w:rPr>
        <w:t xml:space="preserve">n conformitate cu prevederile </w:t>
      </w:r>
      <w:r w:rsidR="00A86FD8">
        <w:rPr>
          <w:rFonts w:ascii="Tahoma" w:hAnsi="Tahoma" w:cs="Tahoma"/>
          <w:color w:val="000000"/>
          <w:sz w:val="26"/>
          <w:szCs w:val="26"/>
        </w:rPr>
        <w:t>‘</w:t>
      </w:r>
      <w:r w:rsidRPr="00FB7BF8">
        <w:rPr>
          <w:rFonts w:ascii="Tahoma" w:hAnsi="Tahoma" w:cs="Tahoma"/>
          <w:color w:val="000000"/>
          <w:sz w:val="26"/>
          <w:szCs w:val="26"/>
          <w:lang w:val="ro-RO"/>
        </w:rPr>
        <w:t>art.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23548A">
        <w:rPr>
          <w:rFonts w:ascii="Tahoma" w:hAnsi="Tahoma" w:cs="Tahoma"/>
          <w:color w:val="000000"/>
          <w:sz w:val="26"/>
          <w:szCs w:val="26"/>
          <w:lang w:val="ro-RO"/>
        </w:rPr>
        <w:t>58</w:t>
      </w:r>
      <w:r w:rsidR="00BA7668">
        <w:rPr>
          <w:rFonts w:ascii="Tahoma" w:hAnsi="Tahoma" w:cs="Tahoma"/>
          <w:color w:val="000000"/>
          <w:sz w:val="26"/>
          <w:szCs w:val="26"/>
          <w:lang w:val="ro-RO"/>
        </w:rPr>
        <w:t>*</w:t>
      </w:r>
      <w:r w:rsidRPr="00FB7BF8">
        <w:rPr>
          <w:rFonts w:ascii="Tahoma" w:hAnsi="Tahoma" w:cs="Tahoma"/>
          <w:color w:val="000000"/>
          <w:sz w:val="26"/>
          <w:szCs w:val="26"/>
          <w:lang w:val="ro-RO"/>
        </w:rPr>
        <w:t xml:space="preserve">, din 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Legea Nr. </w:t>
      </w:r>
      <w:r w:rsidRPr="00FB7BF8">
        <w:rPr>
          <w:rFonts w:ascii="Tahoma" w:hAnsi="Tahoma" w:cs="Tahoma"/>
          <w:color w:val="000000"/>
          <w:sz w:val="26"/>
          <w:szCs w:val="26"/>
          <w:lang w:val="ro-RO"/>
        </w:rPr>
        <w:t>273/2006</w:t>
      </w:r>
      <w:r>
        <w:rPr>
          <w:rFonts w:ascii="Tahoma" w:hAnsi="Tahoma" w:cs="Tahoma"/>
          <w:color w:val="000000"/>
          <w:sz w:val="26"/>
          <w:szCs w:val="26"/>
          <w:lang w:val="ro-RO"/>
        </w:rPr>
        <w:t>;</w:t>
      </w:r>
      <w:r w:rsidR="0023548A">
        <w:rPr>
          <w:rFonts w:ascii="Tahoma" w:hAnsi="Tahoma" w:cs="Tahoma"/>
          <w:color w:val="000000"/>
          <w:sz w:val="26"/>
          <w:szCs w:val="26"/>
          <w:lang w:val="ro-RO"/>
        </w:rPr>
        <w:t xml:space="preserve"> lega privind finanțele publice locale, cu modificările și completările ulterioare;</w:t>
      </w:r>
    </w:p>
    <w:p w14:paraId="3777D1FD" w14:textId="77777777" w:rsidR="00417912" w:rsidRPr="00417912" w:rsidRDefault="00FB7BF8" w:rsidP="00FB7BF8">
      <w:pPr>
        <w:ind w:firstLine="708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  <w:lang w:val="ro-RO"/>
        </w:rPr>
        <w:t>Ț</w:t>
      </w:r>
      <w:r w:rsidRPr="00FB7BF8">
        <w:rPr>
          <w:rFonts w:ascii="Tahoma" w:hAnsi="Tahoma" w:cs="Tahoma"/>
          <w:color w:val="000000"/>
          <w:sz w:val="26"/>
          <w:szCs w:val="26"/>
          <w:lang w:val="ro-RO"/>
        </w:rPr>
        <w:t xml:space="preserve">inând cont de prevederile </w:t>
      </w:r>
      <w:r w:rsidR="00A86FD8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 w:rsidR="00BA7668">
        <w:rPr>
          <w:rFonts w:ascii="Tahoma" w:hAnsi="Tahoma" w:cs="Tahoma"/>
          <w:color w:val="000000"/>
          <w:sz w:val="26"/>
          <w:szCs w:val="26"/>
          <w:lang w:val="ro-RO"/>
        </w:rPr>
        <w:t>art. 36</w:t>
      </w:r>
      <w:r w:rsidR="00A86FD8">
        <w:rPr>
          <w:rFonts w:ascii="Tahoma" w:hAnsi="Tahoma" w:cs="Tahoma"/>
          <w:color w:val="000000"/>
          <w:sz w:val="26"/>
          <w:szCs w:val="26"/>
          <w:lang w:val="ro-RO"/>
        </w:rPr>
        <w:t>’,</w:t>
      </w:r>
      <w:r w:rsidRPr="00FB7BF8">
        <w:rPr>
          <w:rFonts w:ascii="Tahoma" w:hAnsi="Tahoma" w:cs="Tahoma"/>
          <w:color w:val="000000"/>
          <w:sz w:val="26"/>
          <w:szCs w:val="26"/>
          <w:lang w:val="ro-RO"/>
        </w:rPr>
        <w:t xml:space="preserve"> alin.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BA7668">
        <w:rPr>
          <w:rFonts w:ascii="Tahoma" w:hAnsi="Tahoma" w:cs="Tahoma"/>
          <w:color w:val="000000"/>
          <w:sz w:val="26"/>
          <w:szCs w:val="26"/>
          <w:lang w:val="ro-RO"/>
        </w:rPr>
        <w:t>(4</w:t>
      </w:r>
      <w:r w:rsidRPr="00FB7BF8">
        <w:rPr>
          <w:rFonts w:ascii="Tahoma" w:hAnsi="Tahoma" w:cs="Tahoma"/>
          <w:color w:val="000000"/>
          <w:sz w:val="26"/>
          <w:szCs w:val="26"/>
          <w:lang w:val="ro-RO"/>
        </w:rPr>
        <w:t>)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, </w:t>
      </w:r>
      <w:r w:rsidR="00BA7668">
        <w:rPr>
          <w:rFonts w:ascii="Tahoma" w:hAnsi="Tahoma" w:cs="Tahoma"/>
          <w:color w:val="000000"/>
          <w:sz w:val="26"/>
          <w:szCs w:val="26"/>
          <w:lang w:val="ro-RO"/>
        </w:rPr>
        <w:t xml:space="preserve"> lit. a</w:t>
      </w:r>
      <w:r w:rsidR="0023548A">
        <w:rPr>
          <w:rFonts w:ascii="Tahoma" w:hAnsi="Tahoma" w:cs="Tahoma"/>
          <w:color w:val="000000"/>
          <w:sz w:val="26"/>
          <w:szCs w:val="26"/>
          <w:lang w:val="ro-RO"/>
        </w:rPr>
        <w:t>)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și </w:t>
      </w:r>
      <w:r w:rsidR="00A86FD8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>
        <w:rPr>
          <w:rFonts w:ascii="Tahoma" w:hAnsi="Tahoma" w:cs="Tahoma"/>
          <w:color w:val="000000"/>
          <w:sz w:val="26"/>
          <w:szCs w:val="26"/>
          <w:lang w:val="ro-RO"/>
        </w:rPr>
        <w:t>art. 45</w:t>
      </w:r>
      <w:r w:rsidR="00A86FD8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, alin. </w:t>
      </w:r>
      <w:r w:rsidR="00A86FD8">
        <w:rPr>
          <w:rFonts w:ascii="Tahoma" w:hAnsi="Tahoma" w:cs="Tahoma"/>
          <w:color w:val="000000"/>
          <w:sz w:val="26"/>
          <w:szCs w:val="26"/>
          <w:lang w:val="ro-RO"/>
        </w:rPr>
        <w:t>(</w:t>
      </w:r>
      <w:r>
        <w:rPr>
          <w:rFonts w:ascii="Tahoma" w:hAnsi="Tahoma" w:cs="Tahoma"/>
          <w:color w:val="000000"/>
          <w:sz w:val="26"/>
          <w:szCs w:val="26"/>
          <w:lang w:val="ro-RO"/>
        </w:rPr>
        <w:t>2</w:t>
      </w:r>
      <w:r w:rsidR="00A86FD8">
        <w:rPr>
          <w:rFonts w:ascii="Tahoma" w:hAnsi="Tahoma" w:cs="Tahoma"/>
          <w:color w:val="000000"/>
          <w:sz w:val="26"/>
          <w:szCs w:val="26"/>
          <w:lang w:val="ro-RO"/>
        </w:rPr>
        <w:t>)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417912" w:rsidRPr="00417912">
        <w:rPr>
          <w:rFonts w:ascii="Tahoma" w:hAnsi="Tahoma" w:cs="Tahoma"/>
          <w:color w:val="000000"/>
          <w:sz w:val="26"/>
          <w:szCs w:val="26"/>
          <w:lang w:val="ro-RO"/>
        </w:rPr>
        <w:t>din Legea Nr. 215 din 2001 privind administraţia publică loca</w:t>
      </w:r>
      <w:r w:rsidR="00417912" w:rsidRPr="00417912">
        <w:rPr>
          <w:rFonts w:ascii="Tahoma" w:hAnsi="Tahoma" w:cs="Tahoma"/>
          <w:color w:val="000000"/>
          <w:sz w:val="26"/>
          <w:szCs w:val="26"/>
        </w:rPr>
        <w:t>lă, republicată, cu modificările şi completările ulterioare,</w:t>
      </w:r>
    </w:p>
    <w:p w14:paraId="0ABFB1F4" w14:textId="77777777" w:rsidR="0064411F" w:rsidRPr="00417912" w:rsidRDefault="0064411F" w:rsidP="0064411F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</w:p>
    <w:p w14:paraId="771A8559" w14:textId="77777777" w:rsidR="00C91DA3" w:rsidRPr="00546EA7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546EA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4F7AB1E0" w14:textId="77777777" w:rsidR="00C91DA3" w:rsidRPr="00546EA7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3106B2AC" w14:textId="77777777" w:rsidR="00FB7BF8" w:rsidRDefault="00C91DA3" w:rsidP="00FB7BF8">
      <w:pPr>
        <w:jc w:val="both"/>
        <w:rPr>
          <w:rFonts w:ascii="Tahoma" w:hAnsi="Tahoma" w:cs="Tahoma"/>
          <w:bCs/>
          <w:sz w:val="24"/>
          <w:szCs w:val="24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</w:t>
      </w:r>
      <w:r w:rsidR="005C5833">
        <w:rPr>
          <w:rFonts w:ascii="Tahoma" w:hAnsi="Tahoma" w:cs="Tahoma"/>
          <w:sz w:val="24"/>
          <w:szCs w:val="24"/>
          <w:lang w:val="fr-FR"/>
        </w:rPr>
        <w:t xml:space="preserve"> 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D2347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1</w:t>
      </w:r>
      <w:r w:rsidRPr="00546EA7">
        <w:rPr>
          <w:rFonts w:ascii="Tahoma" w:hAnsi="Tahoma" w:cs="Tahoma"/>
          <w:sz w:val="24"/>
          <w:szCs w:val="24"/>
          <w:lang w:val="fr-FR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Aprobă </w:t>
      </w:r>
      <w:r w:rsidR="00417912" w:rsidRPr="00417912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23548A">
        <w:rPr>
          <w:rFonts w:ascii="Tahoma" w:hAnsi="Tahoma" w:cs="Tahoma"/>
          <w:bCs/>
          <w:sz w:val="24"/>
          <w:szCs w:val="24"/>
        </w:rPr>
        <w:t xml:space="preserve">utilizarea excedentului Spitalului Municipal Dej, înregistrat la data de 31 decembrie 2015, </w:t>
      </w:r>
      <w:r w:rsidR="0023548A" w:rsidRPr="0060230D">
        <w:rPr>
          <w:rFonts w:ascii="Tahoma" w:hAnsi="Tahoma" w:cs="Tahoma"/>
          <w:b/>
          <w:bCs/>
          <w:sz w:val="24"/>
          <w:szCs w:val="24"/>
        </w:rPr>
        <w:t>în sumă de 931,09 mii lei</w:t>
      </w:r>
      <w:r w:rsidR="0023548A">
        <w:rPr>
          <w:rFonts w:ascii="Tahoma" w:hAnsi="Tahoma" w:cs="Tahoma"/>
          <w:bCs/>
          <w:sz w:val="24"/>
          <w:szCs w:val="24"/>
        </w:rPr>
        <w:t>, pentru finanțarea cheltuielilor Secțiunii de dezvoltare – parte complementară a bugetului Spitalului Municipal Dej, pe anul 2016, pentru obiectivele de investiții:</w:t>
      </w:r>
    </w:p>
    <w:p w14:paraId="69013138" w14:textId="77777777" w:rsidR="0023548A" w:rsidRPr="0023548A" w:rsidRDefault="0023548A" w:rsidP="0023548A">
      <w:pPr>
        <w:numPr>
          <w:ilvl w:val="0"/>
          <w:numId w:val="30"/>
        </w:numPr>
        <w:jc w:val="both"/>
        <w:rPr>
          <w:rFonts w:ascii="Tahoma" w:hAnsi="Tahoma" w:cs="Tahoma"/>
          <w:b/>
          <w:bCs/>
          <w:sz w:val="24"/>
          <w:szCs w:val="24"/>
        </w:rPr>
      </w:pPr>
      <w:r w:rsidRPr="0023548A">
        <w:rPr>
          <w:rFonts w:ascii="Tahoma" w:hAnsi="Tahoma" w:cs="Tahoma"/>
          <w:b/>
          <w:bCs/>
          <w:sz w:val="24"/>
          <w:szCs w:val="24"/>
        </w:rPr>
        <w:t>Masă de operații – 151,2 mii lei:</w:t>
      </w:r>
    </w:p>
    <w:p w14:paraId="6DCA2F25" w14:textId="77777777" w:rsidR="0023548A" w:rsidRDefault="0023548A" w:rsidP="0023548A">
      <w:pPr>
        <w:numPr>
          <w:ilvl w:val="0"/>
          <w:numId w:val="30"/>
        </w:numPr>
        <w:jc w:val="both"/>
        <w:rPr>
          <w:rFonts w:ascii="Tahoma" w:hAnsi="Tahoma" w:cs="Tahoma"/>
          <w:b/>
          <w:bCs/>
          <w:sz w:val="24"/>
          <w:szCs w:val="24"/>
        </w:rPr>
      </w:pPr>
      <w:r w:rsidRPr="0023548A">
        <w:rPr>
          <w:rFonts w:ascii="Tahoma" w:hAnsi="Tahoma" w:cs="Tahoma"/>
          <w:b/>
          <w:bCs/>
          <w:sz w:val="24"/>
          <w:szCs w:val="24"/>
        </w:rPr>
        <w:t xml:space="preserve">Lapă operații led – 73,2 mii lei;  </w:t>
      </w:r>
    </w:p>
    <w:p w14:paraId="007F9DAD" w14:textId="77777777" w:rsidR="0023548A" w:rsidRDefault="0023548A" w:rsidP="0023548A">
      <w:pPr>
        <w:numPr>
          <w:ilvl w:val="0"/>
          <w:numId w:val="30"/>
        </w:num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Monitor funcții vitale adulți – 4,2 mii lei;</w:t>
      </w:r>
    </w:p>
    <w:p w14:paraId="3AD09372" w14:textId="77777777" w:rsidR="0023548A" w:rsidRDefault="0023548A" w:rsidP="0023548A">
      <w:pPr>
        <w:numPr>
          <w:ilvl w:val="0"/>
          <w:numId w:val="30"/>
        </w:num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Lavoar apă sterile – 2 posturi – 15 mii lei;</w:t>
      </w:r>
    </w:p>
    <w:p w14:paraId="6EB54C96" w14:textId="77777777" w:rsidR="0023548A" w:rsidRDefault="0023548A" w:rsidP="0023548A">
      <w:pPr>
        <w:numPr>
          <w:ilvl w:val="0"/>
          <w:numId w:val="30"/>
        </w:num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Termostat cu temperature reglabilă – 17,28 mii lei;</w:t>
      </w:r>
    </w:p>
    <w:p w14:paraId="3C48096F" w14:textId="77777777" w:rsidR="0023548A" w:rsidRDefault="0023548A" w:rsidP="0023548A">
      <w:pPr>
        <w:numPr>
          <w:ilvl w:val="0"/>
          <w:numId w:val="30"/>
        </w:num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Ecograf portabil cu sondă abdominală – 42 mii lei;</w:t>
      </w:r>
    </w:p>
    <w:p w14:paraId="329EB361" w14:textId="77777777" w:rsidR="0023548A" w:rsidRDefault="0023548A" w:rsidP="0023548A">
      <w:pPr>
        <w:numPr>
          <w:ilvl w:val="0"/>
          <w:numId w:val="30"/>
        </w:num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Injectomat – 25,2 mii lei;</w:t>
      </w:r>
    </w:p>
    <w:p w14:paraId="0D5451BB" w14:textId="77777777" w:rsidR="0023548A" w:rsidRDefault="0023548A" w:rsidP="0023548A">
      <w:pPr>
        <w:numPr>
          <w:ilvl w:val="0"/>
          <w:numId w:val="30"/>
        </w:num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Targă transport bolnavi exterior – 12,6 mii lei;</w:t>
      </w:r>
    </w:p>
    <w:p w14:paraId="76D01CF7" w14:textId="77777777" w:rsidR="0023548A" w:rsidRDefault="0023548A" w:rsidP="0023548A">
      <w:pPr>
        <w:numPr>
          <w:ilvl w:val="0"/>
          <w:numId w:val="30"/>
        </w:num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Hotă protecție citostatice – 35,42 mii lei;</w:t>
      </w:r>
    </w:p>
    <w:p w14:paraId="28F42C1D" w14:textId="77777777" w:rsidR="0023548A" w:rsidRDefault="0023548A" w:rsidP="0023548A">
      <w:pPr>
        <w:numPr>
          <w:ilvl w:val="0"/>
          <w:numId w:val="30"/>
        </w:num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Aparat terapie electroconvulsivanta – 46,57 mii lei;</w:t>
      </w:r>
    </w:p>
    <w:p w14:paraId="3A4D1C18" w14:textId="77777777" w:rsidR="0023548A" w:rsidRDefault="0023548A" w:rsidP="0023548A">
      <w:pPr>
        <w:numPr>
          <w:ilvl w:val="0"/>
          <w:numId w:val="30"/>
        </w:num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Troliu pentru urgenșp – 16,14 mii lei;</w:t>
      </w:r>
    </w:p>
    <w:p w14:paraId="3B3B8A1A" w14:textId="77777777" w:rsidR="0023548A" w:rsidRDefault="0023548A" w:rsidP="0023548A">
      <w:pPr>
        <w:numPr>
          <w:ilvl w:val="0"/>
          <w:numId w:val="30"/>
        </w:num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Sistem testare la effort – 34,8 mii lei;</w:t>
      </w:r>
    </w:p>
    <w:p w14:paraId="762DE8ED" w14:textId="77777777" w:rsidR="0060230D" w:rsidRDefault="0023548A" w:rsidP="0023548A">
      <w:pPr>
        <w:numPr>
          <w:ilvl w:val="0"/>
          <w:numId w:val="30"/>
        </w:num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Aparat ventilație artificială pentru </w:t>
      </w:r>
      <w:r w:rsidR="0060230D">
        <w:rPr>
          <w:rFonts w:ascii="Tahoma" w:hAnsi="Tahoma" w:cs="Tahoma"/>
          <w:b/>
          <w:bCs/>
          <w:sz w:val="24"/>
          <w:szCs w:val="24"/>
        </w:rPr>
        <w:t>transport – 9,68 mii lei;</w:t>
      </w:r>
    </w:p>
    <w:p w14:paraId="5A4DB200" w14:textId="77777777" w:rsidR="0060230D" w:rsidRDefault="0060230D" w:rsidP="0023548A">
      <w:pPr>
        <w:numPr>
          <w:ilvl w:val="0"/>
          <w:numId w:val="30"/>
        </w:num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Aparat ventilație artificială – 96 mii lei;</w:t>
      </w:r>
    </w:p>
    <w:p w14:paraId="71B28509" w14:textId="77777777" w:rsidR="0060230D" w:rsidRDefault="0060230D" w:rsidP="0023548A">
      <w:pPr>
        <w:numPr>
          <w:ilvl w:val="0"/>
          <w:numId w:val="30"/>
        </w:num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Pachet programe informatice – 18 mii lei;</w:t>
      </w:r>
    </w:p>
    <w:p w14:paraId="68A69EB5" w14:textId="77777777" w:rsidR="0060230D" w:rsidRDefault="0060230D" w:rsidP="0023548A">
      <w:pPr>
        <w:numPr>
          <w:ilvl w:val="0"/>
          <w:numId w:val="30"/>
        </w:num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Lucrări reparații și renovare Pavilion I – 234,59 mii lei;</w:t>
      </w:r>
    </w:p>
    <w:p w14:paraId="5B236A15" w14:textId="77777777" w:rsidR="0060230D" w:rsidRDefault="0060230D" w:rsidP="0023548A">
      <w:pPr>
        <w:numPr>
          <w:ilvl w:val="0"/>
          <w:numId w:val="30"/>
        </w:num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Sistem Liga sure – 80,28 mii lei;</w:t>
      </w:r>
    </w:p>
    <w:p w14:paraId="78A989C8" w14:textId="77777777" w:rsidR="0060230D" w:rsidRDefault="0060230D" w:rsidP="0023548A">
      <w:pPr>
        <w:numPr>
          <w:ilvl w:val="0"/>
          <w:numId w:val="30"/>
        </w:num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Motor orthopedic – 18,93 mii lei ;</w:t>
      </w:r>
    </w:p>
    <w:p w14:paraId="1B17BBEA" w14:textId="77777777" w:rsidR="0023548A" w:rsidRPr="0023548A" w:rsidRDefault="0023548A" w:rsidP="0060230D">
      <w:pPr>
        <w:ind w:left="108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23548A">
        <w:rPr>
          <w:rFonts w:ascii="Tahoma" w:hAnsi="Tahoma" w:cs="Tahoma"/>
          <w:b/>
          <w:bCs/>
          <w:sz w:val="24"/>
          <w:szCs w:val="24"/>
        </w:rPr>
        <w:t xml:space="preserve">    </w:t>
      </w:r>
      <w:r w:rsidR="0060230D">
        <w:rPr>
          <w:rFonts w:ascii="Tahoma" w:hAnsi="Tahoma" w:cs="Tahoma"/>
          <w:b/>
          <w:bCs/>
          <w:sz w:val="24"/>
          <w:szCs w:val="24"/>
        </w:rPr>
        <w:t>TOTAL – 931,09 mii lei</w:t>
      </w:r>
      <w:r w:rsidRPr="0023548A">
        <w:rPr>
          <w:rFonts w:ascii="Tahoma" w:hAnsi="Tahoma" w:cs="Tahoma"/>
          <w:b/>
          <w:bCs/>
          <w:sz w:val="24"/>
          <w:szCs w:val="24"/>
        </w:rPr>
        <w:t xml:space="preserve">  </w:t>
      </w:r>
    </w:p>
    <w:p w14:paraId="7890B607" w14:textId="77777777" w:rsidR="0023548A" w:rsidRPr="0023548A" w:rsidRDefault="0023548A" w:rsidP="00FB7BF8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62A42952" w14:textId="77777777" w:rsidR="0023548A" w:rsidRDefault="0060230D" w:rsidP="00FB7BF8">
      <w:pPr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lastRenderedPageBreak/>
        <w:t xml:space="preserve">        </w:t>
      </w:r>
      <w:r w:rsidRPr="0060230D">
        <w:rPr>
          <w:rFonts w:ascii="Tahoma" w:hAnsi="Tahoma" w:cs="Tahoma"/>
          <w:b/>
          <w:bCs/>
          <w:sz w:val="24"/>
          <w:szCs w:val="24"/>
          <w:u w:val="single"/>
        </w:rPr>
        <w:t>Art. 2.</w:t>
      </w:r>
      <w:r>
        <w:rPr>
          <w:rFonts w:ascii="Tahoma" w:hAnsi="Tahoma" w:cs="Tahoma"/>
          <w:bCs/>
          <w:sz w:val="24"/>
          <w:szCs w:val="24"/>
        </w:rPr>
        <w:t xml:space="preserve"> Cu ducerea la îndepli8nire a prevederilor prezentei hotărâri se încredințează Direcția Economică din cadrul Spitalului Municipal Dej și Direcția Economică din cadrul Primăriei Municipiului Dej.</w:t>
      </w:r>
    </w:p>
    <w:p w14:paraId="4ED21584" w14:textId="77777777" w:rsidR="0023548A" w:rsidRDefault="0023548A" w:rsidP="00FB7BF8">
      <w:pPr>
        <w:jc w:val="both"/>
        <w:rPr>
          <w:rFonts w:ascii="Tahoma" w:hAnsi="Tahoma" w:cs="Tahoma"/>
          <w:bCs/>
          <w:sz w:val="24"/>
          <w:szCs w:val="24"/>
        </w:rPr>
      </w:pPr>
    </w:p>
    <w:p w14:paraId="6C9043EA" w14:textId="77777777" w:rsidR="0023548A" w:rsidRPr="0060230D" w:rsidRDefault="0060230D" w:rsidP="0060230D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0230D">
        <w:rPr>
          <w:rFonts w:ascii="Tahoma" w:hAnsi="Tahoma" w:cs="Tahoma"/>
          <w:b/>
          <w:bCs/>
          <w:sz w:val="24"/>
          <w:szCs w:val="24"/>
        </w:rPr>
        <w:t>Președinte de ședință,</w:t>
      </w:r>
    </w:p>
    <w:p w14:paraId="758A557A" w14:textId="77777777" w:rsidR="0060230D" w:rsidRPr="0060230D" w:rsidRDefault="0060230D" w:rsidP="0060230D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0230D">
        <w:rPr>
          <w:rFonts w:ascii="Tahoma" w:hAnsi="Tahoma" w:cs="Tahoma"/>
          <w:b/>
          <w:bCs/>
          <w:sz w:val="24"/>
          <w:szCs w:val="24"/>
        </w:rPr>
        <w:t>Lazăr Nicolae</w:t>
      </w:r>
    </w:p>
    <w:p w14:paraId="56FE11B2" w14:textId="77777777" w:rsidR="0023548A" w:rsidRPr="0060230D" w:rsidRDefault="0023548A" w:rsidP="00FB7BF8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6BF9B48D" w14:textId="77777777" w:rsidR="0023548A" w:rsidRDefault="0023548A" w:rsidP="00FB7BF8">
      <w:pPr>
        <w:jc w:val="both"/>
        <w:rPr>
          <w:rFonts w:ascii="Tahoma" w:hAnsi="Tahoma" w:cs="Tahoma"/>
          <w:bCs/>
          <w:sz w:val="24"/>
          <w:szCs w:val="24"/>
        </w:rPr>
      </w:pPr>
    </w:p>
    <w:p w14:paraId="65906BB9" w14:textId="77777777" w:rsidR="0023548A" w:rsidRDefault="0023548A" w:rsidP="00FB7BF8">
      <w:pPr>
        <w:jc w:val="both"/>
        <w:rPr>
          <w:rFonts w:ascii="Tahoma" w:hAnsi="Tahoma" w:cs="Tahoma"/>
          <w:bCs/>
          <w:sz w:val="24"/>
          <w:szCs w:val="24"/>
        </w:rPr>
      </w:pPr>
    </w:p>
    <w:p w14:paraId="708184A0" w14:textId="77777777" w:rsidR="0023548A" w:rsidRDefault="0023548A" w:rsidP="00FB7BF8">
      <w:pPr>
        <w:jc w:val="both"/>
        <w:rPr>
          <w:rFonts w:ascii="Tahoma" w:hAnsi="Tahoma" w:cs="Tahoma"/>
          <w:bCs/>
          <w:sz w:val="24"/>
          <w:szCs w:val="24"/>
        </w:rPr>
      </w:pPr>
    </w:p>
    <w:p w14:paraId="33C9E7F6" w14:textId="77777777" w:rsidR="0023548A" w:rsidRDefault="0023548A" w:rsidP="00FB7BF8">
      <w:pPr>
        <w:jc w:val="both"/>
        <w:rPr>
          <w:rFonts w:ascii="Tahoma" w:hAnsi="Tahoma" w:cs="Tahoma"/>
          <w:bCs/>
          <w:sz w:val="24"/>
          <w:szCs w:val="24"/>
        </w:rPr>
      </w:pPr>
    </w:p>
    <w:p w14:paraId="63D48954" w14:textId="77777777" w:rsidR="0023548A" w:rsidRDefault="0023548A" w:rsidP="00FB7BF8">
      <w:pPr>
        <w:jc w:val="both"/>
        <w:rPr>
          <w:rFonts w:ascii="Tahoma" w:hAnsi="Tahoma" w:cs="Tahoma"/>
          <w:bCs/>
          <w:sz w:val="24"/>
          <w:szCs w:val="24"/>
        </w:rPr>
      </w:pPr>
    </w:p>
    <w:p w14:paraId="6BA547DC" w14:textId="77777777" w:rsidR="0023548A" w:rsidRDefault="0023548A" w:rsidP="00FB7BF8">
      <w:pPr>
        <w:jc w:val="both"/>
        <w:rPr>
          <w:rFonts w:ascii="Tahoma" w:hAnsi="Tahoma" w:cs="Tahoma"/>
          <w:bCs/>
          <w:sz w:val="24"/>
          <w:szCs w:val="24"/>
        </w:rPr>
      </w:pPr>
    </w:p>
    <w:p w14:paraId="3EC2B5CA" w14:textId="77777777" w:rsidR="0023548A" w:rsidRPr="00FB7BF8" w:rsidRDefault="0023548A" w:rsidP="00FB7BF8">
      <w:pPr>
        <w:jc w:val="both"/>
        <w:rPr>
          <w:rFonts w:ascii="Tahoma" w:hAnsi="Tahoma" w:cs="Tahoma"/>
          <w:bCs/>
          <w:sz w:val="24"/>
          <w:szCs w:val="24"/>
        </w:rPr>
      </w:pPr>
    </w:p>
    <w:p w14:paraId="4EC4CB64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>Nr. consilieri în funcţie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6EBBA054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consilieri prezenţi   - </w:t>
      </w:r>
      <w:r w:rsidR="00A86FD8">
        <w:rPr>
          <w:rFonts w:ascii="Tahoma" w:hAnsi="Tahoma" w:cs="Tahoma"/>
          <w:b/>
          <w:lang w:val="fr-FR"/>
        </w:rPr>
        <w:t xml:space="preserve"> 17</w:t>
      </w:r>
      <w:r w:rsidR="0073084B">
        <w:rPr>
          <w:rFonts w:ascii="Tahoma" w:hAnsi="Tahoma" w:cs="Tahoma"/>
          <w:b/>
          <w:lang w:val="fr-FR"/>
        </w:rPr>
        <w:t xml:space="preserve"> </w:t>
      </w:r>
    </w:p>
    <w:p w14:paraId="2F02B106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>Nr. voturi pentru</w:t>
      </w:r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496B7C" w:rsidRPr="00546EA7">
        <w:rPr>
          <w:rFonts w:ascii="Tahoma" w:hAnsi="Tahoma" w:cs="Tahoma"/>
          <w:b/>
          <w:lang w:val="fr-FR"/>
        </w:rPr>
        <w:t xml:space="preserve"> </w:t>
      </w:r>
      <w:r w:rsidR="0060230D">
        <w:rPr>
          <w:rFonts w:ascii="Tahoma" w:hAnsi="Tahoma" w:cs="Tahoma"/>
          <w:b/>
          <w:lang w:val="fr-FR"/>
        </w:rPr>
        <w:t>17</w:t>
      </w:r>
    </w:p>
    <w:p w14:paraId="154E0C6C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>Nr. voturi împotrivă</w:t>
      </w:r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6E3F4B85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546EA7">
        <w:rPr>
          <w:rFonts w:ascii="Tahoma" w:hAnsi="Tahoma" w:cs="Tahoma"/>
          <w:b/>
          <w:lang w:val="fr-FR"/>
        </w:rPr>
        <w:tab/>
      </w:r>
      <w:r w:rsidRPr="009F4043">
        <w:rPr>
          <w:rFonts w:ascii="Tahoma" w:hAnsi="Tahoma" w:cs="Tahoma"/>
          <w:b/>
        </w:rPr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14:paraId="0D4127AD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D23478">
        <w:rPr>
          <w:rFonts w:ascii="Tahoma" w:hAnsi="Tahoma" w:cs="Tahoma"/>
          <w:b/>
        </w:rPr>
        <w:t>Jr. Pop Cristina</w:t>
      </w:r>
    </w:p>
    <w:p w14:paraId="179BE327" w14:textId="77777777" w:rsidR="009F4043" w:rsidRPr="009F4043" w:rsidRDefault="009F4043" w:rsidP="009F4043">
      <w:pPr>
        <w:jc w:val="center"/>
      </w:pPr>
    </w:p>
    <w:p w14:paraId="526617B3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15B3E"/>
    <w:multiLevelType w:val="hybridMultilevel"/>
    <w:tmpl w:val="1B20EEF4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22F99"/>
    <w:multiLevelType w:val="hybridMultilevel"/>
    <w:tmpl w:val="CB365404"/>
    <w:lvl w:ilvl="0" w:tplc="9370B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18"/>
  </w:num>
  <w:num w:numId="4">
    <w:abstractNumId w:val="22"/>
  </w:num>
  <w:num w:numId="5">
    <w:abstractNumId w:val="19"/>
  </w:num>
  <w:num w:numId="6">
    <w:abstractNumId w:val="13"/>
  </w:num>
  <w:num w:numId="7">
    <w:abstractNumId w:val="15"/>
  </w:num>
  <w:num w:numId="8">
    <w:abstractNumId w:val="20"/>
  </w:num>
  <w:num w:numId="9">
    <w:abstractNumId w:val="12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</w:num>
  <w:num w:numId="12">
    <w:abstractNumId w:val="4"/>
  </w:num>
  <w:num w:numId="13">
    <w:abstractNumId w:val="25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8"/>
  </w:num>
  <w:num w:numId="19">
    <w:abstractNumId w:val="14"/>
  </w:num>
  <w:num w:numId="20">
    <w:abstractNumId w:val="16"/>
  </w:num>
  <w:num w:numId="21">
    <w:abstractNumId w:val="1"/>
  </w:num>
  <w:num w:numId="22">
    <w:abstractNumId w:val="24"/>
  </w:num>
  <w:num w:numId="23">
    <w:abstractNumId w:val="29"/>
  </w:num>
  <w:num w:numId="24">
    <w:abstractNumId w:val="11"/>
  </w:num>
  <w:num w:numId="25">
    <w:abstractNumId w:val="10"/>
  </w:num>
  <w:num w:numId="26">
    <w:abstractNumId w:val="7"/>
  </w:num>
  <w:num w:numId="27">
    <w:abstractNumId w:val="2"/>
  </w:num>
  <w:num w:numId="28">
    <w:abstractNumId w:val="21"/>
  </w:num>
  <w:num w:numId="29">
    <w:abstractNumId w:val="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373B9"/>
    <w:rsid w:val="00041DD4"/>
    <w:rsid w:val="00041E56"/>
    <w:rsid w:val="00066A73"/>
    <w:rsid w:val="00071E6E"/>
    <w:rsid w:val="00075C30"/>
    <w:rsid w:val="00096259"/>
    <w:rsid w:val="000A26F0"/>
    <w:rsid w:val="000B526D"/>
    <w:rsid w:val="000B7893"/>
    <w:rsid w:val="000D0B0D"/>
    <w:rsid w:val="000E57A6"/>
    <w:rsid w:val="000F713C"/>
    <w:rsid w:val="00113174"/>
    <w:rsid w:val="0011470C"/>
    <w:rsid w:val="001258E5"/>
    <w:rsid w:val="001525DB"/>
    <w:rsid w:val="00154A03"/>
    <w:rsid w:val="00154F10"/>
    <w:rsid w:val="00160823"/>
    <w:rsid w:val="001643A7"/>
    <w:rsid w:val="001846B4"/>
    <w:rsid w:val="00187084"/>
    <w:rsid w:val="001A791D"/>
    <w:rsid w:val="001B1153"/>
    <w:rsid w:val="001D4798"/>
    <w:rsid w:val="001E31D6"/>
    <w:rsid w:val="001E37DC"/>
    <w:rsid w:val="001E53E0"/>
    <w:rsid w:val="001E5965"/>
    <w:rsid w:val="00202BE7"/>
    <w:rsid w:val="00206594"/>
    <w:rsid w:val="00212B40"/>
    <w:rsid w:val="00227C69"/>
    <w:rsid w:val="0023548A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918C7"/>
    <w:rsid w:val="002A3963"/>
    <w:rsid w:val="002A3C2E"/>
    <w:rsid w:val="002A4D82"/>
    <w:rsid w:val="002B7405"/>
    <w:rsid w:val="002C674A"/>
    <w:rsid w:val="002C6B46"/>
    <w:rsid w:val="002F1A17"/>
    <w:rsid w:val="002F55FB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45E44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3F64FB"/>
    <w:rsid w:val="00416627"/>
    <w:rsid w:val="00416AF7"/>
    <w:rsid w:val="00416D0D"/>
    <w:rsid w:val="00417912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5078"/>
    <w:rsid w:val="00530D75"/>
    <w:rsid w:val="0053123B"/>
    <w:rsid w:val="00531BA2"/>
    <w:rsid w:val="00546EA7"/>
    <w:rsid w:val="00551F5B"/>
    <w:rsid w:val="005610FC"/>
    <w:rsid w:val="00566A01"/>
    <w:rsid w:val="00576953"/>
    <w:rsid w:val="00577510"/>
    <w:rsid w:val="005848B8"/>
    <w:rsid w:val="005875DD"/>
    <w:rsid w:val="005B773E"/>
    <w:rsid w:val="005C5833"/>
    <w:rsid w:val="005D2666"/>
    <w:rsid w:val="005D666C"/>
    <w:rsid w:val="005D7F7F"/>
    <w:rsid w:val="005E0954"/>
    <w:rsid w:val="005E22E3"/>
    <w:rsid w:val="005E57C7"/>
    <w:rsid w:val="005E57F6"/>
    <w:rsid w:val="005F1DB9"/>
    <w:rsid w:val="005F75A3"/>
    <w:rsid w:val="0060230D"/>
    <w:rsid w:val="0061492A"/>
    <w:rsid w:val="006256C9"/>
    <w:rsid w:val="0063551C"/>
    <w:rsid w:val="00636F0E"/>
    <w:rsid w:val="0064411F"/>
    <w:rsid w:val="006477B1"/>
    <w:rsid w:val="00652114"/>
    <w:rsid w:val="006527F2"/>
    <w:rsid w:val="0066035F"/>
    <w:rsid w:val="006665FB"/>
    <w:rsid w:val="0067225D"/>
    <w:rsid w:val="00674040"/>
    <w:rsid w:val="00683455"/>
    <w:rsid w:val="006C5DA4"/>
    <w:rsid w:val="006D6037"/>
    <w:rsid w:val="006F2236"/>
    <w:rsid w:val="0070305B"/>
    <w:rsid w:val="0073084B"/>
    <w:rsid w:val="00733C0D"/>
    <w:rsid w:val="00735509"/>
    <w:rsid w:val="0074297E"/>
    <w:rsid w:val="007546E8"/>
    <w:rsid w:val="00766AC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3ED8"/>
    <w:rsid w:val="00846CDF"/>
    <w:rsid w:val="00856486"/>
    <w:rsid w:val="00864710"/>
    <w:rsid w:val="00870C1A"/>
    <w:rsid w:val="00871341"/>
    <w:rsid w:val="0088422B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49B1"/>
    <w:rsid w:val="008F736F"/>
    <w:rsid w:val="008F7EAC"/>
    <w:rsid w:val="009015D9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62E8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5902"/>
    <w:rsid w:val="00A46046"/>
    <w:rsid w:val="00A46A4C"/>
    <w:rsid w:val="00A60A4F"/>
    <w:rsid w:val="00A73062"/>
    <w:rsid w:val="00A80DBC"/>
    <w:rsid w:val="00A86FD8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A3999"/>
    <w:rsid w:val="00BA7668"/>
    <w:rsid w:val="00BC149A"/>
    <w:rsid w:val="00BC5524"/>
    <w:rsid w:val="00BE2A91"/>
    <w:rsid w:val="00BF1877"/>
    <w:rsid w:val="00BF606A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13F3"/>
    <w:rsid w:val="00CA4205"/>
    <w:rsid w:val="00CB4608"/>
    <w:rsid w:val="00CC106D"/>
    <w:rsid w:val="00CD3F9F"/>
    <w:rsid w:val="00CE6EEA"/>
    <w:rsid w:val="00D03009"/>
    <w:rsid w:val="00D054BB"/>
    <w:rsid w:val="00D05DE7"/>
    <w:rsid w:val="00D23478"/>
    <w:rsid w:val="00D36C05"/>
    <w:rsid w:val="00D51517"/>
    <w:rsid w:val="00D522E6"/>
    <w:rsid w:val="00D605FA"/>
    <w:rsid w:val="00D63F39"/>
    <w:rsid w:val="00D71002"/>
    <w:rsid w:val="00D719E1"/>
    <w:rsid w:val="00DB3786"/>
    <w:rsid w:val="00DB78E1"/>
    <w:rsid w:val="00DE3413"/>
    <w:rsid w:val="00DF466D"/>
    <w:rsid w:val="00DF6433"/>
    <w:rsid w:val="00E0426D"/>
    <w:rsid w:val="00E106DF"/>
    <w:rsid w:val="00E24401"/>
    <w:rsid w:val="00E25523"/>
    <w:rsid w:val="00E27653"/>
    <w:rsid w:val="00E50973"/>
    <w:rsid w:val="00E61EC9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67FF7"/>
    <w:rsid w:val="00F73172"/>
    <w:rsid w:val="00F739FD"/>
    <w:rsid w:val="00F83B8C"/>
    <w:rsid w:val="00F9481A"/>
    <w:rsid w:val="00FB7BF8"/>
    <w:rsid w:val="00FD1721"/>
    <w:rsid w:val="00FE23BC"/>
    <w:rsid w:val="00FE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230478"/>
  <w15:chartTrackingRefBased/>
  <w15:docId w15:val="{A706E7AB-AFE3-4154-A054-0D9F242D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2016-01-28T22:00:00+00:00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6</Număr_x0020_HCL>
    <_dlc_DocId xmlns="49ad8bbe-11e1-42b2-a965-6a341b5f7ad4">PMD16-83-2175</_dlc_DocId>
    <_dlc_DocIdUrl xmlns="49ad8bbe-11e1-42b2-a965-6a341b5f7ad4">
      <Url>http://smdoc/Situri/CL/_layouts/15/DocIdRedir.aspx?ID=PMD16-83-2175</Url>
      <Description>PMD16-83-2175</Description>
    </_dlc_DocIdUrl>
    <_dlc_ExpireDate xmlns="http://schemas.microsoft.com/sharepoint/v3">2016-02-29T00:00:00+00:00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4F1605-8AC9-4BC4-8157-623C81FF4905}"/>
</file>

<file path=customXml/itemProps2.xml><?xml version="1.0" encoding="utf-8"?>
<ds:datastoreItem xmlns:ds="http://schemas.openxmlformats.org/officeDocument/2006/customXml" ds:itemID="{24C45849-2BDA-4AAC-8C36-8076CAF76C78}"/>
</file>

<file path=customXml/itemProps3.xml><?xml version="1.0" encoding="utf-8"?>
<ds:datastoreItem xmlns:ds="http://schemas.openxmlformats.org/officeDocument/2006/customXml" ds:itemID="{D3064585-E1F5-4F7D-8F25-76333811AC69}"/>
</file>

<file path=customXml/itemProps4.xml><?xml version="1.0" encoding="utf-8"?>
<ds:datastoreItem xmlns:ds="http://schemas.openxmlformats.org/officeDocument/2006/customXml" ds:itemID="{C39DA6BC-0E1D-4572-9F3D-08648685B3F8}"/>
</file>

<file path=customXml/itemProps5.xml><?xml version="1.0" encoding="utf-8"?>
<ds:datastoreItem xmlns:ds="http://schemas.openxmlformats.org/officeDocument/2006/customXml" ds:itemID="{AD52B5E8-1C7A-4334-9582-A7117745512E}"/>
</file>

<file path=customXml/itemProps6.xml><?xml version="1.0" encoding="utf-8"?>
<ds:datastoreItem xmlns:ds="http://schemas.openxmlformats.org/officeDocument/2006/customXml" ds:itemID="{2026B4EC-2195-4CC1-B558-2FCFB6035A7B}"/>
</file>

<file path=customXml/itemProps7.xml><?xml version="1.0" encoding="utf-8"?>
<ds:datastoreItem xmlns:ds="http://schemas.openxmlformats.org/officeDocument/2006/customXml" ds:itemID="{B05DDC55-2731-485C-AA68-59BCC3C556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2949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utilizare excedent Spital M unicipal Dej pe anul 2016</dc:subject>
  <dc:creator>Simona</dc:creator>
  <cp:keywords/>
  <cp:lastModifiedBy>Cristi.Rusu</cp:lastModifiedBy>
  <cp:revision>2</cp:revision>
  <cp:lastPrinted>2013-01-12T08:26:00Z</cp:lastPrinted>
  <dcterms:created xsi:type="dcterms:W3CDTF">2016-02-03T09:24:00Z</dcterms:created>
  <dcterms:modified xsi:type="dcterms:W3CDTF">2016-02-03T09:24:00Z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PMD16-83-2168</vt:lpwstr>
  </property>
  <property fmtid="{D5CDD505-2E9C-101B-9397-08002B2CF9AE}" pid="3" name="_dlc_DocIdItemGuid">
    <vt:lpwstr>f904ad13-552b-42e9-9841-59cf6acf94c0</vt:lpwstr>
  </property>
  <property fmtid="{D5CDD505-2E9C-101B-9397-08002B2CF9AE}" pid="4" name="_dlc_DocIdUrl">
    <vt:lpwstr>http://smdoc/Situri/CL/_layouts/15/DocIdRedir.aspx?ID=PMD16-83-2168, PMD16-83-2168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2016-02-29T00:00:00Z</vt:lpwstr>
  </property>
  <property fmtid="{D5CDD505-2E9C-101B-9397-08002B2CF9AE}" pid="15" name="ContentTypeId">
    <vt:lpwstr>0x01010043E6431A8687164692561BE4B8E2B9C600B9DBA2A09EED1E4B8F18AABCAE5737FE</vt:lpwstr>
  </property>
</Properties>
</file>