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7769"/>
      </w:tblGrid>
      <w:tr w:rsidR="005C2FB2" w:rsidRPr="005C2FB2" w14:paraId="3DBDDE36" w14:textId="77777777" w:rsidTr="005C2FB2">
        <w:trPr>
          <w:trHeight w:val="671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ED05938" w14:textId="77777777" w:rsidR="001B05BD" w:rsidRPr="00513E55" w:rsidRDefault="00A16F62" w:rsidP="0047490B">
            <w:pPr>
              <w:pStyle w:val="Antet"/>
              <w:jc w:val="both"/>
              <w:rPr>
                <w:rFonts w:ascii="Tahoma" w:hAnsi="Tahoma" w:cs="Tahoma"/>
                <w:szCs w:val="24"/>
              </w:rPr>
            </w:pPr>
            <w:r w:rsidRPr="00513E55">
              <w:rPr>
                <w:rFonts w:ascii="Tahoma" w:hAnsi="Tahoma" w:cs="Tahoma"/>
                <w:noProof/>
                <w:szCs w:val="24"/>
                <w:lang w:val="en-US" w:eastAsia="en-US"/>
              </w:rPr>
              <w:drawing>
                <wp:inline distT="0" distB="0" distL="0" distR="0" wp14:anchorId="532D79E6" wp14:editId="12AA4340">
                  <wp:extent cx="504825" cy="781050"/>
                  <wp:effectExtent l="0" t="0" r="0" b="0"/>
                  <wp:docPr id="1" name="Imagin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14:paraId="59FB835F" w14:textId="77777777" w:rsidR="001B05BD" w:rsidRPr="005C2FB2" w:rsidRDefault="001B05BD" w:rsidP="0047490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C2FB2">
              <w:rPr>
                <w:rFonts w:ascii="Tahoma" w:hAnsi="Tahoma" w:cs="Tahoma"/>
                <w:b/>
                <w:sz w:val="20"/>
                <w:szCs w:val="20"/>
              </w:rPr>
              <w:t>ROMÂNIA</w:t>
            </w:r>
          </w:p>
          <w:p w14:paraId="20EBBF09" w14:textId="77777777" w:rsidR="001B05BD" w:rsidRPr="005C2FB2" w:rsidRDefault="001B05BD" w:rsidP="0047490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C2FB2">
              <w:rPr>
                <w:rFonts w:ascii="Tahoma" w:hAnsi="Tahoma" w:cs="Tahoma"/>
                <w:b/>
                <w:sz w:val="20"/>
                <w:szCs w:val="20"/>
              </w:rPr>
              <w:t>JUDEŢUL CLUJ</w:t>
            </w:r>
          </w:p>
          <w:p w14:paraId="0F0C88D9" w14:textId="77777777" w:rsidR="001B05BD" w:rsidRPr="005C2FB2" w:rsidRDefault="001B05BD" w:rsidP="0047490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C2FB2">
              <w:rPr>
                <w:rFonts w:ascii="Tahoma" w:hAnsi="Tahoma" w:cs="Tahoma"/>
                <w:b/>
                <w:sz w:val="20"/>
                <w:szCs w:val="20"/>
              </w:rPr>
              <w:t xml:space="preserve"> MUNICIPIUL DEJ</w:t>
            </w:r>
          </w:p>
          <w:p w14:paraId="6EEAB8BB" w14:textId="77777777" w:rsidR="001B05BD" w:rsidRPr="005C2FB2" w:rsidRDefault="001B05BD" w:rsidP="0047490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2FB2">
              <w:rPr>
                <w:rFonts w:ascii="Tahoma" w:hAnsi="Tahoma" w:cs="Tahoma"/>
                <w:sz w:val="20"/>
                <w:szCs w:val="20"/>
              </w:rPr>
              <w:t xml:space="preserve">Str. 1 Mai nr. 2, Tel.: 0264/211790*, Fax 0264/223260, E-mail: </w:t>
            </w:r>
            <w:hyperlink r:id="rId13" w:history="1">
              <w:r w:rsidRPr="005C2FB2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</w:rPr>
                <w:t>primaria@dej.ro</w:t>
              </w:r>
            </w:hyperlink>
          </w:p>
        </w:tc>
      </w:tr>
      <w:tr w:rsidR="001B05BD" w:rsidRPr="00513E55" w14:paraId="564B373E" w14:textId="77777777" w:rsidTr="005C2FB2">
        <w:trPr>
          <w:trHeight w:val="164"/>
        </w:trPr>
        <w:tc>
          <w:tcPr>
            <w:tcW w:w="8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29642" w14:textId="77777777" w:rsidR="001B05BD" w:rsidRPr="00513E55" w:rsidRDefault="001B05BD" w:rsidP="0047490B">
            <w:pPr>
              <w:pStyle w:val="Titlu1"/>
              <w:jc w:val="both"/>
              <w:rPr>
                <w:rFonts w:ascii="Tahoma" w:hAnsi="Tahoma" w:cs="Tahoma"/>
                <w:color w:val="333333"/>
                <w:sz w:val="24"/>
                <w:lang w:val="fr-FR"/>
              </w:rPr>
            </w:pPr>
          </w:p>
        </w:tc>
      </w:tr>
      <w:tr w:rsidR="001677AF" w:rsidRPr="00513E55" w14:paraId="113795A5" w14:textId="77777777" w:rsidTr="005C2FB2">
        <w:trPr>
          <w:trHeight w:val="44"/>
        </w:trPr>
        <w:tc>
          <w:tcPr>
            <w:tcW w:w="8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33A7D" w14:textId="77777777" w:rsidR="001677AF" w:rsidRPr="00513E55" w:rsidRDefault="001677AF" w:rsidP="0047490B">
            <w:pPr>
              <w:pStyle w:val="Titlu1"/>
              <w:jc w:val="both"/>
              <w:rPr>
                <w:rFonts w:ascii="Tahoma" w:hAnsi="Tahoma" w:cs="Tahoma"/>
                <w:color w:val="333333"/>
                <w:sz w:val="24"/>
                <w:lang w:val="fr-FR"/>
              </w:rPr>
            </w:pPr>
          </w:p>
        </w:tc>
      </w:tr>
    </w:tbl>
    <w:p w14:paraId="1C749251" w14:textId="77777777" w:rsidR="001677AF" w:rsidRPr="00513E55" w:rsidRDefault="006F065C" w:rsidP="0047490B">
      <w:pPr>
        <w:jc w:val="both"/>
        <w:rPr>
          <w:rFonts w:ascii="Tahoma" w:hAnsi="Tahoma" w:cs="Tahoma"/>
        </w:rPr>
      </w:pPr>
      <w:r w:rsidRPr="00513E55">
        <w:rPr>
          <w:rFonts w:ascii="Tahoma" w:hAnsi="Tahoma" w:cs="Tahoma"/>
        </w:rPr>
        <w:t xml:space="preserve">    </w:t>
      </w:r>
    </w:p>
    <w:p w14:paraId="3F1DE9D2" w14:textId="77777777" w:rsidR="00B27C61" w:rsidRPr="00B27C61" w:rsidRDefault="00B27C61" w:rsidP="00B27C61">
      <w:pPr>
        <w:jc w:val="center"/>
        <w:rPr>
          <w:rFonts w:ascii="Tahoma" w:hAnsi="Tahoma" w:cs="Tahoma"/>
          <w:b/>
          <w:bCs/>
          <w:u w:val="single"/>
        </w:rPr>
      </w:pPr>
      <w:r w:rsidRPr="00B27C61">
        <w:rPr>
          <w:rFonts w:ascii="Tahoma" w:hAnsi="Tahoma" w:cs="Tahoma"/>
          <w:b/>
          <w:bCs/>
          <w:u w:val="single"/>
        </w:rPr>
        <w:t xml:space="preserve">H O T Ă R Â R E A  Nr. </w:t>
      </w:r>
      <w:r w:rsidR="00DF292D">
        <w:rPr>
          <w:rFonts w:ascii="Tahoma" w:hAnsi="Tahoma" w:cs="Tahoma"/>
          <w:b/>
          <w:bCs/>
          <w:u w:val="single"/>
        </w:rPr>
        <w:t>39</w:t>
      </w:r>
    </w:p>
    <w:p w14:paraId="799FE032" w14:textId="77777777" w:rsidR="00B27C61" w:rsidRPr="00B27C61" w:rsidRDefault="00B27C61" w:rsidP="00B27C61">
      <w:pPr>
        <w:jc w:val="center"/>
        <w:rPr>
          <w:rFonts w:ascii="Tahoma" w:hAnsi="Tahoma" w:cs="Tahoma"/>
          <w:b/>
        </w:rPr>
      </w:pPr>
      <w:r w:rsidRPr="00B27C61">
        <w:rPr>
          <w:rFonts w:ascii="Tahoma" w:hAnsi="Tahoma" w:cs="Tahoma"/>
          <w:b/>
        </w:rPr>
        <w:t xml:space="preserve">din 25 </w:t>
      </w:r>
      <w:bookmarkStart w:id="0" w:name="_GoBack"/>
      <w:bookmarkEnd w:id="0"/>
      <w:r w:rsidRPr="00B27C61">
        <w:rPr>
          <w:rFonts w:ascii="Tahoma" w:hAnsi="Tahoma" w:cs="Tahoma"/>
          <w:b/>
        </w:rPr>
        <w:t>martie 2016</w:t>
      </w:r>
    </w:p>
    <w:p w14:paraId="0568E63D" w14:textId="77777777" w:rsidR="001677AF" w:rsidRPr="00B27C61" w:rsidRDefault="001677AF" w:rsidP="00DC22B9">
      <w:pPr>
        <w:jc w:val="center"/>
        <w:rPr>
          <w:rFonts w:ascii="Tahoma" w:hAnsi="Tahoma" w:cs="Tahoma"/>
        </w:rPr>
      </w:pPr>
    </w:p>
    <w:p w14:paraId="2455603E" w14:textId="77777777" w:rsidR="00B27C61" w:rsidRDefault="001677AF" w:rsidP="00DC22B9">
      <w:pPr>
        <w:jc w:val="center"/>
        <w:rPr>
          <w:rFonts w:ascii="Tahoma" w:hAnsi="Tahoma" w:cs="Tahoma"/>
          <w:b/>
          <w:bCs/>
        </w:rPr>
      </w:pPr>
      <w:r w:rsidRPr="00513E55">
        <w:rPr>
          <w:rFonts w:ascii="Tahoma" w:hAnsi="Tahoma" w:cs="Tahoma"/>
          <w:b/>
          <w:bCs/>
        </w:rPr>
        <w:t>privind</w:t>
      </w:r>
      <w:r w:rsidR="00B27C61">
        <w:rPr>
          <w:rFonts w:ascii="Tahoma" w:hAnsi="Tahoma" w:cs="Tahoma"/>
          <w:b/>
          <w:bCs/>
        </w:rPr>
        <w:t xml:space="preserve"> aprobarea</w:t>
      </w:r>
      <w:r w:rsidRPr="00513E55">
        <w:rPr>
          <w:rFonts w:ascii="Tahoma" w:hAnsi="Tahoma" w:cs="Tahoma"/>
          <w:b/>
          <w:bCs/>
        </w:rPr>
        <w:t xml:space="preserve"> mandat</w:t>
      </w:r>
      <w:r w:rsidR="00B27C61">
        <w:rPr>
          <w:rFonts w:ascii="Tahoma" w:hAnsi="Tahoma" w:cs="Tahoma"/>
          <w:b/>
          <w:bCs/>
        </w:rPr>
        <w:t>ării</w:t>
      </w:r>
      <w:r w:rsidRPr="00513E55">
        <w:rPr>
          <w:rFonts w:ascii="Tahoma" w:hAnsi="Tahoma" w:cs="Tahoma"/>
          <w:b/>
          <w:bCs/>
        </w:rPr>
        <w:t xml:space="preserve"> </w:t>
      </w:r>
      <w:r w:rsidR="003E2A2A">
        <w:rPr>
          <w:rFonts w:ascii="Tahoma" w:hAnsi="Tahoma" w:cs="Tahoma"/>
          <w:b/>
          <w:bCs/>
        </w:rPr>
        <w:t xml:space="preserve">domnului </w:t>
      </w:r>
      <w:r w:rsidRPr="00513E55">
        <w:rPr>
          <w:rFonts w:ascii="Tahoma" w:hAnsi="Tahoma" w:cs="Tahoma"/>
          <w:b/>
          <w:bCs/>
        </w:rPr>
        <w:t xml:space="preserve">consilier local </w:t>
      </w:r>
      <w:r w:rsidR="003E2A2A">
        <w:rPr>
          <w:rFonts w:ascii="Tahoma" w:hAnsi="Tahoma" w:cs="Tahoma"/>
          <w:b/>
          <w:bCs/>
        </w:rPr>
        <w:t>ANCA NELU</w:t>
      </w:r>
      <w:r w:rsidRPr="00513E55">
        <w:rPr>
          <w:rFonts w:ascii="Tahoma" w:hAnsi="Tahoma" w:cs="Tahoma"/>
          <w:b/>
          <w:bCs/>
        </w:rPr>
        <w:t xml:space="preserve"> pentru a reprezenta interesele Consiliului Local al Municipiului Dej în cadrul Adunării Generale Ordinare a Acţionarilor S.C. TETAROM S.A. din data de  </w:t>
      </w:r>
    </w:p>
    <w:p w14:paraId="7A59F932" w14:textId="77777777" w:rsidR="001B05BD" w:rsidRDefault="00DC22B9" w:rsidP="00DC22B9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1 aprilie </w:t>
      </w:r>
      <w:r w:rsidR="001677AF" w:rsidRPr="00513E55">
        <w:rPr>
          <w:rFonts w:ascii="Tahoma" w:hAnsi="Tahoma" w:cs="Tahoma"/>
          <w:b/>
          <w:bCs/>
        </w:rPr>
        <w:t>2016</w:t>
      </w:r>
    </w:p>
    <w:p w14:paraId="68B9E8B9" w14:textId="77777777" w:rsidR="00B27C61" w:rsidRPr="00513E55" w:rsidRDefault="00B27C61" w:rsidP="00DC22B9">
      <w:pPr>
        <w:jc w:val="center"/>
        <w:rPr>
          <w:rFonts w:ascii="Tahoma" w:hAnsi="Tahoma" w:cs="Tahoma"/>
          <w:b/>
          <w:bCs/>
        </w:rPr>
      </w:pPr>
    </w:p>
    <w:p w14:paraId="3F220143" w14:textId="77777777" w:rsidR="001B05BD" w:rsidRPr="00513E55" w:rsidRDefault="001B05BD" w:rsidP="00DC22B9">
      <w:pPr>
        <w:jc w:val="center"/>
        <w:rPr>
          <w:rFonts w:ascii="Tahoma" w:hAnsi="Tahoma" w:cs="Tahoma"/>
        </w:rPr>
      </w:pPr>
    </w:p>
    <w:p w14:paraId="16972B14" w14:textId="77777777" w:rsidR="00B27C61" w:rsidRPr="00B27C61" w:rsidRDefault="00B27C61" w:rsidP="00B27C61">
      <w:pPr>
        <w:ind w:firstLine="708"/>
        <w:jc w:val="both"/>
        <w:rPr>
          <w:rFonts w:ascii="Tahoma" w:hAnsi="Tahoma" w:cs="Tahoma"/>
          <w:color w:val="000000"/>
        </w:rPr>
      </w:pPr>
      <w:r w:rsidRPr="00B27C61">
        <w:rPr>
          <w:rFonts w:ascii="Tahoma" w:hAnsi="Tahoma" w:cs="Tahoma"/>
          <w:b/>
          <w:color w:val="000000"/>
        </w:rPr>
        <w:t>Consiliul local al Municipiului Dej,</w:t>
      </w:r>
      <w:r w:rsidRPr="00B27C61">
        <w:rPr>
          <w:rFonts w:ascii="Tahoma" w:hAnsi="Tahoma" w:cs="Tahoma"/>
          <w:color w:val="000000"/>
        </w:rPr>
        <w:t xml:space="preserve"> întrunit în ședința de îndată din data de 25  martie 2016,</w:t>
      </w:r>
    </w:p>
    <w:p w14:paraId="405C5989" w14:textId="77777777" w:rsidR="00B27C61" w:rsidRDefault="00B27C61" w:rsidP="00B27C61">
      <w:pPr>
        <w:jc w:val="both"/>
        <w:rPr>
          <w:rFonts w:ascii="Tahoma" w:hAnsi="Tahoma" w:cs="Tahoma"/>
          <w:b/>
          <w:bCs/>
        </w:rPr>
      </w:pPr>
      <w:r w:rsidRPr="00B27C61">
        <w:rPr>
          <w:rFonts w:ascii="Tahoma" w:hAnsi="Tahoma" w:cs="Tahoma"/>
          <w:b/>
          <w:bCs/>
          <w:color w:val="000000"/>
        </w:rPr>
        <w:t xml:space="preserve">    </w:t>
      </w:r>
      <w:r>
        <w:rPr>
          <w:rFonts w:ascii="Tahoma" w:hAnsi="Tahoma" w:cs="Tahoma"/>
          <w:b/>
          <w:bCs/>
          <w:color w:val="000000"/>
        </w:rPr>
        <w:tab/>
      </w:r>
      <w:r w:rsidRPr="00B27C61">
        <w:rPr>
          <w:rFonts w:ascii="Tahoma" w:hAnsi="Tahoma" w:cs="Tahoma"/>
          <w:b/>
          <w:bCs/>
          <w:color w:val="000000"/>
        </w:rPr>
        <w:t xml:space="preserve"> </w:t>
      </w:r>
      <w:r w:rsidRPr="00B27C61">
        <w:rPr>
          <w:rFonts w:ascii="Tahoma" w:hAnsi="Tahoma" w:cs="Tahoma"/>
          <w:bCs/>
          <w:color w:val="000000"/>
        </w:rPr>
        <w:t xml:space="preserve">Având în vedere </w:t>
      </w:r>
      <w:r w:rsidRPr="00B27C61">
        <w:rPr>
          <w:rFonts w:ascii="Tahoma" w:hAnsi="Tahoma" w:cs="Tahoma"/>
          <w:color w:val="000000"/>
        </w:rPr>
        <w:t xml:space="preserve">proiectul de hotărâre, </w:t>
      </w:r>
      <w:r w:rsidRPr="00B27C61">
        <w:rPr>
          <w:rFonts w:ascii="Tahoma" w:hAnsi="Tahoma" w:cs="Tahoma"/>
          <w:b/>
          <w:color w:val="000000"/>
        </w:rPr>
        <w:t>prezentat din iniţiativa primarului Municipiului Dej</w:t>
      </w:r>
      <w:r w:rsidRPr="00B27C61">
        <w:rPr>
          <w:rFonts w:ascii="Tahoma" w:hAnsi="Tahoma" w:cs="Tahoma"/>
          <w:color w:val="000000"/>
        </w:rPr>
        <w:t>, întocmit în baza Raportului Nr.</w:t>
      </w:r>
      <w:r>
        <w:rPr>
          <w:rFonts w:ascii="Tahoma" w:hAnsi="Tahoma" w:cs="Tahoma"/>
          <w:color w:val="000000"/>
        </w:rPr>
        <w:t xml:space="preserve"> 7.417 din data de 23 martie 2016, al Compartimentului Juridic din cadrul Primăriei Municipiului Dej, prin care se supune spre aprobare</w:t>
      </w:r>
      <w:r w:rsidRPr="00B27C61">
        <w:rPr>
          <w:rFonts w:ascii="Tahoma" w:hAnsi="Tahoma" w:cs="Tahoma"/>
          <w:b/>
          <w:bCs/>
        </w:rPr>
        <w:t xml:space="preserve"> </w:t>
      </w:r>
      <w:r w:rsidRPr="00513E55">
        <w:rPr>
          <w:rFonts w:ascii="Tahoma" w:hAnsi="Tahoma" w:cs="Tahoma"/>
          <w:b/>
          <w:bCs/>
        </w:rPr>
        <w:t>mandat</w:t>
      </w:r>
      <w:r>
        <w:rPr>
          <w:rFonts w:ascii="Tahoma" w:hAnsi="Tahoma" w:cs="Tahoma"/>
          <w:b/>
          <w:bCs/>
        </w:rPr>
        <w:t>area</w:t>
      </w:r>
      <w:r w:rsidRPr="00513E55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domnului </w:t>
      </w:r>
      <w:r w:rsidRPr="00513E55">
        <w:rPr>
          <w:rFonts w:ascii="Tahoma" w:hAnsi="Tahoma" w:cs="Tahoma"/>
          <w:b/>
          <w:bCs/>
        </w:rPr>
        <w:t xml:space="preserve">consilier local </w:t>
      </w:r>
      <w:r>
        <w:rPr>
          <w:rFonts w:ascii="Tahoma" w:hAnsi="Tahoma" w:cs="Tahoma"/>
          <w:b/>
          <w:bCs/>
        </w:rPr>
        <w:t>ANCA NELU</w:t>
      </w:r>
      <w:r w:rsidRPr="00513E55">
        <w:rPr>
          <w:rFonts w:ascii="Tahoma" w:hAnsi="Tahoma" w:cs="Tahoma"/>
          <w:b/>
          <w:bCs/>
        </w:rPr>
        <w:t xml:space="preserve"> pentru a reprezenta interesele Consiliului Local al Municipiului Dej în cadrul Adunării Generale Ordinare a Acţionarilor S.C. TETAROM S.A. din data de  </w:t>
      </w:r>
    </w:p>
    <w:p w14:paraId="31E3AA3F" w14:textId="77777777" w:rsidR="001B05BD" w:rsidRPr="00B27C61" w:rsidRDefault="00B27C61" w:rsidP="00B27C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</w:rPr>
        <w:t xml:space="preserve">1 aprilie </w:t>
      </w:r>
      <w:r w:rsidRPr="00513E55">
        <w:rPr>
          <w:rFonts w:ascii="Tahoma" w:hAnsi="Tahoma" w:cs="Tahoma"/>
          <w:b/>
          <w:bCs/>
        </w:rPr>
        <w:t>2016</w:t>
      </w:r>
      <w:r>
        <w:rPr>
          <w:rFonts w:ascii="Tahoma" w:hAnsi="Tahoma" w:cs="Tahoma"/>
          <w:color w:val="000000"/>
        </w:rPr>
        <w:t>;</w:t>
      </w:r>
    </w:p>
    <w:p w14:paraId="060705B0" w14:textId="77777777" w:rsidR="001B05BD" w:rsidRPr="00513E55" w:rsidRDefault="001B05BD" w:rsidP="00DC22B9">
      <w:pPr>
        <w:ind w:firstLine="708"/>
        <w:jc w:val="both"/>
        <w:rPr>
          <w:rFonts w:ascii="Tahoma" w:hAnsi="Tahoma" w:cs="Tahoma"/>
          <w:color w:val="000000"/>
        </w:rPr>
      </w:pPr>
      <w:r w:rsidRPr="00513E55">
        <w:rPr>
          <w:rFonts w:ascii="Tahoma" w:hAnsi="Tahoma" w:cs="Tahoma"/>
          <w:color w:val="000000"/>
        </w:rPr>
        <w:t xml:space="preserve">Având în vedere </w:t>
      </w:r>
      <w:r w:rsidR="001677AF" w:rsidRPr="00513E55">
        <w:rPr>
          <w:rFonts w:ascii="Tahoma" w:hAnsi="Tahoma" w:cs="Tahoma"/>
          <w:color w:val="000000"/>
        </w:rPr>
        <w:t xml:space="preserve">Hotărârea  Consiliului de Administrație a Societății </w:t>
      </w:r>
      <w:r w:rsidR="00121337">
        <w:rPr>
          <w:rFonts w:ascii="Tahoma" w:hAnsi="Tahoma" w:cs="Tahoma"/>
          <w:color w:val="000000"/>
        </w:rPr>
        <w:t>”</w:t>
      </w:r>
      <w:r w:rsidR="00121337" w:rsidRPr="00121337">
        <w:rPr>
          <w:rFonts w:ascii="Tahoma" w:hAnsi="Tahoma" w:cs="Tahoma"/>
          <w:b/>
          <w:color w:val="000000"/>
        </w:rPr>
        <w:t>TETAROM</w:t>
      </w:r>
      <w:r w:rsidR="00121337">
        <w:rPr>
          <w:rFonts w:ascii="Tahoma" w:hAnsi="Tahoma" w:cs="Tahoma"/>
          <w:b/>
          <w:color w:val="000000"/>
        </w:rPr>
        <w:t>”</w:t>
      </w:r>
      <w:r w:rsidR="00121337" w:rsidRPr="00121337">
        <w:rPr>
          <w:rFonts w:ascii="Tahoma" w:hAnsi="Tahoma" w:cs="Tahoma"/>
          <w:b/>
          <w:color w:val="000000"/>
        </w:rPr>
        <w:t xml:space="preserve"> </w:t>
      </w:r>
      <w:r w:rsidR="001677AF" w:rsidRPr="00513E55">
        <w:rPr>
          <w:rFonts w:ascii="Tahoma" w:hAnsi="Tahoma" w:cs="Tahoma"/>
          <w:color w:val="000000"/>
        </w:rPr>
        <w:t>S.A.</w:t>
      </w:r>
      <w:r w:rsidR="00DC22B9">
        <w:rPr>
          <w:rFonts w:ascii="Tahoma" w:hAnsi="Tahoma" w:cs="Tahoma"/>
          <w:color w:val="000000"/>
        </w:rPr>
        <w:t xml:space="preserve"> N</w:t>
      </w:r>
      <w:r w:rsidR="001677AF" w:rsidRPr="00513E55">
        <w:rPr>
          <w:rFonts w:ascii="Tahoma" w:hAnsi="Tahoma" w:cs="Tahoma"/>
          <w:color w:val="000000"/>
        </w:rPr>
        <w:t>r.</w:t>
      </w:r>
      <w:r w:rsidR="00DC22B9">
        <w:rPr>
          <w:rFonts w:ascii="Tahoma" w:hAnsi="Tahoma" w:cs="Tahoma"/>
          <w:color w:val="000000"/>
        </w:rPr>
        <w:t xml:space="preserve"> </w:t>
      </w:r>
      <w:r w:rsidR="001677AF" w:rsidRPr="00513E55">
        <w:rPr>
          <w:rFonts w:ascii="Tahoma" w:hAnsi="Tahoma" w:cs="Tahoma"/>
          <w:color w:val="000000"/>
        </w:rPr>
        <w:t>3/25</w:t>
      </w:r>
      <w:r w:rsidR="00DC22B9">
        <w:rPr>
          <w:rFonts w:ascii="Tahoma" w:hAnsi="Tahoma" w:cs="Tahoma"/>
          <w:color w:val="000000"/>
        </w:rPr>
        <w:t xml:space="preserve"> februarie </w:t>
      </w:r>
      <w:r w:rsidR="001677AF" w:rsidRPr="00513E55">
        <w:rPr>
          <w:rFonts w:ascii="Tahoma" w:hAnsi="Tahoma" w:cs="Tahoma"/>
          <w:color w:val="000000"/>
        </w:rPr>
        <w:t xml:space="preserve">2016 prin care s-a stabilit convocarea Adunării Generale Ordinare a Acționarilor Societății </w:t>
      </w:r>
      <w:r w:rsidR="00121337">
        <w:rPr>
          <w:rFonts w:ascii="Tahoma" w:hAnsi="Tahoma" w:cs="Tahoma"/>
          <w:color w:val="000000"/>
        </w:rPr>
        <w:t>”</w:t>
      </w:r>
      <w:r w:rsidR="001677AF" w:rsidRPr="00121337">
        <w:rPr>
          <w:rFonts w:ascii="Tahoma" w:hAnsi="Tahoma" w:cs="Tahoma"/>
          <w:b/>
          <w:color w:val="000000"/>
        </w:rPr>
        <w:t>TETAROM</w:t>
      </w:r>
      <w:r w:rsidR="00121337">
        <w:rPr>
          <w:rFonts w:ascii="Tahoma" w:hAnsi="Tahoma" w:cs="Tahoma"/>
          <w:b/>
          <w:color w:val="000000"/>
        </w:rPr>
        <w:t>”</w:t>
      </w:r>
      <w:r w:rsidR="001677AF" w:rsidRPr="00513E55">
        <w:rPr>
          <w:rFonts w:ascii="Tahoma" w:hAnsi="Tahoma" w:cs="Tahoma"/>
          <w:color w:val="000000"/>
        </w:rPr>
        <w:t xml:space="preserve"> S</w:t>
      </w:r>
      <w:r w:rsidR="00DC22B9">
        <w:rPr>
          <w:rFonts w:ascii="Tahoma" w:hAnsi="Tahoma" w:cs="Tahoma"/>
          <w:color w:val="000000"/>
        </w:rPr>
        <w:t>.</w:t>
      </w:r>
      <w:r w:rsidR="001677AF" w:rsidRPr="00513E55">
        <w:rPr>
          <w:rFonts w:ascii="Tahoma" w:hAnsi="Tahoma" w:cs="Tahoma"/>
          <w:color w:val="000000"/>
        </w:rPr>
        <w:t>A</w:t>
      </w:r>
      <w:r w:rsidR="00DC22B9">
        <w:rPr>
          <w:rFonts w:ascii="Tahoma" w:hAnsi="Tahoma" w:cs="Tahoma"/>
          <w:color w:val="000000"/>
        </w:rPr>
        <w:t>.</w:t>
      </w:r>
      <w:r w:rsidR="00121337">
        <w:rPr>
          <w:rFonts w:ascii="Tahoma" w:hAnsi="Tahoma" w:cs="Tahoma"/>
          <w:color w:val="000000"/>
        </w:rPr>
        <w:t xml:space="preserve">, </w:t>
      </w:r>
      <w:r w:rsidR="00DC22B9">
        <w:rPr>
          <w:rFonts w:ascii="Tahoma" w:hAnsi="Tahoma" w:cs="Tahoma"/>
          <w:color w:val="000000"/>
        </w:rPr>
        <w:t xml:space="preserve"> în data de </w:t>
      </w:r>
      <w:r w:rsidR="001677AF" w:rsidRPr="00513E55">
        <w:rPr>
          <w:rFonts w:ascii="Tahoma" w:hAnsi="Tahoma" w:cs="Tahoma"/>
          <w:color w:val="000000"/>
        </w:rPr>
        <w:t>1</w:t>
      </w:r>
      <w:r w:rsidR="00DC22B9">
        <w:rPr>
          <w:rFonts w:ascii="Tahoma" w:hAnsi="Tahoma" w:cs="Tahoma"/>
          <w:color w:val="000000"/>
        </w:rPr>
        <w:t xml:space="preserve"> aprilie </w:t>
      </w:r>
      <w:r w:rsidR="001677AF" w:rsidRPr="00513E55">
        <w:rPr>
          <w:rFonts w:ascii="Tahoma" w:hAnsi="Tahoma" w:cs="Tahoma"/>
          <w:color w:val="000000"/>
        </w:rPr>
        <w:t>2016</w:t>
      </w:r>
      <w:r w:rsidR="00121337">
        <w:rPr>
          <w:rFonts w:ascii="Tahoma" w:hAnsi="Tahoma" w:cs="Tahoma"/>
          <w:color w:val="000000"/>
        </w:rPr>
        <w:t>,</w:t>
      </w:r>
      <w:r w:rsidR="001677AF" w:rsidRPr="00513E55">
        <w:rPr>
          <w:rFonts w:ascii="Tahoma" w:hAnsi="Tahoma" w:cs="Tahoma"/>
          <w:color w:val="000000"/>
        </w:rPr>
        <w:t xml:space="preserve"> ora 11,</w:t>
      </w:r>
      <w:r w:rsidR="001677AF" w:rsidRPr="00DC22B9">
        <w:rPr>
          <w:rFonts w:ascii="Tahoma" w:hAnsi="Tahoma" w:cs="Tahoma"/>
          <w:color w:val="000000"/>
          <w:sz w:val="20"/>
        </w:rPr>
        <w:t>00</w:t>
      </w:r>
      <w:r w:rsidR="00121337">
        <w:rPr>
          <w:rFonts w:ascii="Tahoma" w:hAnsi="Tahoma" w:cs="Tahoma"/>
          <w:color w:val="000000"/>
          <w:sz w:val="20"/>
        </w:rPr>
        <w:t>,</w:t>
      </w:r>
      <w:r w:rsidR="001677AF" w:rsidRPr="00513E55">
        <w:rPr>
          <w:rFonts w:ascii="Tahoma" w:hAnsi="Tahoma" w:cs="Tahoma"/>
          <w:color w:val="000000"/>
        </w:rPr>
        <w:t xml:space="preserve"> la sediul societății din Municipiul Cluj-Napoca.</w:t>
      </w:r>
    </w:p>
    <w:p w14:paraId="5671D966" w14:textId="77777777" w:rsidR="00DC22B9" w:rsidRDefault="00DC22B9" w:rsidP="00DC22B9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154CBC" w:rsidRPr="00513E55">
        <w:rPr>
          <w:rFonts w:ascii="Tahoma" w:hAnsi="Tahoma" w:cs="Tahoma"/>
          <w:color w:val="000000"/>
        </w:rPr>
        <w:t>Î</w:t>
      </w:r>
      <w:r>
        <w:rPr>
          <w:rFonts w:ascii="Tahoma" w:hAnsi="Tahoma" w:cs="Tahoma"/>
          <w:color w:val="000000"/>
        </w:rPr>
        <w:t xml:space="preserve">n conformitate cu: </w:t>
      </w:r>
      <w:r w:rsidR="00842B31" w:rsidRPr="00513E55"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</w:rPr>
        <w:t xml:space="preserve">rdonanța de </w:t>
      </w:r>
      <w:r w:rsidR="00842B31" w:rsidRPr="00513E55"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</w:rPr>
        <w:t xml:space="preserve">rgență a </w:t>
      </w:r>
      <w:r w:rsidR="00842B31" w:rsidRPr="00513E55"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</w:rPr>
        <w:t>uvernului N</w:t>
      </w:r>
      <w:r w:rsidR="00842B31" w:rsidRPr="00513E55">
        <w:rPr>
          <w:rFonts w:ascii="Tahoma" w:hAnsi="Tahoma" w:cs="Tahoma"/>
          <w:color w:val="000000"/>
        </w:rPr>
        <w:t>r. 109/2011 privind guvernanţa corporativă a întreprinderilor publice;</w:t>
      </w:r>
    </w:p>
    <w:p w14:paraId="68ADFB30" w14:textId="77777777" w:rsidR="00DC22B9" w:rsidRDefault="00DC22B9" w:rsidP="00DC22B9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</w:t>
      </w:r>
      <w:r w:rsidR="00121337">
        <w:rPr>
          <w:rFonts w:ascii="Tahoma" w:hAnsi="Tahoma" w:cs="Tahoma"/>
          <w:color w:val="000000"/>
        </w:rPr>
        <w:t>’</w:t>
      </w:r>
      <w:r w:rsidRPr="00DC22B9">
        <w:rPr>
          <w:rFonts w:ascii="Tahoma" w:hAnsi="Tahoma" w:cs="Tahoma"/>
          <w:color w:val="000000"/>
        </w:rPr>
        <w:t>art. 111</w:t>
      </w:r>
      <w:r w:rsidR="00121337">
        <w:rPr>
          <w:rFonts w:ascii="Tahoma" w:hAnsi="Tahoma" w:cs="Tahoma"/>
          <w:color w:val="000000"/>
        </w:rPr>
        <w:t>’</w:t>
      </w:r>
      <w:r w:rsidRPr="00DC22B9">
        <w:rPr>
          <w:rFonts w:ascii="Tahoma" w:hAnsi="Tahoma" w:cs="Tahoma"/>
          <w:color w:val="000000"/>
        </w:rPr>
        <w:t xml:space="preserve"> din Legea </w:t>
      </w:r>
      <w:r>
        <w:rPr>
          <w:rFonts w:ascii="Tahoma" w:hAnsi="Tahoma" w:cs="Tahoma"/>
          <w:color w:val="000000"/>
        </w:rPr>
        <w:t>privind societăţile comerciale N</w:t>
      </w:r>
      <w:r w:rsidRPr="00DC22B9">
        <w:rPr>
          <w:rFonts w:ascii="Tahoma" w:hAnsi="Tahoma" w:cs="Tahoma"/>
          <w:color w:val="000000"/>
        </w:rPr>
        <w:t>r. 31/1990, republicată, cu modificările şi completările ulterioare;</w:t>
      </w:r>
    </w:p>
    <w:p w14:paraId="758A582C" w14:textId="77777777" w:rsidR="00DC22B9" w:rsidRDefault="00121337" w:rsidP="00DC22B9">
      <w:pPr>
        <w:ind w:firstLine="7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’</w:t>
      </w:r>
      <w:r w:rsidR="00842B31" w:rsidRPr="00513E55">
        <w:rPr>
          <w:rFonts w:ascii="Tahoma" w:hAnsi="Tahoma" w:cs="Tahoma"/>
          <w:color w:val="000000"/>
        </w:rPr>
        <w:t>art. 36</w:t>
      </w:r>
      <w:r>
        <w:rPr>
          <w:rFonts w:ascii="Tahoma" w:hAnsi="Tahoma" w:cs="Tahoma"/>
          <w:color w:val="000000"/>
        </w:rPr>
        <w:t>’</w:t>
      </w:r>
      <w:r w:rsidR="00DC22B9">
        <w:rPr>
          <w:rFonts w:ascii="Tahoma" w:hAnsi="Tahoma" w:cs="Tahoma"/>
          <w:color w:val="000000"/>
        </w:rPr>
        <w:t>,</w:t>
      </w:r>
      <w:r w:rsidR="00842B31" w:rsidRPr="00513E55">
        <w:rPr>
          <w:rFonts w:ascii="Tahoma" w:hAnsi="Tahoma" w:cs="Tahoma"/>
          <w:color w:val="000000"/>
        </w:rPr>
        <w:t xml:space="preserve"> alin. </w:t>
      </w:r>
      <w:r>
        <w:rPr>
          <w:rFonts w:ascii="Tahoma" w:hAnsi="Tahoma" w:cs="Tahoma"/>
          <w:color w:val="000000"/>
        </w:rPr>
        <w:t>(</w:t>
      </w:r>
      <w:r w:rsidR="00842B31" w:rsidRPr="00513E55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>)</w:t>
      </w:r>
      <w:r w:rsidR="00842B31" w:rsidRPr="00513E55">
        <w:rPr>
          <w:rFonts w:ascii="Tahoma" w:hAnsi="Tahoma" w:cs="Tahoma"/>
          <w:color w:val="000000"/>
        </w:rPr>
        <w:t>, lit. a</w:t>
      </w:r>
      <w:r>
        <w:rPr>
          <w:rFonts w:ascii="Tahoma" w:hAnsi="Tahoma" w:cs="Tahoma"/>
          <w:color w:val="000000"/>
        </w:rPr>
        <w:t>)</w:t>
      </w:r>
      <w:r w:rsidR="00842B31" w:rsidRPr="00513E55">
        <w:rPr>
          <w:rFonts w:ascii="Tahoma" w:hAnsi="Tahoma" w:cs="Tahoma"/>
          <w:color w:val="000000"/>
        </w:rPr>
        <w:t xml:space="preserve"> şi alin. </w:t>
      </w:r>
      <w:r>
        <w:rPr>
          <w:rFonts w:ascii="Tahoma" w:hAnsi="Tahoma" w:cs="Tahoma"/>
          <w:color w:val="000000"/>
        </w:rPr>
        <w:t>(</w:t>
      </w:r>
      <w:r w:rsidR="00842B31" w:rsidRPr="00513E55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>)</w:t>
      </w:r>
      <w:r w:rsidR="00DC22B9">
        <w:rPr>
          <w:rFonts w:ascii="Tahoma" w:hAnsi="Tahoma" w:cs="Tahoma"/>
          <w:color w:val="000000"/>
        </w:rPr>
        <w:t>,</w:t>
      </w:r>
      <w:r w:rsidR="00842B31" w:rsidRPr="00513E55">
        <w:rPr>
          <w:rFonts w:ascii="Tahoma" w:hAnsi="Tahoma" w:cs="Tahoma"/>
          <w:color w:val="000000"/>
        </w:rPr>
        <w:t xml:space="preserve"> lit. c</w:t>
      </w:r>
      <w:r>
        <w:rPr>
          <w:rFonts w:ascii="Tahoma" w:hAnsi="Tahoma" w:cs="Tahoma"/>
          <w:color w:val="000000"/>
        </w:rPr>
        <w:t>)</w:t>
      </w:r>
      <w:r w:rsidR="00DC22B9">
        <w:rPr>
          <w:rFonts w:ascii="Tahoma" w:hAnsi="Tahoma" w:cs="Tahoma"/>
          <w:color w:val="000000"/>
        </w:rPr>
        <w:t xml:space="preserve"> și </w:t>
      </w:r>
      <w:r>
        <w:rPr>
          <w:rFonts w:ascii="Tahoma" w:hAnsi="Tahoma" w:cs="Tahoma"/>
          <w:color w:val="000000"/>
        </w:rPr>
        <w:t>’</w:t>
      </w:r>
      <w:r w:rsidR="00DC22B9">
        <w:rPr>
          <w:rFonts w:ascii="Tahoma" w:hAnsi="Tahoma" w:cs="Tahoma"/>
          <w:color w:val="000000"/>
        </w:rPr>
        <w:t xml:space="preserve">art. </w:t>
      </w:r>
      <w:r w:rsidR="00DC22B9" w:rsidRPr="00DC22B9">
        <w:rPr>
          <w:rFonts w:ascii="Tahoma" w:hAnsi="Tahoma" w:cs="Tahoma"/>
          <w:color w:val="000000"/>
        </w:rPr>
        <w:t>115</w:t>
      </w:r>
      <w:r>
        <w:rPr>
          <w:rFonts w:ascii="Tahoma" w:hAnsi="Tahoma" w:cs="Tahoma"/>
          <w:color w:val="000000"/>
        </w:rPr>
        <w:t>’</w:t>
      </w:r>
      <w:r w:rsidR="00DC22B9">
        <w:rPr>
          <w:rFonts w:ascii="Tahoma" w:hAnsi="Tahoma" w:cs="Tahoma"/>
          <w:color w:val="000000"/>
        </w:rPr>
        <w:t>,</w:t>
      </w:r>
      <w:r w:rsidR="00DC22B9" w:rsidRPr="00DC22B9">
        <w:rPr>
          <w:rFonts w:ascii="Tahoma" w:hAnsi="Tahoma" w:cs="Tahoma"/>
          <w:color w:val="000000"/>
        </w:rPr>
        <w:t xml:space="preserve"> alin (1)</w:t>
      </w:r>
      <w:r w:rsidR="00DC22B9">
        <w:rPr>
          <w:rFonts w:ascii="Tahoma" w:hAnsi="Tahoma" w:cs="Tahoma"/>
          <w:color w:val="000000"/>
        </w:rPr>
        <w:t>,</w:t>
      </w:r>
      <w:r w:rsidR="00DC22B9" w:rsidRPr="00DC22B9">
        <w:rPr>
          <w:rFonts w:ascii="Tahoma" w:hAnsi="Tahoma" w:cs="Tahoma"/>
          <w:color w:val="000000"/>
        </w:rPr>
        <w:t xml:space="preserve"> lit.</w:t>
      </w:r>
      <w:r w:rsidR="00DC22B9">
        <w:rPr>
          <w:rFonts w:ascii="Tahoma" w:hAnsi="Tahoma" w:cs="Tahoma"/>
          <w:color w:val="000000"/>
        </w:rPr>
        <w:t xml:space="preserve"> </w:t>
      </w:r>
      <w:r w:rsidR="00DC22B9" w:rsidRPr="00DC22B9">
        <w:rPr>
          <w:rFonts w:ascii="Tahoma" w:hAnsi="Tahoma" w:cs="Tahoma"/>
          <w:color w:val="000000"/>
        </w:rPr>
        <w:t>c)</w:t>
      </w:r>
      <w:r w:rsidR="00DC22B9">
        <w:rPr>
          <w:rFonts w:ascii="Tahoma" w:hAnsi="Tahoma" w:cs="Tahoma"/>
          <w:color w:val="000000"/>
        </w:rPr>
        <w:t xml:space="preserve"> din</w:t>
      </w:r>
      <w:r w:rsidR="00842B31" w:rsidRPr="00513E55">
        <w:rPr>
          <w:rFonts w:ascii="Tahoma" w:hAnsi="Tahoma" w:cs="Tahoma"/>
          <w:color w:val="000000"/>
        </w:rPr>
        <w:t xml:space="preserve"> Legea</w:t>
      </w:r>
      <w:r w:rsidR="00DC22B9">
        <w:rPr>
          <w:rFonts w:ascii="Tahoma" w:hAnsi="Tahoma" w:cs="Tahoma"/>
          <w:color w:val="000000"/>
        </w:rPr>
        <w:t xml:space="preserve"> administraţiei publice locale N</w:t>
      </w:r>
      <w:r w:rsidR="00842B31" w:rsidRPr="00513E55">
        <w:rPr>
          <w:rFonts w:ascii="Tahoma" w:hAnsi="Tahoma" w:cs="Tahoma"/>
          <w:color w:val="000000"/>
        </w:rPr>
        <w:t>r. 215/2001, republicată, cu modificările şi completările ulterioare;</w:t>
      </w:r>
    </w:p>
    <w:p w14:paraId="576573DD" w14:textId="77777777" w:rsidR="001B05BD" w:rsidRPr="00DC22B9" w:rsidRDefault="001B05BD" w:rsidP="00DC22B9">
      <w:pPr>
        <w:ind w:firstLine="708"/>
        <w:jc w:val="center"/>
        <w:rPr>
          <w:rFonts w:ascii="Tahoma" w:hAnsi="Tahoma" w:cs="Tahoma"/>
          <w:b/>
          <w:color w:val="000000"/>
        </w:rPr>
      </w:pPr>
      <w:r w:rsidRPr="00DC22B9">
        <w:rPr>
          <w:rFonts w:ascii="Tahoma" w:hAnsi="Tahoma" w:cs="Tahoma"/>
          <w:b/>
        </w:rPr>
        <w:t>P R O P U N E</w:t>
      </w:r>
      <w:r w:rsidR="00DC22B9">
        <w:rPr>
          <w:rFonts w:ascii="Tahoma" w:hAnsi="Tahoma" w:cs="Tahoma"/>
          <w:b/>
        </w:rPr>
        <w:t>:</w:t>
      </w:r>
    </w:p>
    <w:p w14:paraId="6A1AC411" w14:textId="77777777" w:rsidR="001B05BD" w:rsidRPr="00513E55" w:rsidRDefault="001B05BD" w:rsidP="0047490B">
      <w:pPr>
        <w:jc w:val="both"/>
        <w:rPr>
          <w:rFonts w:ascii="Tahoma" w:hAnsi="Tahoma" w:cs="Tahoma"/>
          <w:color w:val="000000"/>
        </w:rPr>
      </w:pPr>
    </w:p>
    <w:p w14:paraId="1FE0B7C3" w14:textId="77777777" w:rsidR="003B4C91" w:rsidRPr="004A6D31" w:rsidRDefault="00121337" w:rsidP="00121337">
      <w:pPr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</w:t>
      </w:r>
      <w:r w:rsidR="001B05BD" w:rsidRPr="00121337">
        <w:rPr>
          <w:rFonts w:ascii="Tahoma" w:hAnsi="Tahoma" w:cs="Tahoma"/>
          <w:b/>
          <w:bCs/>
          <w:color w:val="000000"/>
          <w:u w:val="single"/>
        </w:rPr>
        <w:t>Art.1</w:t>
      </w:r>
      <w:r w:rsidR="00DC22B9" w:rsidRPr="00121337">
        <w:rPr>
          <w:rFonts w:ascii="Tahoma" w:hAnsi="Tahoma" w:cs="Tahoma"/>
          <w:b/>
          <w:bCs/>
          <w:color w:val="000000"/>
          <w:u w:val="single"/>
        </w:rPr>
        <w:t>.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="00DC22B9" w:rsidRPr="00DC22B9">
        <w:rPr>
          <w:rFonts w:ascii="Tahoma" w:hAnsi="Tahoma" w:cs="Tahoma"/>
          <w:b/>
          <w:color w:val="000000"/>
        </w:rPr>
        <w:t xml:space="preserve">Aprobă </w:t>
      </w:r>
      <w:r w:rsidR="001677AF" w:rsidRPr="00513E55">
        <w:rPr>
          <w:rFonts w:ascii="Tahoma" w:hAnsi="Tahoma" w:cs="Tahoma"/>
          <w:color w:val="000000"/>
        </w:rPr>
        <w:t>manda</w:t>
      </w:r>
      <w:r w:rsidR="00DC22B9">
        <w:rPr>
          <w:rFonts w:ascii="Tahoma" w:hAnsi="Tahoma" w:cs="Tahoma"/>
          <w:color w:val="000000"/>
        </w:rPr>
        <w:t>tarea</w:t>
      </w:r>
      <w:r w:rsidR="001677AF" w:rsidRPr="00513E55">
        <w:rPr>
          <w:rFonts w:ascii="Tahoma" w:hAnsi="Tahoma" w:cs="Tahoma"/>
          <w:color w:val="000000"/>
        </w:rPr>
        <w:t xml:space="preserve"> domnul</w:t>
      </w:r>
      <w:r w:rsidR="00DC22B9">
        <w:rPr>
          <w:rFonts w:ascii="Tahoma" w:hAnsi="Tahoma" w:cs="Tahoma"/>
          <w:color w:val="000000"/>
        </w:rPr>
        <w:t>ui</w:t>
      </w:r>
      <w:r w:rsidR="003E2A2A">
        <w:rPr>
          <w:rFonts w:ascii="Tahoma" w:hAnsi="Tahoma" w:cs="Tahoma"/>
          <w:color w:val="000000"/>
        </w:rPr>
        <w:t xml:space="preserve"> </w:t>
      </w:r>
      <w:r w:rsidR="003E2A2A" w:rsidRPr="003E2A2A">
        <w:rPr>
          <w:rFonts w:ascii="Tahoma" w:hAnsi="Tahoma" w:cs="Tahoma"/>
          <w:b/>
          <w:color w:val="000000"/>
        </w:rPr>
        <w:t>ANCA NELU</w:t>
      </w:r>
      <w:r>
        <w:rPr>
          <w:rFonts w:ascii="Tahoma" w:hAnsi="Tahoma" w:cs="Tahoma"/>
          <w:color w:val="000000"/>
        </w:rPr>
        <w:t xml:space="preserve"> </w:t>
      </w:r>
      <w:r w:rsidR="001677AF" w:rsidRPr="00513E55">
        <w:rPr>
          <w:rFonts w:ascii="Tahoma" w:hAnsi="Tahoma" w:cs="Tahoma"/>
          <w:color w:val="000000"/>
        </w:rPr>
        <w:t>pentru a reprezenta interesele Consiliului Local al Municipiului Dej</w:t>
      </w:r>
      <w:r w:rsidR="003D777F" w:rsidRPr="00513E55">
        <w:rPr>
          <w:rFonts w:ascii="Tahoma" w:hAnsi="Tahoma" w:cs="Tahoma"/>
          <w:color w:val="000000"/>
        </w:rPr>
        <w:t xml:space="preserve"> în Adunarea Generală Ordinară a Acționa</w:t>
      </w:r>
      <w:r w:rsidR="00DC22B9">
        <w:rPr>
          <w:rFonts w:ascii="Tahoma" w:hAnsi="Tahoma" w:cs="Tahoma"/>
          <w:color w:val="000000"/>
        </w:rPr>
        <w:t xml:space="preserve">rilor S.C. </w:t>
      </w:r>
      <w:r w:rsidRPr="00121337">
        <w:rPr>
          <w:rFonts w:ascii="Tahoma" w:hAnsi="Tahoma" w:cs="Tahoma"/>
          <w:b/>
          <w:color w:val="000000"/>
        </w:rPr>
        <w:t>”</w:t>
      </w:r>
      <w:r w:rsidR="00DC22B9" w:rsidRPr="00121337">
        <w:rPr>
          <w:rFonts w:ascii="Tahoma" w:hAnsi="Tahoma" w:cs="Tahoma"/>
          <w:b/>
          <w:color w:val="000000"/>
        </w:rPr>
        <w:t>TETAROM</w:t>
      </w:r>
      <w:r>
        <w:rPr>
          <w:rFonts w:ascii="Tahoma" w:hAnsi="Tahoma" w:cs="Tahoma"/>
          <w:b/>
          <w:color w:val="000000"/>
        </w:rPr>
        <w:t>”</w:t>
      </w:r>
      <w:r w:rsidR="00DC22B9">
        <w:rPr>
          <w:rFonts w:ascii="Tahoma" w:hAnsi="Tahoma" w:cs="Tahoma"/>
          <w:color w:val="000000"/>
        </w:rPr>
        <w:t xml:space="preserve"> din data de </w:t>
      </w:r>
      <w:r w:rsidR="003D777F" w:rsidRPr="00513E55">
        <w:rPr>
          <w:rFonts w:ascii="Tahoma" w:hAnsi="Tahoma" w:cs="Tahoma"/>
          <w:color w:val="000000"/>
        </w:rPr>
        <w:t>1</w:t>
      </w:r>
      <w:r w:rsidR="00DC22B9">
        <w:rPr>
          <w:rFonts w:ascii="Tahoma" w:hAnsi="Tahoma" w:cs="Tahoma"/>
          <w:color w:val="000000"/>
        </w:rPr>
        <w:t xml:space="preserve"> aprilie </w:t>
      </w:r>
      <w:r w:rsidR="003D777F" w:rsidRPr="00513E55">
        <w:rPr>
          <w:rFonts w:ascii="Tahoma" w:hAnsi="Tahoma" w:cs="Tahoma"/>
          <w:color w:val="000000"/>
        </w:rPr>
        <w:t>2016,</w:t>
      </w:r>
      <w:r>
        <w:rPr>
          <w:rFonts w:ascii="Tahoma" w:hAnsi="Tahoma" w:cs="Tahoma"/>
          <w:color w:val="000000"/>
        </w:rPr>
        <w:t xml:space="preserve"> </w:t>
      </w:r>
      <w:r w:rsidR="003D777F" w:rsidRPr="00513E55">
        <w:rPr>
          <w:rFonts w:ascii="Tahoma" w:hAnsi="Tahoma" w:cs="Tahoma"/>
          <w:color w:val="000000"/>
        </w:rPr>
        <w:t>în sensul de a vota</w:t>
      </w:r>
      <w:r>
        <w:rPr>
          <w:rFonts w:ascii="Tahoma" w:hAnsi="Tahoma" w:cs="Tahoma"/>
          <w:color w:val="000000"/>
        </w:rPr>
        <w:t xml:space="preserve"> </w:t>
      </w:r>
      <w:r w:rsidR="003D777F" w:rsidRPr="00DC22B9">
        <w:rPr>
          <w:rFonts w:ascii="Tahoma" w:hAnsi="Tahoma" w:cs="Tahoma"/>
          <w:color w:val="000000"/>
        </w:rPr>
        <w:t xml:space="preserve">punctele </w:t>
      </w:r>
      <w:r w:rsidR="00DC22B9">
        <w:rPr>
          <w:rFonts w:ascii="Tahoma" w:hAnsi="Tahoma" w:cs="Tahoma"/>
          <w:color w:val="000000"/>
        </w:rPr>
        <w:t xml:space="preserve">înscrise pe </w:t>
      </w:r>
      <w:r w:rsidR="00DC22B9" w:rsidRPr="004A6D31">
        <w:rPr>
          <w:rFonts w:ascii="Tahoma" w:hAnsi="Tahoma" w:cs="Tahoma"/>
          <w:b/>
          <w:color w:val="000000"/>
        </w:rPr>
        <w:t>O</w:t>
      </w:r>
      <w:r w:rsidR="003E2A2A" w:rsidRPr="004A6D31">
        <w:rPr>
          <w:rFonts w:ascii="Tahoma" w:hAnsi="Tahoma" w:cs="Tahoma"/>
          <w:b/>
          <w:color w:val="000000"/>
        </w:rPr>
        <w:t xml:space="preserve">rdinea de zi: </w:t>
      </w:r>
    </w:p>
    <w:p w14:paraId="0AF689C9" w14:textId="77777777" w:rsidR="003E2A2A" w:rsidRPr="004A6D31" w:rsidRDefault="003E2A2A" w:rsidP="004A6D31">
      <w:pPr>
        <w:numPr>
          <w:ilvl w:val="0"/>
          <w:numId w:val="3"/>
        </w:numPr>
        <w:jc w:val="both"/>
        <w:rPr>
          <w:rFonts w:ascii="Tahoma" w:hAnsi="Tahoma" w:cs="Tahoma"/>
          <w:b/>
          <w:color w:val="000000"/>
        </w:rPr>
      </w:pPr>
      <w:r w:rsidRPr="004A6D31">
        <w:rPr>
          <w:rFonts w:ascii="Tahoma" w:hAnsi="Tahoma" w:cs="Tahoma"/>
          <w:b/>
          <w:color w:val="000000"/>
        </w:rPr>
        <w:t>Aprobarea Bugetului de venituri și cheltuieli, pentru anul financiar 2016, cu Anexele aferente.</w:t>
      </w:r>
    </w:p>
    <w:p w14:paraId="2F10A49C" w14:textId="77777777" w:rsidR="003E2A2A" w:rsidRPr="004A6D31" w:rsidRDefault="003E2A2A" w:rsidP="003E2A2A">
      <w:pPr>
        <w:numPr>
          <w:ilvl w:val="0"/>
          <w:numId w:val="3"/>
        </w:numPr>
        <w:jc w:val="both"/>
        <w:rPr>
          <w:rFonts w:ascii="Tahoma" w:hAnsi="Tahoma" w:cs="Tahoma"/>
          <w:b/>
          <w:color w:val="000000"/>
        </w:rPr>
      </w:pPr>
      <w:r w:rsidRPr="004A6D31">
        <w:rPr>
          <w:rFonts w:ascii="Tahoma" w:hAnsi="Tahoma" w:cs="Tahoma"/>
          <w:b/>
          <w:color w:val="000000"/>
        </w:rPr>
        <w:t>a) Desemnarea în calitatea de membru al Consiliului de Administrație a domnului Marian Adrian Călin, pe locul rămas vacant ca urmare a demisiei doamnei Matei Dorina Livia;</w:t>
      </w:r>
    </w:p>
    <w:p w14:paraId="2C87BE2E" w14:textId="77777777" w:rsidR="003E2A2A" w:rsidRPr="004A6D31" w:rsidRDefault="003E2A2A" w:rsidP="003E2A2A">
      <w:pPr>
        <w:ind w:left="1065"/>
        <w:jc w:val="both"/>
        <w:rPr>
          <w:rFonts w:ascii="Tahoma" w:hAnsi="Tahoma" w:cs="Tahoma"/>
          <w:b/>
          <w:color w:val="000000"/>
        </w:rPr>
      </w:pPr>
      <w:r w:rsidRPr="004A6D31">
        <w:rPr>
          <w:rFonts w:ascii="Tahoma" w:hAnsi="Tahoma" w:cs="Tahoma"/>
          <w:b/>
          <w:color w:val="000000"/>
        </w:rPr>
        <w:lastRenderedPageBreak/>
        <w:t>b) Aprobarea remunerației domnului Marian Adrian Călin, formată dintr-o indemnizație lunară fixă în sumă brută de 900 lei;</w:t>
      </w:r>
    </w:p>
    <w:p w14:paraId="6E97A574" w14:textId="77777777" w:rsidR="003E2A2A" w:rsidRPr="004A6D31" w:rsidRDefault="004A6D31" w:rsidP="003E2A2A">
      <w:pPr>
        <w:ind w:left="1065"/>
        <w:jc w:val="both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</w:rPr>
        <w:t>c) Aprobarea C</w:t>
      </w:r>
      <w:r w:rsidR="003E2A2A" w:rsidRPr="004A6D31">
        <w:rPr>
          <w:rFonts w:ascii="Tahoma" w:hAnsi="Tahoma" w:cs="Tahoma"/>
          <w:b/>
          <w:color w:val="000000"/>
        </w:rPr>
        <w:t>ontractului de mandat încheiat între TETAR</w:t>
      </w:r>
      <w:r>
        <w:rPr>
          <w:rFonts w:ascii="Tahoma" w:hAnsi="Tahoma" w:cs="Tahoma"/>
          <w:b/>
          <w:color w:val="000000"/>
        </w:rPr>
        <w:t>O</w:t>
      </w:r>
      <w:r w:rsidR="003E2A2A" w:rsidRPr="004A6D31">
        <w:rPr>
          <w:rFonts w:ascii="Tahoma" w:hAnsi="Tahoma" w:cs="Tahoma"/>
          <w:b/>
          <w:color w:val="000000"/>
        </w:rPr>
        <w:t xml:space="preserve">M S.A., reprezentată de Adunarea Generală a Acționarilor și domnul Marian Adrian Călin, conform modelului – cadrul cuprins în Anexa care face parte integrantă din </w:t>
      </w:r>
      <w:r w:rsidR="003E2A2A" w:rsidRPr="004A6D31">
        <w:rPr>
          <w:rFonts w:ascii="Tahoma" w:hAnsi="Tahoma" w:cs="Tahoma"/>
          <w:b/>
          <w:color w:val="000000"/>
          <w:u w:val="single"/>
        </w:rPr>
        <w:t>Hotărârea Nr. 137 din 25 mai 2015 privind stabilirea unor măsuri pentru punere</w:t>
      </w:r>
      <w:r w:rsidRPr="004A6D31">
        <w:rPr>
          <w:rFonts w:ascii="Tahoma" w:hAnsi="Tahoma" w:cs="Tahoma"/>
          <w:b/>
          <w:color w:val="000000"/>
          <w:u w:val="single"/>
        </w:rPr>
        <w:t>a în aplicare a prevederilor Or</w:t>
      </w:r>
      <w:r w:rsidR="003E2A2A" w:rsidRPr="004A6D31">
        <w:rPr>
          <w:rFonts w:ascii="Tahoma" w:hAnsi="Tahoma" w:cs="Tahoma"/>
          <w:b/>
          <w:color w:val="000000"/>
          <w:u w:val="single"/>
        </w:rPr>
        <w:t xml:space="preserve">donanței de Urgență a Guvernului Nr. 109/2011 la </w:t>
      </w:r>
      <w:proofErr w:type="spellStart"/>
      <w:r w:rsidR="003E2A2A" w:rsidRPr="004A6D31">
        <w:rPr>
          <w:rFonts w:ascii="Tahoma" w:hAnsi="Tahoma" w:cs="Tahoma"/>
          <w:b/>
          <w:color w:val="000000"/>
          <w:u w:val="single"/>
        </w:rPr>
        <w:t>Tetarom</w:t>
      </w:r>
      <w:proofErr w:type="spellEnd"/>
      <w:r w:rsidR="003E2A2A" w:rsidRPr="004A6D31">
        <w:rPr>
          <w:rFonts w:ascii="Tahoma" w:hAnsi="Tahoma" w:cs="Tahoma"/>
          <w:b/>
          <w:color w:val="000000"/>
          <w:u w:val="single"/>
        </w:rPr>
        <w:t xml:space="preserve"> S.A.</w:t>
      </w:r>
    </w:p>
    <w:p w14:paraId="4AB33C90" w14:textId="77777777" w:rsidR="004A6D31" w:rsidRPr="004A6D31" w:rsidRDefault="004A6D31" w:rsidP="003E2A2A">
      <w:pPr>
        <w:ind w:left="1065"/>
        <w:jc w:val="both"/>
        <w:rPr>
          <w:rFonts w:ascii="Tahoma" w:hAnsi="Tahoma" w:cs="Tahoma"/>
          <w:b/>
          <w:color w:val="000000"/>
        </w:rPr>
      </w:pPr>
      <w:r w:rsidRPr="004A6D31">
        <w:rPr>
          <w:rFonts w:ascii="Tahoma" w:hAnsi="Tahoma" w:cs="Tahoma"/>
          <w:b/>
          <w:color w:val="000000"/>
        </w:rPr>
        <w:t>d) Semnarea contractului de mandat cu domnul Marian Adrian Călin.</w:t>
      </w:r>
    </w:p>
    <w:p w14:paraId="59275008" w14:textId="77777777" w:rsidR="004A6D31" w:rsidRDefault="004A6D31" w:rsidP="004A6D31">
      <w:pPr>
        <w:jc w:val="both"/>
        <w:rPr>
          <w:rFonts w:ascii="Tahoma" w:hAnsi="Tahoma" w:cs="Tahoma"/>
          <w:b/>
          <w:color w:val="000000"/>
          <w:u w:val="single"/>
        </w:rPr>
      </w:pPr>
      <w:r w:rsidRPr="004A6D31">
        <w:rPr>
          <w:rFonts w:ascii="Tahoma" w:hAnsi="Tahoma" w:cs="Tahoma"/>
          <w:color w:val="000000"/>
        </w:rPr>
        <w:tab/>
      </w:r>
      <w:r w:rsidRPr="004A6D31">
        <w:rPr>
          <w:rFonts w:ascii="Tahoma" w:hAnsi="Tahoma" w:cs="Tahoma"/>
          <w:b/>
          <w:color w:val="000000"/>
        </w:rPr>
        <w:t xml:space="preserve">3. </w:t>
      </w:r>
      <w:r>
        <w:rPr>
          <w:rFonts w:ascii="Tahoma" w:hAnsi="Tahoma" w:cs="Tahoma"/>
          <w:b/>
          <w:color w:val="000000"/>
        </w:rPr>
        <w:t xml:space="preserve">a) Propunerea și aprobarea Obiectivelor și criteriilor de performanță pentru membrii Consiliului de Administrație al </w:t>
      </w:r>
      <w:proofErr w:type="spellStart"/>
      <w:r>
        <w:rPr>
          <w:rFonts w:ascii="Tahoma" w:hAnsi="Tahoma" w:cs="Tahoma"/>
          <w:b/>
          <w:color w:val="000000"/>
        </w:rPr>
        <w:t>Tetarom</w:t>
      </w:r>
      <w:proofErr w:type="spellEnd"/>
      <w:r>
        <w:rPr>
          <w:rFonts w:ascii="Tahoma" w:hAnsi="Tahoma" w:cs="Tahoma"/>
          <w:b/>
          <w:color w:val="000000"/>
        </w:rPr>
        <w:t xml:space="preserve"> S.A., actualizate în conformitate cu Bugetul de venituri și cheltuieli aprobat prin Hotărârea Consiliului Județean  Cluj Nr. 18/29 ianuarie 2016, cuprinse în Anexa care face parte integrantă din </w:t>
      </w:r>
      <w:r w:rsidRPr="004A6D31">
        <w:rPr>
          <w:rFonts w:ascii="Tahoma" w:hAnsi="Tahoma" w:cs="Tahoma"/>
          <w:b/>
          <w:color w:val="000000"/>
          <w:u w:val="single"/>
        </w:rPr>
        <w:t xml:space="preserve">Hotărârea Nr. 56 din 26 februarie 2016 privind aprobarea obiectivelor și criteriilor de performanță, actualizate, pentru membrii Consiliului de Administrație al </w:t>
      </w:r>
      <w:proofErr w:type="spellStart"/>
      <w:r w:rsidRPr="004A6D31">
        <w:rPr>
          <w:rFonts w:ascii="Tahoma" w:hAnsi="Tahoma" w:cs="Tahoma"/>
          <w:b/>
          <w:color w:val="000000"/>
          <w:u w:val="single"/>
        </w:rPr>
        <w:t>Tetarom</w:t>
      </w:r>
      <w:proofErr w:type="spellEnd"/>
      <w:r w:rsidRPr="004A6D31">
        <w:rPr>
          <w:rFonts w:ascii="Tahoma" w:hAnsi="Tahoma" w:cs="Tahoma"/>
          <w:b/>
          <w:color w:val="000000"/>
          <w:u w:val="single"/>
        </w:rPr>
        <w:t xml:space="preserve"> S.A.</w:t>
      </w:r>
    </w:p>
    <w:p w14:paraId="54361613" w14:textId="77777777" w:rsidR="004A6D31" w:rsidRDefault="004A6D31" w:rsidP="004A6D31">
      <w:pPr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  <w:t>b) Propunerea și aprobarea modificării Contractelor de mandat corespunzător punctului 3 (a) prin Act adițional.</w:t>
      </w:r>
    </w:p>
    <w:p w14:paraId="39F9C892" w14:textId="77777777" w:rsidR="004A6D31" w:rsidRDefault="004A6D31" w:rsidP="004A6D31">
      <w:pPr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  <w:t>c) Semnarea în numele și pentru județul Cluj a Actelor adiționale prevăzute la punctul 3 (b).</w:t>
      </w:r>
    </w:p>
    <w:p w14:paraId="3E905192" w14:textId="77777777" w:rsidR="004A6D31" w:rsidRDefault="004A6D31" w:rsidP="004A6D31">
      <w:pPr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  <w:t>4. Prezentarea Raportului activității administratorilor pentru semestrul al II-lea al anului 2015.</w:t>
      </w:r>
    </w:p>
    <w:p w14:paraId="41962149" w14:textId="77777777" w:rsidR="003E2A2A" w:rsidRPr="004A6D31" w:rsidRDefault="004A6D31" w:rsidP="00121337">
      <w:pPr>
        <w:jc w:val="both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b/>
          <w:color w:val="000000"/>
        </w:rPr>
        <w:tab/>
        <w:t>5. Diverse.</w:t>
      </w:r>
    </w:p>
    <w:p w14:paraId="3787BFCB" w14:textId="77777777" w:rsidR="003D777F" w:rsidRPr="00513E55" w:rsidRDefault="001B05BD" w:rsidP="00121337">
      <w:pPr>
        <w:ind w:firstLine="708"/>
        <w:jc w:val="both"/>
        <w:rPr>
          <w:rFonts w:ascii="Tahoma" w:hAnsi="Tahoma" w:cs="Tahoma"/>
          <w:color w:val="000000"/>
        </w:rPr>
      </w:pPr>
      <w:r w:rsidRPr="00121337">
        <w:rPr>
          <w:rFonts w:ascii="Tahoma" w:hAnsi="Tahoma" w:cs="Tahoma"/>
          <w:b/>
          <w:bCs/>
          <w:color w:val="000000"/>
          <w:u w:val="single"/>
        </w:rPr>
        <w:t>Art.</w:t>
      </w:r>
      <w:r w:rsidR="00121337" w:rsidRPr="00121337">
        <w:rPr>
          <w:rFonts w:ascii="Tahoma" w:hAnsi="Tahoma" w:cs="Tahoma"/>
          <w:b/>
          <w:bCs/>
          <w:color w:val="000000"/>
          <w:u w:val="single"/>
        </w:rPr>
        <w:t xml:space="preserve"> </w:t>
      </w:r>
      <w:r w:rsidRPr="00121337">
        <w:rPr>
          <w:rFonts w:ascii="Tahoma" w:hAnsi="Tahoma" w:cs="Tahoma"/>
          <w:b/>
          <w:bCs/>
          <w:color w:val="000000"/>
          <w:u w:val="single"/>
        </w:rPr>
        <w:t>2</w:t>
      </w:r>
      <w:r w:rsidR="003D777F" w:rsidRPr="00121337">
        <w:rPr>
          <w:rFonts w:ascii="Tahoma" w:hAnsi="Tahoma" w:cs="Tahoma"/>
          <w:b/>
          <w:bCs/>
          <w:color w:val="000000"/>
          <w:u w:val="single"/>
        </w:rPr>
        <w:t>.</w:t>
      </w:r>
      <w:r w:rsidR="003D777F" w:rsidRPr="00513E55">
        <w:rPr>
          <w:rFonts w:ascii="Tahoma" w:hAnsi="Tahoma" w:cs="Tahoma"/>
          <w:b/>
          <w:bCs/>
          <w:color w:val="000000"/>
        </w:rPr>
        <w:t xml:space="preserve"> S</w:t>
      </w:r>
      <w:r w:rsidR="00DC22B9">
        <w:rPr>
          <w:rFonts w:ascii="Tahoma" w:hAnsi="Tahoma" w:cs="Tahoma"/>
          <w:b/>
          <w:bCs/>
          <w:color w:val="000000"/>
        </w:rPr>
        <w:t>.</w:t>
      </w:r>
      <w:r w:rsidR="003D777F" w:rsidRPr="00513E55">
        <w:rPr>
          <w:rFonts w:ascii="Tahoma" w:hAnsi="Tahoma" w:cs="Tahoma"/>
          <w:b/>
          <w:bCs/>
          <w:color w:val="000000"/>
        </w:rPr>
        <w:t>C</w:t>
      </w:r>
      <w:r w:rsidR="00DC22B9">
        <w:rPr>
          <w:rFonts w:ascii="Tahoma" w:hAnsi="Tahoma" w:cs="Tahoma"/>
          <w:b/>
          <w:bCs/>
          <w:color w:val="000000"/>
        </w:rPr>
        <w:t>.</w:t>
      </w:r>
      <w:r w:rsidR="00121337">
        <w:rPr>
          <w:rFonts w:ascii="Tahoma" w:hAnsi="Tahoma" w:cs="Tahoma"/>
          <w:b/>
          <w:bCs/>
          <w:color w:val="000000"/>
        </w:rPr>
        <w:t>”</w:t>
      </w:r>
      <w:r w:rsidR="003D777F" w:rsidRPr="00513E55">
        <w:rPr>
          <w:rFonts w:ascii="Tahoma" w:hAnsi="Tahoma" w:cs="Tahoma"/>
          <w:b/>
          <w:bCs/>
          <w:color w:val="000000"/>
        </w:rPr>
        <w:t>TETAROM</w:t>
      </w:r>
      <w:r w:rsidR="00121337">
        <w:rPr>
          <w:rFonts w:ascii="Tahoma" w:hAnsi="Tahoma" w:cs="Tahoma"/>
          <w:b/>
          <w:bCs/>
          <w:color w:val="000000"/>
        </w:rPr>
        <w:t>” Cluj</w:t>
      </w:r>
      <w:r w:rsidR="003D777F" w:rsidRPr="00513E55">
        <w:rPr>
          <w:rFonts w:ascii="Tahoma" w:hAnsi="Tahoma" w:cs="Tahoma"/>
          <w:b/>
          <w:bCs/>
          <w:color w:val="000000"/>
        </w:rPr>
        <w:t>,</w:t>
      </w:r>
      <w:r w:rsidR="00121337">
        <w:rPr>
          <w:rFonts w:ascii="Tahoma" w:hAnsi="Tahoma" w:cs="Tahoma"/>
          <w:b/>
          <w:bCs/>
          <w:color w:val="000000"/>
        </w:rPr>
        <w:t xml:space="preserve"> </w:t>
      </w:r>
      <w:r w:rsidR="003D777F" w:rsidRPr="00513E55">
        <w:rPr>
          <w:rFonts w:ascii="Tahoma" w:hAnsi="Tahoma" w:cs="Tahoma"/>
          <w:b/>
          <w:bCs/>
          <w:color w:val="000000"/>
        </w:rPr>
        <w:t>va</w:t>
      </w:r>
      <w:r w:rsidR="00DC22B9">
        <w:rPr>
          <w:rFonts w:ascii="Tahoma" w:hAnsi="Tahoma" w:cs="Tahoma"/>
          <w:b/>
          <w:bCs/>
          <w:color w:val="000000"/>
        </w:rPr>
        <w:t xml:space="preserve"> comunica Consiliului Local al M</w:t>
      </w:r>
      <w:r w:rsidR="003D777F" w:rsidRPr="00513E55">
        <w:rPr>
          <w:rFonts w:ascii="Tahoma" w:hAnsi="Tahoma" w:cs="Tahoma"/>
          <w:b/>
          <w:bCs/>
          <w:color w:val="000000"/>
        </w:rPr>
        <w:t>unicipiului Dej hotărârea adoptată de Adunarea Generală a Acționarilor.</w:t>
      </w:r>
      <w:r w:rsidRPr="00513E55">
        <w:rPr>
          <w:rFonts w:ascii="Tahoma" w:hAnsi="Tahoma" w:cs="Tahoma"/>
          <w:color w:val="000000"/>
        </w:rPr>
        <w:t xml:space="preserve"> </w:t>
      </w:r>
    </w:p>
    <w:p w14:paraId="6DD59327" w14:textId="77777777" w:rsidR="00D35407" w:rsidRDefault="003D777F" w:rsidP="0047490B">
      <w:pPr>
        <w:jc w:val="both"/>
        <w:rPr>
          <w:rFonts w:ascii="Tahoma" w:hAnsi="Tahoma" w:cs="Tahoma"/>
          <w:color w:val="000000"/>
        </w:rPr>
      </w:pPr>
      <w:r w:rsidRPr="00513E55">
        <w:rPr>
          <w:rFonts w:ascii="Tahoma" w:hAnsi="Tahoma" w:cs="Tahoma"/>
          <w:b/>
          <w:color w:val="000000"/>
        </w:rPr>
        <w:t xml:space="preserve">         </w:t>
      </w:r>
      <w:r w:rsidRPr="00121337">
        <w:rPr>
          <w:rFonts w:ascii="Tahoma" w:hAnsi="Tahoma" w:cs="Tahoma"/>
          <w:b/>
          <w:color w:val="000000"/>
          <w:u w:val="single"/>
        </w:rPr>
        <w:t>Art.</w:t>
      </w:r>
      <w:r w:rsidR="00121337" w:rsidRPr="00121337">
        <w:rPr>
          <w:rFonts w:ascii="Tahoma" w:hAnsi="Tahoma" w:cs="Tahoma"/>
          <w:b/>
          <w:color w:val="000000"/>
          <w:u w:val="single"/>
        </w:rPr>
        <w:t xml:space="preserve"> </w:t>
      </w:r>
      <w:r w:rsidRPr="00121337">
        <w:rPr>
          <w:rFonts w:ascii="Tahoma" w:hAnsi="Tahoma" w:cs="Tahoma"/>
          <w:b/>
          <w:color w:val="000000"/>
          <w:u w:val="single"/>
        </w:rPr>
        <w:t>3.</w:t>
      </w:r>
      <w:r w:rsidRPr="00513E55">
        <w:rPr>
          <w:rFonts w:ascii="Tahoma" w:hAnsi="Tahoma" w:cs="Tahoma"/>
          <w:color w:val="000000"/>
        </w:rPr>
        <w:t xml:space="preserve"> </w:t>
      </w:r>
      <w:r w:rsidR="002F1D05" w:rsidRPr="00513E55">
        <w:rPr>
          <w:rFonts w:ascii="Tahoma" w:hAnsi="Tahoma" w:cs="Tahoma"/>
          <w:color w:val="000000"/>
        </w:rPr>
        <w:t>Cu ducerea la îndeplinire a</w:t>
      </w:r>
      <w:r w:rsidR="00121337">
        <w:rPr>
          <w:rFonts w:ascii="Tahoma" w:hAnsi="Tahoma" w:cs="Tahoma"/>
          <w:color w:val="000000"/>
        </w:rPr>
        <w:t xml:space="preserve"> prevederilor</w:t>
      </w:r>
      <w:r w:rsidR="002F1D05" w:rsidRPr="00513E55">
        <w:rPr>
          <w:rFonts w:ascii="Tahoma" w:hAnsi="Tahoma" w:cs="Tahoma"/>
          <w:color w:val="000000"/>
        </w:rPr>
        <w:t xml:space="preserve"> prezentei hotărâri </w:t>
      </w:r>
      <w:r w:rsidR="00B2635E" w:rsidRPr="00513E55">
        <w:rPr>
          <w:rFonts w:ascii="Tahoma" w:hAnsi="Tahoma" w:cs="Tahoma"/>
          <w:color w:val="000000"/>
        </w:rPr>
        <w:t>se încredinţe</w:t>
      </w:r>
      <w:r w:rsidR="00121337">
        <w:rPr>
          <w:rFonts w:ascii="Tahoma" w:hAnsi="Tahoma" w:cs="Tahoma"/>
          <w:color w:val="000000"/>
        </w:rPr>
        <w:t xml:space="preserve">ază </w:t>
      </w:r>
      <w:r w:rsidR="00D35407">
        <w:rPr>
          <w:rFonts w:ascii="Tahoma" w:hAnsi="Tahoma" w:cs="Tahoma"/>
          <w:color w:val="000000"/>
        </w:rPr>
        <w:t>domnul</w:t>
      </w:r>
      <w:r w:rsidRPr="00513E55">
        <w:rPr>
          <w:rFonts w:ascii="Tahoma" w:hAnsi="Tahoma" w:cs="Tahoma"/>
          <w:color w:val="000000"/>
        </w:rPr>
        <w:t xml:space="preserve"> consilier local,</w:t>
      </w:r>
      <w:r w:rsidR="00D35407">
        <w:rPr>
          <w:rFonts w:ascii="Tahoma" w:hAnsi="Tahoma" w:cs="Tahoma"/>
          <w:color w:val="000000"/>
        </w:rPr>
        <w:t xml:space="preserve"> </w:t>
      </w:r>
      <w:r w:rsidR="00D35407" w:rsidRPr="00D35407">
        <w:rPr>
          <w:rFonts w:ascii="Tahoma" w:hAnsi="Tahoma" w:cs="Tahoma"/>
          <w:b/>
          <w:color w:val="000000"/>
        </w:rPr>
        <w:t>ANCA NELU</w:t>
      </w:r>
      <w:r w:rsidR="00D35407">
        <w:rPr>
          <w:rFonts w:ascii="Tahoma" w:hAnsi="Tahoma" w:cs="Tahoma"/>
          <w:color w:val="000000"/>
        </w:rPr>
        <w:t>,</w:t>
      </w:r>
      <w:r w:rsidR="00121337">
        <w:rPr>
          <w:rFonts w:ascii="Tahoma" w:hAnsi="Tahoma" w:cs="Tahoma"/>
          <w:color w:val="000000"/>
        </w:rPr>
        <w:t xml:space="preserve"> </w:t>
      </w:r>
      <w:r w:rsidRPr="00513E55">
        <w:rPr>
          <w:rFonts w:ascii="Tahoma" w:hAnsi="Tahoma" w:cs="Tahoma"/>
          <w:color w:val="000000"/>
        </w:rPr>
        <w:t>reprezentant</w:t>
      </w:r>
      <w:r w:rsidR="00121337">
        <w:rPr>
          <w:rFonts w:ascii="Tahoma" w:hAnsi="Tahoma" w:cs="Tahoma"/>
          <w:color w:val="000000"/>
        </w:rPr>
        <w:t xml:space="preserve"> desemnat de Consiliul Local al M</w:t>
      </w:r>
      <w:r w:rsidRPr="00513E55">
        <w:rPr>
          <w:rFonts w:ascii="Tahoma" w:hAnsi="Tahoma" w:cs="Tahoma"/>
          <w:color w:val="000000"/>
        </w:rPr>
        <w:t>unicipiului Dej.</w:t>
      </w:r>
    </w:p>
    <w:p w14:paraId="357B3927" w14:textId="77777777" w:rsidR="001B05BD" w:rsidRPr="00513E55" w:rsidRDefault="001B05BD" w:rsidP="0047490B">
      <w:pPr>
        <w:jc w:val="both"/>
        <w:rPr>
          <w:rFonts w:ascii="Tahoma" w:hAnsi="Tahoma" w:cs="Tahoma"/>
          <w:color w:val="000000"/>
        </w:rPr>
      </w:pPr>
    </w:p>
    <w:p w14:paraId="534C5BEB" w14:textId="77777777" w:rsidR="001B05BD" w:rsidRPr="00513E55" w:rsidRDefault="001B05BD" w:rsidP="0047490B">
      <w:pPr>
        <w:jc w:val="both"/>
        <w:rPr>
          <w:rFonts w:ascii="Tahoma" w:hAnsi="Tahoma" w:cs="Tahoma"/>
        </w:rPr>
      </w:pPr>
    </w:p>
    <w:p w14:paraId="336F1C8A" w14:textId="77777777" w:rsidR="00B27C61" w:rsidRPr="00B27C61" w:rsidRDefault="00B27C61" w:rsidP="00B27C61">
      <w:pPr>
        <w:jc w:val="center"/>
        <w:rPr>
          <w:rFonts w:ascii="Tahoma" w:hAnsi="Tahoma" w:cs="Tahoma"/>
          <w:b/>
        </w:rPr>
      </w:pPr>
      <w:r w:rsidRPr="00B27C61">
        <w:rPr>
          <w:rFonts w:ascii="Tahoma" w:hAnsi="Tahoma" w:cs="Tahoma"/>
          <w:b/>
        </w:rPr>
        <w:t>Preşedinte de şedinţă,</w:t>
      </w:r>
    </w:p>
    <w:p w14:paraId="48A6AFA0" w14:textId="77777777" w:rsidR="00B27C61" w:rsidRDefault="00B27C61" w:rsidP="00B27C61">
      <w:pPr>
        <w:jc w:val="center"/>
        <w:rPr>
          <w:rFonts w:ascii="Tahoma" w:hAnsi="Tahoma" w:cs="Tahoma"/>
          <w:b/>
        </w:rPr>
      </w:pPr>
      <w:proofErr w:type="spellStart"/>
      <w:r w:rsidRPr="00B27C61">
        <w:rPr>
          <w:rFonts w:ascii="Tahoma" w:hAnsi="Tahoma" w:cs="Tahoma"/>
          <w:b/>
        </w:rPr>
        <w:t>Kovrig</w:t>
      </w:r>
      <w:proofErr w:type="spellEnd"/>
      <w:r w:rsidRPr="00B27C61">
        <w:rPr>
          <w:rFonts w:ascii="Tahoma" w:hAnsi="Tahoma" w:cs="Tahoma"/>
          <w:b/>
        </w:rPr>
        <w:t xml:space="preserve"> Anamaria Magdalena</w:t>
      </w:r>
    </w:p>
    <w:p w14:paraId="3DAC70A1" w14:textId="77777777" w:rsidR="00B27C61" w:rsidRDefault="00B27C61" w:rsidP="00B27C61">
      <w:pPr>
        <w:jc w:val="center"/>
        <w:rPr>
          <w:rFonts w:ascii="Tahoma" w:hAnsi="Tahoma" w:cs="Tahoma"/>
          <w:b/>
        </w:rPr>
      </w:pPr>
    </w:p>
    <w:p w14:paraId="1B69B2B9" w14:textId="77777777" w:rsidR="00B27C61" w:rsidRDefault="00B27C61" w:rsidP="00B27C61">
      <w:pPr>
        <w:jc w:val="center"/>
        <w:rPr>
          <w:rFonts w:ascii="Tahoma" w:hAnsi="Tahoma" w:cs="Tahoma"/>
          <w:b/>
        </w:rPr>
      </w:pPr>
    </w:p>
    <w:p w14:paraId="40FA1BB4" w14:textId="77777777" w:rsidR="00B27C61" w:rsidRDefault="00B27C61" w:rsidP="00B27C61">
      <w:pPr>
        <w:jc w:val="center"/>
        <w:rPr>
          <w:rFonts w:ascii="Tahoma" w:hAnsi="Tahoma" w:cs="Tahoma"/>
          <w:b/>
        </w:rPr>
      </w:pPr>
    </w:p>
    <w:p w14:paraId="5605A095" w14:textId="77777777" w:rsidR="00B27C61" w:rsidRDefault="00B27C61" w:rsidP="00B27C61">
      <w:pPr>
        <w:jc w:val="center"/>
        <w:rPr>
          <w:rFonts w:ascii="Tahoma" w:hAnsi="Tahoma" w:cs="Tahoma"/>
          <w:b/>
        </w:rPr>
      </w:pPr>
    </w:p>
    <w:p w14:paraId="30EE45F4" w14:textId="77777777" w:rsidR="00B27C61" w:rsidRPr="00B27C61" w:rsidRDefault="00B27C61" w:rsidP="00B27C61">
      <w:pPr>
        <w:jc w:val="center"/>
        <w:rPr>
          <w:rFonts w:ascii="Tahoma" w:hAnsi="Tahoma" w:cs="Tahoma"/>
          <w:b/>
        </w:rPr>
      </w:pPr>
    </w:p>
    <w:p w14:paraId="3FFE629B" w14:textId="77777777" w:rsidR="00B27C61" w:rsidRPr="00B27C61" w:rsidRDefault="00B27C61" w:rsidP="00B27C61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B27C61">
        <w:rPr>
          <w:rFonts w:ascii="Tahoma" w:hAnsi="Tahoma" w:cs="Tahoma"/>
          <w:b/>
          <w:sz w:val="20"/>
          <w:szCs w:val="20"/>
        </w:rPr>
        <w:t>Nr. consilieri în funcţie -  19</w:t>
      </w:r>
      <w:r w:rsidRPr="00B27C61">
        <w:rPr>
          <w:rFonts w:ascii="Tahoma" w:hAnsi="Tahoma" w:cs="Tahoma"/>
          <w:b/>
          <w:sz w:val="20"/>
          <w:szCs w:val="20"/>
        </w:rPr>
        <w:tab/>
      </w:r>
      <w:r w:rsidRPr="00B27C61">
        <w:rPr>
          <w:rFonts w:ascii="Tahoma" w:hAnsi="Tahoma" w:cs="Tahoma"/>
          <w:b/>
          <w:sz w:val="20"/>
          <w:szCs w:val="20"/>
        </w:rPr>
        <w:tab/>
      </w:r>
      <w:r w:rsidRPr="00B27C61">
        <w:rPr>
          <w:rFonts w:ascii="Tahoma" w:hAnsi="Tahoma" w:cs="Tahoma"/>
          <w:b/>
          <w:sz w:val="20"/>
          <w:szCs w:val="20"/>
        </w:rPr>
        <w:tab/>
      </w:r>
      <w:r w:rsidRPr="00B27C61">
        <w:rPr>
          <w:rFonts w:ascii="Tahoma" w:hAnsi="Tahoma" w:cs="Tahoma"/>
          <w:b/>
          <w:sz w:val="20"/>
          <w:szCs w:val="20"/>
        </w:rPr>
        <w:tab/>
      </w:r>
      <w:r w:rsidRPr="00B27C61">
        <w:rPr>
          <w:rFonts w:ascii="Tahoma" w:hAnsi="Tahoma" w:cs="Tahoma"/>
          <w:b/>
          <w:sz w:val="20"/>
          <w:szCs w:val="20"/>
        </w:rPr>
        <w:tab/>
      </w:r>
    </w:p>
    <w:p w14:paraId="1D199A4B" w14:textId="77777777" w:rsidR="00B27C61" w:rsidRPr="00B27C61" w:rsidRDefault="00B27C61" w:rsidP="00B27C61">
      <w:pPr>
        <w:jc w:val="both"/>
        <w:rPr>
          <w:rFonts w:ascii="Tahoma" w:hAnsi="Tahoma" w:cs="Tahoma"/>
          <w:b/>
          <w:sz w:val="20"/>
          <w:szCs w:val="20"/>
        </w:rPr>
      </w:pPr>
      <w:r w:rsidRPr="00B27C61">
        <w:rPr>
          <w:rFonts w:ascii="Tahoma" w:hAnsi="Tahoma" w:cs="Tahoma"/>
          <w:b/>
          <w:sz w:val="20"/>
          <w:szCs w:val="20"/>
        </w:rPr>
        <w:tab/>
        <w:t xml:space="preserve">Nr. consilieri prezenţi   - </w:t>
      </w:r>
      <w:r w:rsidR="005777AB">
        <w:rPr>
          <w:rFonts w:ascii="Tahoma" w:hAnsi="Tahoma" w:cs="Tahoma"/>
          <w:b/>
          <w:sz w:val="20"/>
          <w:szCs w:val="20"/>
        </w:rPr>
        <w:t xml:space="preserve"> 14</w:t>
      </w:r>
      <w:r w:rsidRPr="00B27C61">
        <w:rPr>
          <w:rFonts w:ascii="Tahoma" w:hAnsi="Tahoma" w:cs="Tahoma"/>
          <w:b/>
          <w:sz w:val="20"/>
          <w:szCs w:val="20"/>
        </w:rPr>
        <w:t xml:space="preserve">  </w:t>
      </w:r>
    </w:p>
    <w:p w14:paraId="7A40FBBF" w14:textId="77777777" w:rsidR="00B27C61" w:rsidRPr="00B27C61" w:rsidRDefault="00B27C61" w:rsidP="00B27C61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B27C61">
        <w:rPr>
          <w:rFonts w:ascii="Tahoma" w:hAnsi="Tahoma" w:cs="Tahoma"/>
          <w:b/>
          <w:sz w:val="20"/>
          <w:szCs w:val="20"/>
        </w:rPr>
        <w:t>Nr. voturi pentru</w:t>
      </w:r>
      <w:r w:rsidRPr="00B27C61">
        <w:rPr>
          <w:rFonts w:ascii="Tahoma" w:hAnsi="Tahoma" w:cs="Tahoma"/>
          <w:b/>
          <w:sz w:val="20"/>
          <w:szCs w:val="20"/>
        </w:rPr>
        <w:tab/>
        <w:t xml:space="preserve">   -  </w:t>
      </w:r>
      <w:r w:rsidR="005777AB">
        <w:rPr>
          <w:rFonts w:ascii="Tahoma" w:hAnsi="Tahoma" w:cs="Tahoma"/>
          <w:b/>
          <w:sz w:val="20"/>
          <w:szCs w:val="20"/>
        </w:rPr>
        <w:t xml:space="preserve"> 14</w:t>
      </w:r>
    </w:p>
    <w:p w14:paraId="2A06B9B0" w14:textId="77777777" w:rsidR="00B27C61" w:rsidRPr="00B27C61" w:rsidRDefault="00B27C61" w:rsidP="00B27C61">
      <w:pPr>
        <w:jc w:val="both"/>
        <w:rPr>
          <w:rFonts w:ascii="Tahoma" w:hAnsi="Tahoma" w:cs="Tahoma"/>
          <w:b/>
          <w:sz w:val="20"/>
          <w:szCs w:val="20"/>
        </w:rPr>
      </w:pPr>
      <w:r w:rsidRPr="00B27C61">
        <w:rPr>
          <w:rFonts w:ascii="Tahoma" w:hAnsi="Tahoma" w:cs="Tahoma"/>
          <w:b/>
          <w:sz w:val="20"/>
          <w:szCs w:val="20"/>
        </w:rPr>
        <w:tab/>
        <w:t>Nr. voturi împotrivă</w:t>
      </w:r>
      <w:r w:rsidRPr="00B27C61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5F0E4C9C" w14:textId="77777777" w:rsidR="00B27C61" w:rsidRPr="00B27C61" w:rsidRDefault="00B27C61" w:rsidP="00B27C61">
      <w:pPr>
        <w:jc w:val="both"/>
        <w:rPr>
          <w:rFonts w:ascii="Tahoma" w:hAnsi="Tahoma" w:cs="Tahoma"/>
          <w:b/>
          <w:sz w:val="20"/>
          <w:szCs w:val="20"/>
        </w:rPr>
      </w:pPr>
      <w:r w:rsidRPr="00B27C61">
        <w:rPr>
          <w:rFonts w:ascii="Tahoma" w:hAnsi="Tahoma" w:cs="Tahoma"/>
          <w:b/>
          <w:sz w:val="20"/>
          <w:szCs w:val="20"/>
        </w:rPr>
        <w:tab/>
        <w:t>Abţineri</w:t>
      </w:r>
      <w:r w:rsidRPr="00B27C61">
        <w:rPr>
          <w:rFonts w:ascii="Tahoma" w:hAnsi="Tahoma" w:cs="Tahoma"/>
          <w:b/>
          <w:sz w:val="20"/>
          <w:szCs w:val="20"/>
        </w:rPr>
        <w:tab/>
        <w:t xml:space="preserve">               - </w:t>
      </w:r>
      <w:r w:rsidRPr="00B27C61">
        <w:rPr>
          <w:rFonts w:ascii="Tahoma" w:hAnsi="Tahoma" w:cs="Tahoma"/>
          <w:b/>
          <w:sz w:val="20"/>
          <w:szCs w:val="20"/>
        </w:rPr>
        <w:tab/>
      </w:r>
      <w:r w:rsidRPr="00B27C61">
        <w:rPr>
          <w:rFonts w:ascii="Tahoma" w:hAnsi="Tahoma" w:cs="Tahoma"/>
          <w:b/>
          <w:sz w:val="20"/>
          <w:szCs w:val="20"/>
        </w:rPr>
        <w:tab/>
      </w:r>
      <w:r w:rsidRPr="00B27C61">
        <w:rPr>
          <w:rFonts w:ascii="Tahoma" w:hAnsi="Tahoma" w:cs="Tahoma"/>
          <w:sz w:val="20"/>
          <w:szCs w:val="20"/>
        </w:rPr>
        <w:tab/>
        <w:t xml:space="preserve">        </w:t>
      </w:r>
      <w:r w:rsidRPr="00B27C61">
        <w:rPr>
          <w:rFonts w:ascii="Tahoma" w:hAnsi="Tahoma" w:cs="Tahoma"/>
          <w:b/>
          <w:sz w:val="20"/>
          <w:szCs w:val="20"/>
        </w:rPr>
        <w:t>Contrasemnează,</w:t>
      </w:r>
    </w:p>
    <w:p w14:paraId="429DD4F0" w14:textId="77777777" w:rsidR="00B27C61" w:rsidRPr="00B27C61" w:rsidRDefault="00B27C61" w:rsidP="00B27C61">
      <w:pPr>
        <w:jc w:val="both"/>
        <w:rPr>
          <w:rFonts w:ascii="Tahoma" w:hAnsi="Tahoma" w:cs="Tahoma"/>
          <w:b/>
          <w:sz w:val="20"/>
          <w:szCs w:val="20"/>
        </w:rPr>
      </w:pPr>
      <w:r w:rsidRPr="00B27C6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Secretar</w:t>
      </w:r>
    </w:p>
    <w:p w14:paraId="3BFED3FA" w14:textId="77777777" w:rsidR="00B27C61" w:rsidRPr="00B27C61" w:rsidRDefault="00B27C61" w:rsidP="00B27C61">
      <w:pPr>
        <w:jc w:val="both"/>
        <w:rPr>
          <w:rFonts w:ascii="Tahoma" w:hAnsi="Tahoma" w:cs="Tahoma"/>
          <w:b/>
          <w:sz w:val="20"/>
          <w:szCs w:val="20"/>
        </w:rPr>
      </w:pPr>
      <w:r w:rsidRPr="00B27C6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Jr. Pop Cristina</w:t>
      </w:r>
    </w:p>
    <w:p w14:paraId="3A170107" w14:textId="77777777" w:rsidR="00B27C61" w:rsidRPr="00B27C61" w:rsidRDefault="00B27C61" w:rsidP="00B27C61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B27C61">
        <w:rPr>
          <w:rFonts w:ascii="Tahoma" w:hAnsi="Tahoma" w:cs="Tahoma"/>
          <w:b/>
          <w:sz w:val="20"/>
          <w:szCs w:val="20"/>
        </w:rPr>
        <w:tab/>
      </w:r>
      <w:r w:rsidRPr="00B27C61">
        <w:rPr>
          <w:rFonts w:ascii="Tahoma" w:hAnsi="Tahoma" w:cs="Tahoma"/>
          <w:b/>
          <w:sz w:val="20"/>
          <w:szCs w:val="20"/>
        </w:rPr>
        <w:tab/>
      </w:r>
      <w:r w:rsidRPr="00B27C61">
        <w:rPr>
          <w:rFonts w:ascii="Tahoma" w:hAnsi="Tahoma" w:cs="Tahoma"/>
          <w:b/>
          <w:sz w:val="20"/>
          <w:szCs w:val="20"/>
        </w:rPr>
        <w:tab/>
      </w:r>
      <w:r w:rsidRPr="00B27C61">
        <w:rPr>
          <w:rFonts w:ascii="Tahoma" w:hAnsi="Tahoma" w:cs="Tahoma"/>
          <w:b/>
          <w:sz w:val="20"/>
          <w:szCs w:val="20"/>
        </w:rPr>
        <w:tab/>
      </w:r>
      <w:r w:rsidRPr="00B27C61">
        <w:rPr>
          <w:rFonts w:ascii="Tahoma" w:hAnsi="Tahoma" w:cs="Tahoma"/>
          <w:b/>
          <w:sz w:val="20"/>
          <w:szCs w:val="20"/>
        </w:rPr>
        <w:tab/>
      </w:r>
      <w:r w:rsidRPr="00B27C61">
        <w:rPr>
          <w:rFonts w:ascii="Tahoma" w:hAnsi="Tahoma" w:cs="Tahoma"/>
          <w:b/>
          <w:sz w:val="20"/>
          <w:szCs w:val="20"/>
        </w:rPr>
        <w:tab/>
      </w:r>
      <w:r w:rsidRPr="00B27C61">
        <w:rPr>
          <w:rFonts w:ascii="Tahoma" w:hAnsi="Tahoma" w:cs="Tahoma"/>
          <w:b/>
          <w:sz w:val="20"/>
          <w:szCs w:val="20"/>
        </w:rPr>
        <w:tab/>
        <w:t xml:space="preserve"> </w:t>
      </w:r>
    </w:p>
    <w:p w14:paraId="1F8F2FE7" w14:textId="77777777" w:rsidR="003D777F" w:rsidRPr="00121337" w:rsidRDefault="003D777F" w:rsidP="00B27C61">
      <w:pPr>
        <w:rPr>
          <w:rFonts w:ascii="Tahoma" w:hAnsi="Tahoma" w:cs="Tahoma"/>
          <w:b/>
          <w:bCs/>
        </w:rPr>
      </w:pPr>
    </w:p>
    <w:sectPr w:rsidR="003D777F" w:rsidRPr="0012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E3533"/>
    <w:multiLevelType w:val="hybridMultilevel"/>
    <w:tmpl w:val="DE307290"/>
    <w:lvl w:ilvl="0" w:tplc="A1500218">
      <w:start w:val="1"/>
      <w:numFmt w:val="decimal"/>
      <w:lvlText w:val="%1."/>
      <w:lvlJc w:val="left"/>
      <w:pPr>
        <w:ind w:left="1065" w:hanging="360"/>
      </w:pPr>
      <w:rPr>
        <w:rFonts w:ascii="Tahoma" w:eastAsia="Times New Roman" w:hAnsi="Tahoma" w:cs="Tahoma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332A71"/>
    <w:multiLevelType w:val="multilevel"/>
    <w:tmpl w:val="D4F2F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BD"/>
    <w:rsid w:val="000C3DF3"/>
    <w:rsid w:val="00121337"/>
    <w:rsid w:val="00154CBC"/>
    <w:rsid w:val="001677AF"/>
    <w:rsid w:val="001B05BD"/>
    <w:rsid w:val="002608A1"/>
    <w:rsid w:val="002F1D05"/>
    <w:rsid w:val="003041A7"/>
    <w:rsid w:val="003B4C91"/>
    <w:rsid w:val="003D777F"/>
    <w:rsid w:val="003E2A2A"/>
    <w:rsid w:val="00411557"/>
    <w:rsid w:val="004230E8"/>
    <w:rsid w:val="0047490B"/>
    <w:rsid w:val="004A6D31"/>
    <w:rsid w:val="004C35F3"/>
    <w:rsid w:val="00513E55"/>
    <w:rsid w:val="00544167"/>
    <w:rsid w:val="00545478"/>
    <w:rsid w:val="005777AB"/>
    <w:rsid w:val="005C2FB2"/>
    <w:rsid w:val="00644306"/>
    <w:rsid w:val="00697766"/>
    <w:rsid w:val="006D7B00"/>
    <w:rsid w:val="006F065C"/>
    <w:rsid w:val="0071263A"/>
    <w:rsid w:val="00760E56"/>
    <w:rsid w:val="007767BD"/>
    <w:rsid w:val="00813580"/>
    <w:rsid w:val="008249C4"/>
    <w:rsid w:val="00842B31"/>
    <w:rsid w:val="00870CC3"/>
    <w:rsid w:val="00906EE2"/>
    <w:rsid w:val="009666FA"/>
    <w:rsid w:val="00A11E14"/>
    <w:rsid w:val="00A16D1B"/>
    <w:rsid w:val="00A16F62"/>
    <w:rsid w:val="00A6498E"/>
    <w:rsid w:val="00A872A7"/>
    <w:rsid w:val="00AF273E"/>
    <w:rsid w:val="00B17638"/>
    <w:rsid w:val="00B2635E"/>
    <w:rsid w:val="00B27C61"/>
    <w:rsid w:val="00B95C71"/>
    <w:rsid w:val="00BE0C96"/>
    <w:rsid w:val="00C00358"/>
    <w:rsid w:val="00CA1AB7"/>
    <w:rsid w:val="00CD141C"/>
    <w:rsid w:val="00D35407"/>
    <w:rsid w:val="00D853C1"/>
    <w:rsid w:val="00DA2ECD"/>
    <w:rsid w:val="00DC22B9"/>
    <w:rsid w:val="00DF292D"/>
    <w:rsid w:val="00DF4BAF"/>
    <w:rsid w:val="00E05F52"/>
    <w:rsid w:val="00E107FF"/>
    <w:rsid w:val="00E21D57"/>
    <w:rsid w:val="00E47BED"/>
    <w:rsid w:val="00EE584F"/>
    <w:rsid w:val="00F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395B0E"/>
  <w15:chartTrackingRefBased/>
  <w15:docId w15:val="{17E4F43D-CB73-42BA-9D63-2F5801DE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BD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1B05BD"/>
    <w:pPr>
      <w:keepNext/>
      <w:jc w:val="center"/>
      <w:outlineLvl w:val="0"/>
    </w:pPr>
    <w:rPr>
      <w:color w:val="0000FF"/>
      <w:sz w:val="32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1B05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1B05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1B05BD"/>
    <w:rPr>
      <w:rFonts w:ascii="Times New Roman" w:eastAsia="Times New Roman" w:hAnsi="Times New Roman" w:cs="Times New Roman"/>
      <w:color w:val="0000FF"/>
      <w:sz w:val="32"/>
      <w:szCs w:val="24"/>
      <w:lang w:eastAsia="ro-RO"/>
    </w:rPr>
  </w:style>
  <w:style w:type="character" w:customStyle="1" w:styleId="Titlu2Caracter">
    <w:name w:val="Titlu 2 Caracter"/>
    <w:link w:val="Titlu2"/>
    <w:semiHidden/>
    <w:rsid w:val="001B05BD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Titlu4Caracter">
    <w:name w:val="Titlu 4 Caracter"/>
    <w:link w:val="Titlu4"/>
    <w:semiHidden/>
    <w:rsid w:val="001B05BD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character" w:styleId="Hyperlink">
    <w:name w:val="Hyperlink"/>
    <w:rsid w:val="001B05BD"/>
    <w:rPr>
      <w:color w:val="0000FF"/>
      <w:u w:val="single"/>
    </w:rPr>
  </w:style>
  <w:style w:type="paragraph" w:styleId="Antet">
    <w:name w:val="header"/>
    <w:basedOn w:val="Normal"/>
    <w:link w:val="AntetCaracter"/>
    <w:rsid w:val="001B05BD"/>
    <w:pPr>
      <w:tabs>
        <w:tab w:val="center" w:pos="4536"/>
        <w:tab w:val="right" w:pos="9072"/>
      </w:tabs>
    </w:pPr>
    <w:rPr>
      <w:rFonts w:ascii="Bookman Old Style" w:hAnsi="Bookman Old Style"/>
      <w:szCs w:val="20"/>
    </w:rPr>
  </w:style>
  <w:style w:type="character" w:customStyle="1" w:styleId="AntetCaracter">
    <w:name w:val="Antet Caracter"/>
    <w:link w:val="Antet"/>
    <w:rsid w:val="001B05BD"/>
    <w:rPr>
      <w:rFonts w:ascii="Bookman Old Style" w:eastAsia="Times New Roman" w:hAnsi="Bookman Old Style" w:cs="Times New Roman"/>
      <w:sz w:val="24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05B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B05BD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2016-03-24T22:00:00+00:00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39</Număr_x0020_HCL>
    <_dlc_DocId xmlns="49ad8bbe-11e1-42b2-a965-6a341b5f7ad4">PMD16-83-2239</_dlc_DocId>
    <_dlc_DocIdUrl xmlns="49ad8bbe-11e1-42b2-a965-6a341b5f7ad4">
      <Url>http://smdoc/Situri/CL/_layouts/15/DocIdRedir.aspx?ID=PMD16-83-2239</Url>
      <Description>PMD16-83-2239</Description>
    </_dlc_DocIdUrl>
    <_dlc_ExpireDate xmlns="http://schemas.microsoft.com/sharepoint/v3">2016-04-25T00:00:00+00:00</_dlc_ExpireDate>
  </documentManagement>
</p:properties>
</file>

<file path=customXml/itemProps1.xml><?xml version="1.0" encoding="utf-8"?>
<ds:datastoreItem xmlns:ds="http://schemas.openxmlformats.org/officeDocument/2006/customXml" ds:itemID="{871DB16F-7B57-469A-A79A-AFF3ACD0D241}"/>
</file>

<file path=customXml/itemProps2.xml><?xml version="1.0" encoding="utf-8"?>
<ds:datastoreItem xmlns:ds="http://schemas.openxmlformats.org/officeDocument/2006/customXml" ds:itemID="{99CDE409-298A-459C-9B4A-C0D51F621B67}"/>
</file>

<file path=customXml/itemProps3.xml><?xml version="1.0" encoding="utf-8"?>
<ds:datastoreItem xmlns:ds="http://schemas.openxmlformats.org/officeDocument/2006/customXml" ds:itemID="{2A5E2545-1F2F-4783-B523-327D2C8A2C68}"/>
</file>

<file path=customXml/itemProps4.xml><?xml version="1.0" encoding="utf-8"?>
<ds:datastoreItem xmlns:ds="http://schemas.openxmlformats.org/officeDocument/2006/customXml" ds:itemID="{1AD63686-3E8A-43B2-8B8A-B3584AA38DD0}"/>
</file>

<file path=customXml/itemProps5.xml><?xml version="1.0" encoding="utf-8"?>
<ds:datastoreItem xmlns:ds="http://schemas.openxmlformats.org/officeDocument/2006/customXml" ds:itemID="{DB1FB59B-C29C-457F-A59F-E8C0A413A2AE}"/>
</file>

<file path=customXml/itemProps6.xml><?xml version="1.0" encoding="utf-8"?>
<ds:datastoreItem xmlns:ds="http://schemas.openxmlformats.org/officeDocument/2006/customXml" ds:itemID="{FE5AE7CC-DFC4-453F-BE77-A09B5EC89D2C}"/>
</file>

<file path=customXml/itemProps7.xml><?xml version="1.0" encoding="utf-8"?>
<ds:datastoreItem xmlns:ds="http://schemas.openxmlformats.org/officeDocument/2006/customXml" ds:itemID="{1CD0B920-E7BA-467D-ADF3-BA81F152D3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Primăria Municipiului Dej</Company>
  <LinksUpToDate>false</LinksUpToDate>
  <CharactersWithSpaces>4515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desemnare consilier local reprezentant Tetarom S.A.</dc:subject>
  <dc:creator>Juridic</dc:creator>
  <cp:keywords/>
  <cp:lastModifiedBy>Cristi.Rusu</cp:lastModifiedBy>
  <cp:revision>2</cp:revision>
  <cp:lastPrinted>2015-06-19T09:22:00Z</cp:lastPrinted>
  <dcterms:created xsi:type="dcterms:W3CDTF">2016-03-29T06:37:00Z</dcterms:created>
  <dcterms:modified xsi:type="dcterms:W3CDTF">2016-03-29T06:37:00Z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PMD16-83-2236</vt:lpwstr>
  </property>
  <property fmtid="{D5CDD505-2E9C-101B-9397-08002B2CF9AE}" pid="5" name="_dlc_DocIdItemGuid">
    <vt:lpwstr>f2470bb3-1528-4042-be80-0a26fb847c21</vt:lpwstr>
  </property>
  <property fmtid="{D5CDD505-2E9C-101B-9397-08002B2CF9AE}" pid="6" name="_dlc_DocIdUrl">
    <vt:lpwstr>http://smdoc/Situri/CL/_layouts/15/DocIdRedir.aspx?ID=PMD16-83-2236, PMD16-83-2236</vt:lpwstr>
  </property>
  <property fmtid="{D5CDD505-2E9C-101B-9397-08002B2CF9AE}" pid="7" name="Ini?iator0">
    <vt:lpwstr>Primar</vt:lpwstr>
  </property>
  <property fmtid="{D5CDD505-2E9C-101B-9397-08002B2CF9AE}" pid="8" name="_dlc_ExpireDate">
    <vt:lpwstr>2016-04-25T00:00:00Z</vt:lpwstr>
  </property>
  <property fmtid="{D5CDD505-2E9C-101B-9397-08002B2CF9AE}" pid="9" name="ContentTypeId">
    <vt:lpwstr>0x01010043E6431A8687164692561BE4B8E2B9C600B9DBA2A09EED1E4B8F18AABCAE5737FE</vt:lpwstr>
  </property>
</Properties>
</file>