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4FA45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5B404C">
        <w:rPr>
          <w:rFonts w:ascii="Tahoma" w:hAnsi="Tahoma" w:cs="Tahoma"/>
          <w:b/>
          <w:sz w:val="28"/>
          <w:szCs w:val="28"/>
          <w:u w:val="single"/>
          <w:lang w:eastAsia="ar-SA"/>
        </w:rPr>
        <w:t>84</w:t>
      </w:r>
    </w:p>
    <w:p w14:paraId="671218DB" w14:textId="77777777" w:rsidR="00827363" w:rsidRPr="00A16E4B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3C508A10" w14:textId="77777777" w:rsidR="004E56B7" w:rsidRPr="004E56B7" w:rsidRDefault="006C3458" w:rsidP="004E56B7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985307">
        <w:rPr>
          <w:rFonts w:ascii="Tahoma" w:hAnsi="Tahoma" w:cs="Tahoma"/>
          <w:b/>
          <w:lang w:eastAsia="ar-SA"/>
        </w:rPr>
        <w:t xml:space="preserve">privind </w:t>
      </w:r>
      <w:r w:rsidR="00922C76" w:rsidRPr="00985307">
        <w:rPr>
          <w:rFonts w:ascii="Tahoma" w:hAnsi="Tahoma" w:cs="Tahoma"/>
          <w:b/>
          <w:lang w:eastAsia="ar-SA"/>
        </w:rPr>
        <w:t xml:space="preserve">aprobarea </w:t>
      </w:r>
      <w:r w:rsidR="00346DBF">
        <w:rPr>
          <w:rFonts w:ascii="Tahoma" w:hAnsi="Tahoma" w:cs="Tahoma"/>
          <w:b/>
          <w:lang w:eastAsia="ar-SA"/>
        </w:rPr>
        <w:t>vânză</w:t>
      </w:r>
      <w:r w:rsidR="004E56B7" w:rsidRPr="004E56B7">
        <w:rPr>
          <w:rFonts w:ascii="Tahoma" w:hAnsi="Tahoma" w:cs="Tahoma"/>
          <w:b/>
          <w:lang w:eastAsia="ar-SA"/>
        </w:rPr>
        <w:t xml:space="preserve">rii </w:t>
      </w:r>
      <w:r w:rsidR="004E56B7">
        <w:rPr>
          <w:rFonts w:ascii="Tahoma" w:hAnsi="Tahoma" w:cs="Tahoma"/>
          <w:b/>
          <w:lang w:eastAsia="ar-SA"/>
        </w:rPr>
        <w:t>directe, a terenului situat în Municipiul</w:t>
      </w:r>
      <w:r w:rsidR="004E56B7" w:rsidRPr="004E56B7">
        <w:rPr>
          <w:rFonts w:ascii="Tahoma" w:hAnsi="Tahoma" w:cs="Tahoma"/>
          <w:b/>
          <w:lang w:eastAsia="ar-SA"/>
        </w:rPr>
        <w:t xml:space="preserve"> Dej, </w:t>
      </w:r>
      <w:r w:rsidR="004E56B7">
        <w:rPr>
          <w:rFonts w:ascii="Tahoma" w:hAnsi="Tahoma" w:cs="Tahoma"/>
          <w:b/>
          <w:lang w:eastAsia="ar-SA"/>
        </w:rPr>
        <w:t>Strada Țibleșului, N</w:t>
      </w:r>
      <w:r w:rsidR="004E56B7" w:rsidRPr="004E56B7">
        <w:rPr>
          <w:rFonts w:ascii="Tahoma" w:hAnsi="Tahoma" w:cs="Tahoma"/>
          <w:b/>
          <w:lang w:eastAsia="ar-SA"/>
        </w:rPr>
        <w:t>r. 100, în suprafaţă de 500 m</w:t>
      </w:r>
      <w:r w:rsidR="004E56B7">
        <w:rPr>
          <w:rFonts w:ascii="Tahoma" w:hAnsi="Tahoma" w:cs="Tahoma"/>
          <w:b/>
          <w:lang w:eastAsia="ar-SA"/>
        </w:rPr>
        <w:t>.</w:t>
      </w:r>
      <w:r w:rsidR="004E56B7" w:rsidRPr="004E56B7">
        <w:rPr>
          <w:rFonts w:ascii="Tahoma" w:hAnsi="Tahoma" w:cs="Tahoma"/>
          <w:b/>
          <w:lang w:eastAsia="ar-SA"/>
        </w:rPr>
        <w:t>p</w:t>
      </w:r>
      <w:r w:rsidR="004E56B7">
        <w:rPr>
          <w:rFonts w:ascii="Tahoma" w:hAnsi="Tahoma" w:cs="Tahoma"/>
          <w:b/>
          <w:lang w:eastAsia="ar-SA"/>
        </w:rPr>
        <w:t>.</w:t>
      </w:r>
    </w:p>
    <w:p w14:paraId="78CD4EFE" w14:textId="77777777" w:rsidR="00165A11" w:rsidRPr="00165A11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775C558A" w14:textId="77777777"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2C4A854C" w14:textId="77777777" w:rsidR="004E56B7" w:rsidRPr="004E56B7" w:rsidRDefault="0002412E" w:rsidP="004E56B7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985307">
        <w:rPr>
          <w:rFonts w:ascii="Tahoma" w:hAnsi="Tahoma" w:cs="Tahoma"/>
          <w:bCs/>
          <w:lang w:eastAsia="ar-SA"/>
        </w:rPr>
        <w:t xml:space="preserve">Având în vedere </w:t>
      </w:r>
      <w:r w:rsidRPr="00985307">
        <w:rPr>
          <w:rFonts w:ascii="Tahoma" w:hAnsi="Tahoma" w:cs="Tahoma"/>
          <w:b/>
          <w:bCs/>
          <w:lang w:eastAsia="ar-SA"/>
        </w:rPr>
        <w:t>proiectul de hotărâre</w:t>
      </w:r>
      <w:r w:rsidRPr="00985307">
        <w:rPr>
          <w:rFonts w:ascii="Tahoma" w:hAnsi="Tahoma" w:cs="Tahoma"/>
          <w:bCs/>
          <w:lang w:eastAsia="ar-SA"/>
        </w:rPr>
        <w:t xml:space="preserve">, prezentat </w:t>
      </w:r>
      <w:r w:rsidRPr="00985307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985307">
        <w:rPr>
          <w:rFonts w:ascii="Tahoma" w:hAnsi="Tahoma" w:cs="Tahoma"/>
          <w:bCs/>
          <w:lang w:eastAsia="ar-SA"/>
        </w:rPr>
        <w:t>, întocmit în baza Raportului Nr</w:t>
      </w:r>
      <w:r w:rsidR="00985307" w:rsidRPr="00985307">
        <w:rPr>
          <w:rFonts w:ascii="Tahoma" w:hAnsi="Tahoma" w:cs="Tahoma"/>
          <w:bCs/>
          <w:lang w:eastAsia="ar-SA"/>
        </w:rPr>
        <w:t>.</w:t>
      </w:r>
      <w:r w:rsidR="004E56B7">
        <w:rPr>
          <w:rFonts w:ascii="Tahoma" w:hAnsi="Tahoma" w:cs="Tahoma"/>
          <w:bCs/>
          <w:lang w:eastAsia="ar-SA"/>
        </w:rPr>
        <w:t xml:space="preserve"> </w:t>
      </w:r>
      <w:r w:rsidR="004E56B7" w:rsidRPr="004E56B7">
        <w:rPr>
          <w:rFonts w:ascii="Tahoma" w:hAnsi="Tahoma" w:cs="Tahoma"/>
          <w:bCs/>
          <w:lang w:eastAsia="ar-SA"/>
        </w:rPr>
        <w:t>3</w:t>
      </w:r>
      <w:r w:rsidR="004E56B7">
        <w:rPr>
          <w:rFonts w:ascii="Tahoma" w:hAnsi="Tahoma" w:cs="Tahoma"/>
          <w:bCs/>
          <w:lang w:eastAsia="ar-SA"/>
        </w:rPr>
        <w:t>.</w:t>
      </w:r>
      <w:r w:rsidR="004E56B7" w:rsidRPr="004E56B7">
        <w:rPr>
          <w:rFonts w:ascii="Tahoma" w:hAnsi="Tahoma" w:cs="Tahoma"/>
          <w:bCs/>
          <w:lang w:eastAsia="ar-SA"/>
        </w:rPr>
        <w:t>263 din 16</w:t>
      </w:r>
      <w:r w:rsidR="004E56B7">
        <w:rPr>
          <w:rFonts w:ascii="Tahoma" w:hAnsi="Tahoma" w:cs="Tahoma"/>
          <w:bCs/>
          <w:lang w:eastAsia="ar-SA"/>
        </w:rPr>
        <w:t xml:space="preserve"> mai </w:t>
      </w:r>
      <w:r w:rsidR="004E56B7" w:rsidRPr="004E56B7">
        <w:rPr>
          <w:rFonts w:ascii="Tahoma" w:hAnsi="Tahoma" w:cs="Tahoma"/>
          <w:bCs/>
          <w:lang w:eastAsia="ar-SA"/>
        </w:rPr>
        <w:t>2016, al Serviciului de Urbanism şi Amenajarea Teritoriului prin care se propune aprobarea</w:t>
      </w:r>
      <w:r w:rsidR="004E56B7">
        <w:rPr>
          <w:rFonts w:ascii="Tahoma" w:hAnsi="Tahoma" w:cs="Tahoma"/>
          <w:bCs/>
          <w:lang w:eastAsia="ar-SA"/>
        </w:rPr>
        <w:t xml:space="preserve"> vânză</w:t>
      </w:r>
      <w:r w:rsidR="004E56B7" w:rsidRPr="004E56B7">
        <w:rPr>
          <w:rFonts w:ascii="Tahoma" w:hAnsi="Tahoma" w:cs="Tahoma"/>
          <w:bCs/>
          <w:lang w:eastAsia="ar-SA"/>
        </w:rPr>
        <w:t>rii directe, a terenului în suprafaţă de 500 m</w:t>
      </w:r>
      <w:r w:rsidR="004E56B7">
        <w:rPr>
          <w:rFonts w:ascii="Tahoma" w:hAnsi="Tahoma" w:cs="Tahoma"/>
          <w:bCs/>
          <w:lang w:eastAsia="ar-SA"/>
        </w:rPr>
        <w:t>.</w:t>
      </w:r>
      <w:r w:rsidR="004E56B7" w:rsidRPr="004E56B7">
        <w:rPr>
          <w:rFonts w:ascii="Tahoma" w:hAnsi="Tahoma" w:cs="Tahoma"/>
          <w:bCs/>
          <w:lang w:eastAsia="ar-SA"/>
        </w:rPr>
        <w:t>p</w:t>
      </w:r>
      <w:r w:rsidR="004E56B7">
        <w:rPr>
          <w:rFonts w:ascii="Tahoma" w:hAnsi="Tahoma" w:cs="Tahoma"/>
          <w:bCs/>
          <w:lang w:eastAsia="ar-SA"/>
        </w:rPr>
        <w:t>.</w:t>
      </w:r>
      <w:r w:rsidR="004E56B7" w:rsidRPr="004E56B7">
        <w:rPr>
          <w:rFonts w:ascii="Tahoma" w:hAnsi="Tahoma" w:cs="Tahoma"/>
          <w:bCs/>
          <w:lang w:eastAsia="ar-SA"/>
        </w:rPr>
        <w:t>, înscris în C</w:t>
      </w:r>
      <w:r w:rsidR="004E56B7">
        <w:rPr>
          <w:rFonts w:ascii="Tahoma" w:hAnsi="Tahoma" w:cs="Tahoma"/>
          <w:bCs/>
          <w:lang w:eastAsia="ar-SA"/>
        </w:rPr>
        <w:t>.</w:t>
      </w:r>
      <w:r w:rsidR="004E56B7" w:rsidRPr="004E56B7">
        <w:rPr>
          <w:rFonts w:ascii="Tahoma" w:hAnsi="Tahoma" w:cs="Tahoma"/>
          <w:bCs/>
          <w:lang w:eastAsia="ar-SA"/>
        </w:rPr>
        <w:t>F</w:t>
      </w:r>
      <w:r w:rsidR="004E56B7">
        <w:rPr>
          <w:rFonts w:ascii="Tahoma" w:hAnsi="Tahoma" w:cs="Tahoma"/>
          <w:bCs/>
          <w:lang w:eastAsia="ar-SA"/>
        </w:rPr>
        <w:t>. Dej, N</w:t>
      </w:r>
      <w:r w:rsidR="004E56B7" w:rsidRPr="004E56B7">
        <w:rPr>
          <w:rFonts w:ascii="Tahoma" w:hAnsi="Tahoma" w:cs="Tahoma"/>
          <w:bCs/>
          <w:lang w:eastAsia="ar-SA"/>
        </w:rPr>
        <w:t xml:space="preserve">r. 60335 </w:t>
      </w:r>
      <w:r w:rsidR="004E56B7">
        <w:rPr>
          <w:rFonts w:ascii="Tahoma" w:hAnsi="Tahoma" w:cs="Tahoma"/>
          <w:bCs/>
          <w:lang w:eastAsia="ar-SA"/>
        </w:rPr>
        <w:t>cu N</w:t>
      </w:r>
      <w:r w:rsidR="004E56B7" w:rsidRPr="004E56B7">
        <w:rPr>
          <w:rFonts w:ascii="Tahoma" w:hAnsi="Tahoma" w:cs="Tahoma"/>
          <w:bCs/>
          <w:lang w:eastAsia="ar-SA"/>
        </w:rPr>
        <w:t xml:space="preserve">r. cadastral 60335, la preţul de </w:t>
      </w:r>
      <w:r w:rsidR="004E56B7" w:rsidRPr="004E56B7">
        <w:rPr>
          <w:rFonts w:ascii="Tahoma" w:hAnsi="Tahoma" w:cs="Tahoma"/>
          <w:b/>
          <w:bCs/>
          <w:lang w:eastAsia="ar-SA"/>
        </w:rPr>
        <w:t>5</w:t>
      </w:r>
      <w:r w:rsidR="004E56B7">
        <w:rPr>
          <w:rFonts w:ascii="Tahoma" w:hAnsi="Tahoma" w:cs="Tahoma"/>
          <w:b/>
          <w:bCs/>
          <w:lang w:eastAsia="ar-SA"/>
        </w:rPr>
        <w:t>.</w:t>
      </w:r>
      <w:r w:rsidR="004E56B7" w:rsidRPr="004E56B7">
        <w:rPr>
          <w:rFonts w:ascii="Tahoma" w:hAnsi="Tahoma" w:cs="Tahoma"/>
          <w:b/>
          <w:bCs/>
          <w:lang w:eastAsia="ar-SA"/>
        </w:rPr>
        <w:t>000 euro (</w:t>
      </w:r>
      <w:r w:rsidR="004E56B7">
        <w:rPr>
          <w:rFonts w:ascii="Tahoma" w:hAnsi="Tahoma" w:cs="Tahoma"/>
          <w:b/>
          <w:bCs/>
          <w:lang w:eastAsia="ar-SA"/>
        </w:rPr>
        <w:t>nu conț</w:t>
      </w:r>
      <w:r w:rsidR="004E56B7" w:rsidRPr="004E56B7">
        <w:rPr>
          <w:rFonts w:ascii="Tahoma" w:hAnsi="Tahoma" w:cs="Tahoma"/>
          <w:b/>
          <w:bCs/>
          <w:lang w:eastAsia="ar-SA"/>
        </w:rPr>
        <w:t xml:space="preserve">ine TVA), </w:t>
      </w:r>
      <w:r w:rsidR="004E56B7" w:rsidRPr="004E56B7">
        <w:rPr>
          <w:rFonts w:ascii="Tahoma" w:hAnsi="Tahoma" w:cs="Tahoma"/>
          <w:bCs/>
          <w:lang w:eastAsia="ar-SA"/>
        </w:rPr>
        <w:t>conform Art. 8 din Legea 15/2003 republicată</w:t>
      </w:r>
      <w:r w:rsidR="004E56B7" w:rsidRPr="004E56B7">
        <w:rPr>
          <w:rFonts w:ascii="Tahoma" w:hAnsi="Tahoma" w:cs="Tahoma"/>
          <w:b/>
          <w:bCs/>
          <w:lang w:eastAsia="ar-SA"/>
        </w:rPr>
        <w:t xml:space="preserve">, </w:t>
      </w:r>
      <w:r w:rsidR="004E56B7" w:rsidRPr="004E56B7">
        <w:rPr>
          <w:rFonts w:ascii="Tahoma" w:hAnsi="Tahoma" w:cs="Tahoma"/>
          <w:bCs/>
          <w:lang w:eastAsia="ar-SA"/>
        </w:rPr>
        <w:t xml:space="preserve">către </w:t>
      </w:r>
      <w:r w:rsidR="004E56B7" w:rsidRPr="00346DBF">
        <w:rPr>
          <w:rFonts w:ascii="Tahoma" w:hAnsi="Tahoma" w:cs="Tahoma"/>
          <w:b/>
          <w:bCs/>
          <w:lang w:eastAsia="ar-SA"/>
        </w:rPr>
        <w:t>domnul KOPATAKI VASILE-EUGEN</w:t>
      </w:r>
      <w:r w:rsidR="004E56B7">
        <w:rPr>
          <w:rFonts w:ascii="Tahoma" w:hAnsi="Tahoma" w:cs="Tahoma"/>
          <w:bCs/>
          <w:lang w:eastAsia="ar-SA"/>
        </w:rPr>
        <w:t xml:space="preserve"> reprezentat prin</w:t>
      </w:r>
      <w:r w:rsidR="00346DBF">
        <w:rPr>
          <w:rFonts w:ascii="Tahoma" w:hAnsi="Tahoma" w:cs="Tahoma"/>
          <w:bCs/>
          <w:lang w:eastAsia="ar-SA"/>
        </w:rPr>
        <w:t xml:space="preserve"> </w:t>
      </w:r>
      <w:r w:rsidR="00346DBF" w:rsidRPr="00346DBF">
        <w:rPr>
          <w:rFonts w:ascii="Tahoma" w:hAnsi="Tahoma" w:cs="Tahoma"/>
          <w:b/>
          <w:bCs/>
          <w:lang w:eastAsia="ar-SA"/>
        </w:rPr>
        <w:t>domnul</w:t>
      </w:r>
      <w:r w:rsidR="004E56B7" w:rsidRPr="00346DBF">
        <w:rPr>
          <w:rFonts w:ascii="Tahoma" w:hAnsi="Tahoma" w:cs="Tahoma"/>
          <w:b/>
          <w:bCs/>
          <w:lang w:eastAsia="ar-SA"/>
        </w:rPr>
        <w:t xml:space="preserve"> Rațiu Teodor Doinaș</w:t>
      </w:r>
      <w:r w:rsidR="004E56B7">
        <w:rPr>
          <w:rFonts w:ascii="Tahoma" w:hAnsi="Tahoma" w:cs="Tahoma"/>
          <w:bCs/>
          <w:lang w:eastAsia="ar-SA"/>
        </w:rPr>
        <w:t xml:space="preserve"> î</w:t>
      </w:r>
      <w:r w:rsidR="004E56B7" w:rsidRPr="004E56B7">
        <w:rPr>
          <w:rFonts w:ascii="Tahoma" w:hAnsi="Tahoma" w:cs="Tahoma"/>
          <w:bCs/>
          <w:lang w:eastAsia="ar-SA"/>
        </w:rPr>
        <w:t>n calitate de mandatar, cu domiciliul în</w:t>
      </w:r>
      <w:r w:rsidR="004E56B7">
        <w:rPr>
          <w:rFonts w:ascii="Tahoma" w:hAnsi="Tahoma" w:cs="Tahoma"/>
          <w:bCs/>
          <w:lang w:eastAsia="ar-SA"/>
        </w:rPr>
        <w:t xml:space="preserve"> Municipiul</w:t>
      </w:r>
      <w:r w:rsidR="004E56B7" w:rsidRPr="004E56B7">
        <w:rPr>
          <w:rFonts w:ascii="Tahoma" w:hAnsi="Tahoma" w:cs="Tahoma"/>
          <w:bCs/>
          <w:lang w:eastAsia="ar-SA"/>
        </w:rPr>
        <w:t xml:space="preserve"> Dej, </w:t>
      </w:r>
      <w:r w:rsidR="004E56B7">
        <w:rPr>
          <w:rFonts w:ascii="Tahoma" w:hAnsi="Tahoma" w:cs="Tahoma"/>
          <w:bCs/>
          <w:lang w:eastAsia="ar-SA"/>
        </w:rPr>
        <w:t>Strada Dealul Rozelor, N</w:t>
      </w:r>
      <w:r w:rsidR="00346DBF">
        <w:rPr>
          <w:rFonts w:ascii="Tahoma" w:hAnsi="Tahoma" w:cs="Tahoma"/>
          <w:bCs/>
          <w:lang w:eastAsia="ar-SA"/>
        </w:rPr>
        <w:t>r. 5, Bl. R, A</w:t>
      </w:r>
      <w:r w:rsidR="004E56B7" w:rsidRPr="004E56B7">
        <w:rPr>
          <w:rFonts w:ascii="Tahoma" w:hAnsi="Tahoma" w:cs="Tahoma"/>
          <w:bCs/>
          <w:lang w:eastAsia="ar-SA"/>
        </w:rPr>
        <w:t>p. 1. Pe terenul atribuit în baza Procesului verbal de predare</w:t>
      </w:r>
      <w:r w:rsidR="004E56B7">
        <w:rPr>
          <w:rFonts w:ascii="Tahoma" w:hAnsi="Tahoma" w:cs="Tahoma"/>
          <w:bCs/>
          <w:lang w:eastAsia="ar-SA"/>
        </w:rPr>
        <w:t xml:space="preserve"> </w:t>
      </w:r>
      <w:r w:rsidR="004E56B7" w:rsidRPr="004E56B7">
        <w:rPr>
          <w:rFonts w:ascii="Tahoma" w:hAnsi="Tahoma" w:cs="Tahoma"/>
          <w:bCs/>
          <w:lang w:eastAsia="ar-SA"/>
        </w:rPr>
        <w:t xml:space="preserve">- primire </w:t>
      </w:r>
      <w:r w:rsidR="004E56B7">
        <w:rPr>
          <w:rFonts w:ascii="Tahoma" w:hAnsi="Tahoma" w:cs="Tahoma"/>
          <w:bCs/>
          <w:lang w:eastAsia="ar-SA"/>
        </w:rPr>
        <w:t>N</w:t>
      </w:r>
      <w:r w:rsidR="004E56B7" w:rsidRPr="004E56B7">
        <w:rPr>
          <w:rFonts w:ascii="Tahoma" w:hAnsi="Tahoma" w:cs="Tahoma"/>
          <w:bCs/>
          <w:lang w:eastAsia="ar-SA"/>
        </w:rPr>
        <w:t>r. 8655/15</w:t>
      </w:r>
      <w:r w:rsidR="004E56B7">
        <w:rPr>
          <w:rFonts w:ascii="Tahoma" w:hAnsi="Tahoma" w:cs="Tahoma"/>
          <w:bCs/>
          <w:lang w:eastAsia="ar-SA"/>
        </w:rPr>
        <w:t xml:space="preserve"> martie </w:t>
      </w:r>
      <w:r w:rsidR="004E56B7" w:rsidRPr="004E56B7">
        <w:rPr>
          <w:rFonts w:ascii="Tahoma" w:hAnsi="Tahoma" w:cs="Tahoma"/>
          <w:bCs/>
          <w:lang w:eastAsia="ar-SA"/>
        </w:rPr>
        <w:t xml:space="preserve">2004 conform </w:t>
      </w:r>
      <w:r w:rsidR="004E56B7">
        <w:rPr>
          <w:rFonts w:ascii="Tahoma" w:hAnsi="Tahoma" w:cs="Tahoma"/>
          <w:bCs/>
          <w:lang w:eastAsia="ar-SA"/>
        </w:rPr>
        <w:t xml:space="preserve">Legii Nr. 15 din 9 ianuarie </w:t>
      </w:r>
      <w:r w:rsidR="004E56B7" w:rsidRPr="004E56B7">
        <w:rPr>
          <w:rFonts w:ascii="Tahoma" w:hAnsi="Tahoma" w:cs="Tahoma"/>
          <w:bCs/>
          <w:lang w:eastAsia="ar-SA"/>
        </w:rPr>
        <w:t>2003 repub</w:t>
      </w:r>
      <w:r w:rsidR="004E56B7">
        <w:rPr>
          <w:rFonts w:ascii="Tahoma" w:hAnsi="Tahoma" w:cs="Tahoma"/>
          <w:bCs/>
          <w:lang w:eastAsia="ar-SA"/>
        </w:rPr>
        <w:t>licată, situat în intravilanul M</w:t>
      </w:r>
      <w:r w:rsidR="004E56B7" w:rsidRPr="004E56B7">
        <w:rPr>
          <w:rFonts w:ascii="Tahoma" w:hAnsi="Tahoma" w:cs="Tahoma"/>
          <w:bCs/>
          <w:lang w:eastAsia="ar-SA"/>
        </w:rPr>
        <w:t>unicipiului Dej, este edificată o locuinţă P+M, în b</w:t>
      </w:r>
      <w:r w:rsidR="004E56B7">
        <w:rPr>
          <w:rFonts w:ascii="Tahoma" w:hAnsi="Tahoma" w:cs="Tahoma"/>
          <w:bCs/>
          <w:lang w:eastAsia="ar-SA"/>
        </w:rPr>
        <w:t>aza Autorizaţiei de construire N</w:t>
      </w:r>
      <w:r w:rsidR="004E56B7" w:rsidRPr="004E56B7">
        <w:rPr>
          <w:rFonts w:ascii="Tahoma" w:hAnsi="Tahoma" w:cs="Tahoma"/>
          <w:bCs/>
          <w:lang w:eastAsia="ar-SA"/>
        </w:rPr>
        <w:t>r. 237 din 1</w:t>
      </w:r>
      <w:r w:rsidR="004E56B7">
        <w:rPr>
          <w:rFonts w:ascii="Tahoma" w:hAnsi="Tahoma" w:cs="Tahoma"/>
          <w:bCs/>
          <w:lang w:eastAsia="ar-SA"/>
        </w:rPr>
        <w:t xml:space="preserve"> septembrie </w:t>
      </w:r>
      <w:r w:rsidR="004E56B7" w:rsidRPr="004E56B7">
        <w:rPr>
          <w:rFonts w:ascii="Tahoma" w:hAnsi="Tahoma" w:cs="Tahoma"/>
          <w:bCs/>
          <w:lang w:eastAsia="ar-SA"/>
        </w:rPr>
        <w:t>2008 şi recepţionată conform</w:t>
      </w:r>
      <w:r w:rsidR="004E56B7">
        <w:rPr>
          <w:rFonts w:ascii="Tahoma" w:hAnsi="Tahoma" w:cs="Tahoma"/>
          <w:bCs/>
          <w:lang w:eastAsia="ar-SA"/>
        </w:rPr>
        <w:t xml:space="preserve"> Procesului verbal de recepţie N</w:t>
      </w:r>
      <w:r w:rsidR="004E56B7" w:rsidRPr="004E56B7">
        <w:rPr>
          <w:rFonts w:ascii="Tahoma" w:hAnsi="Tahoma" w:cs="Tahoma"/>
          <w:bCs/>
          <w:lang w:eastAsia="ar-SA"/>
        </w:rPr>
        <w:t>r. 84 din 15</w:t>
      </w:r>
      <w:r w:rsidR="004E56B7">
        <w:rPr>
          <w:rFonts w:ascii="Tahoma" w:hAnsi="Tahoma" w:cs="Tahoma"/>
          <w:bCs/>
          <w:lang w:eastAsia="ar-SA"/>
        </w:rPr>
        <w:t xml:space="preserve"> iunie 2015, proiect avizat favorabil în ședința de lucru a Comisiei de urbanism și</w:t>
      </w:r>
      <w:r w:rsidR="00346DBF">
        <w:rPr>
          <w:rFonts w:ascii="Tahoma" w:hAnsi="Tahoma" w:cs="Tahoma"/>
          <w:bCs/>
          <w:lang w:eastAsia="ar-SA"/>
        </w:rPr>
        <w:t xml:space="preserve"> Comisiei  juridice</w:t>
      </w:r>
      <w:r w:rsidR="004E56B7">
        <w:rPr>
          <w:rFonts w:ascii="Tahoma" w:hAnsi="Tahoma" w:cs="Tahoma"/>
          <w:bCs/>
          <w:lang w:eastAsia="ar-SA"/>
        </w:rPr>
        <w:t xml:space="preserve"> din data de 20 iulie 2016;</w:t>
      </w:r>
    </w:p>
    <w:p w14:paraId="41E87952" w14:textId="77777777" w:rsidR="004E56B7" w:rsidRPr="00985307" w:rsidRDefault="004E56B7" w:rsidP="004E56B7">
      <w:pPr>
        <w:suppressAutoHyphens/>
        <w:ind w:firstLine="43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În temeiul </w:t>
      </w:r>
      <w:r w:rsidRPr="004E56B7">
        <w:rPr>
          <w:rFonts w:ascii="Tahoma" w:hAnsi="Tahoma" w:cs="Tahoma"/>
          <w:color w:val="000000"/>
        </w:rPr>
        <w:t xml:space="preserve">Art. 8 </w:t>
      </w:r>
      <w:r>
        <w:rPr>
          <w:rFonts w:ascii="Tahoma" w:hAnsi="Tahoma" w:cs="Tahoma"/>
          <w:color w:val="000000"/>
        </w:rPr>
        <w:t>din Legea N</w:t>
      </w:r>
      <w:r w:rsidRPr="004E56B7">
        <w:rPr>
          <w:rFonts w:ascii="Tahoma" w:hAnsi="Tahoma" w:cs="Tahoma"/>
          <w:color w:val="000000"/>
        </w:rPr>
        <w:t>r. 15/2003 privind sprijinul acordat tinerilor pentru construirea unei locuințe proprietate personală, republicată,</w:t>
      </w:r>
    </w:p>
    <w:p w14:paraId="0E8307EC" w14:textId="77777777" w:rsidR="00985307" w:rsidRDefault="00346DBF" w:rsidP="0002412E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color w:val="000000"/>
        </w:rPr>
        <w:t>Prevederilor</w:t>
      </w:r>
      <w:r w:rsidR="004E56B7" w:rsidRPr="004E56B7">
        <w:rPr>
          <w:color w:val="000000"/>
        </w:rPr>
        <w:t xml:space="preserve"> </w:t>
      </w:r>
      <w:r w:rsidR="004E56B7" w:rsidRPr="004E56B7">
        <w:rPr>
          <w:rFonts w:ascii="Tahoma" w:hAnsi="Tahoma" w:cs="Tahoma"/>
          <w:color w:val="000000"/>
        </w:rPr>
        <w:t>art. 36</w:t>
      </w:r>
      <w:r w:rsidR="004E56B7">
        <w:rPr>
          <w:rFonts w:ascii="Tahoma" w:hAnsi="Tahoma" w:cs="Tahoma"/>
          <w:color w:val="000000"/>
        </w:rPr>
        <w:t>,</w:t>
      </w:r>
      <w:r w:rsidR="004E56B7" w:rsidRPr="004E56B7">
        <w:rPr>
          <w:rFonts w:ascii="Tahoma" w:hAnsi="Tahoma" w:cs="Tahoma"/>
          <w:color w:val="000000"/>
        </w:rPr>
        <w:t xml:space="preserve"> alin. (2)</w:t>
      </w:r>
      <w:r w:rsidR="004E56B7">
        <w:rPr>
          <w:rFonts w:ascii="Tahoma" w:hAnsi="Tahoma" w:cs="Tahoma"/>
          <w:color w:val="000000"/>
        </w:rPr>
        <w:t>,</w:t>
      </w:r>
      <w:r w:rsidR="004E56B7" w:rsidRPr="004E56B7">
        <w:rPr>
          <w:rFonts w:ascii="Tahoma" w:hAnsi="Tahoma" w:cs="Tahoma"/>
          <w:color w:val="000000"/>
        </w:rPr>
        <w:t xml:space="preserve"> litera c), alin. (5), lit. b) </w:t>
      </w:r>
      <w:r w:rsidR="004E56B7">
        <w:rPr>
          <w:rFonts w:ascii="Tahoma" w:hAnsi="Tahoma" w:cs="Tahoma"/>
          <w:color w:val="000000"/>
        </w:rPr>
        <w:t xml:space="preserve">și </w:t>
      </w:r>
      <w:r w:rsidR="004E56B7" w:rsidRPr="004E56B7">
        <w:rPr>
          <w:rFonts w:ascii="Tahoma" w:hAnsi="Tahoma" w:cs="Tahoma"/>
          <w:color w:val="000000"/>
        </w:rPr>
        <w:t xml:space="preserve">art. 45, alin. (3) </w:t>
      </w:r>
      <w:r w:rsidR="004E56B7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14:paraId="53D3A700" w14:textId="77777777" w:rsidR="00985307" w:rsidRPr="0002412E" w:rsidRDefault="00985307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</w:p>
    <w:p w14:paraId="79BA82AA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0333A188" w14:textId="77777777" w:rsidR="00985307" w:rsidRDefault="00985307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6EC895ED" w14:textId="77777777" w:rsidR="004E56B7" w:rsidRDefault="00165A11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98530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05215" w:rsidRPr="00985307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05215" w:rsidRPr="0098530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vânzarea directă a terenului </w:t>
      </w:r>
      <w:r w:rsidR="004E56B7">
        <w:rPr>
          <w:rFonts w:ascii="Tahoma" w:hAnsi="Tahoma" w:cs="Tahoma"/>
          <w:snapToGrid w:val="0"/>
          <w:color w:val="000000"/>
          <w:lang w:eastAsia="en-US"/>
        </w:rPr>
        <w:t>situat în M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un</w:t>
      </w:r>
      <w:r w:rsidR="004E56B7">
        <w:rPr>
          <w:rFonts w:ascii="Tahoma" w:hAnsi="Tahoma" w:cs="Tahoma"/>
          <w:snapToGrid w:val="0"/>
          <w:color w:val="000000"/>
          <w:lang w:eastAsia="en-US"/>
        </w:rPr>
        <w:t>icipiul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 Dej, </w:t>
      </w:r>
      <w:r w:rsidR="004E56B7">
        <w:rPr>
          <w:rFonts w:ascii="Tahoma" w:hAnsi="Tahoma" w:cs="Tahoma"/>
          <w:snapToGrid w:val="0"/>
          <w:color w:val="000000"/>
          <w:lang w:eastAsia="en-US"/>
        </w:rPr>
        <w:t>Strada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 Țibleșului, </w:t>
      </w:r>
      <w:r w:rsidR="004E56B7">
        <w:rPr>
          <w:rFonts w:ascii="Tahoma" w:hAnsi="Tahoma" w:cs="Tahoma"/>
          <w:snapToGrid w:val="0"/>
          <w:color w:val="000000"/>
          <w:lang w:eastAsia="en-US"/>
        </w:rPr>
        <w:t>N</w:t>
      </w:r>
      <w:r w:rsidR="00326D8D">
        <w:rPr>
          <w:rFonts w:ascii="Tahoma" w:hAnsi="Tahoma" w:cs="Tahoma"/>
          <w:snapToGrid w:val="0"/>
          <w:color w:val="000000"/>
          <w:lang w:eastAsia="en-US"/>
        </w:rPr>
        <w:t>r. 100, în suprafaţă de 3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00 m</w:t>
      </w:r>
      <w:r w:rsidR="004E56B7">
        <w:rPr>
          <w:rFonts w:ascii="Tahoma" w:hAnsi="Tahoma" w:cs="Tahoma"/>
          <w:snapToGrid w:val="0"/>
          <w:color w:val="000000"/>
          <w:lang w:eastAsia="en-US"/>
        </w:rPr>
        <w:t>.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p</w:t>
      </w:r>
      <w:r w:rsidR="004E56B7">
        <w:rPr>
          <w:rFonts w:ascii="Tahoma" w:hAnsi="Tahoma" w:cs="Tahoma"/>
          <w:snapToGrid w:val="0"/>
          <w:color w:val="000000"/>
          <w:lang w:eastAsia="en-US"/>
        </w:rPr>
        <w:t>.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, înscris în C</w:t>
      </w:r>
      <w:r w:rsidR="004E56B7">
        <w:rPr>
          <w:rFonts w:ascii="Tahoma" w:hAnsi="Tahoma" w:cs="Tahoma"/>
          <w:snapToGrid w:val="0"/>
          <w:color w:val="000000"/>
          <w:lang w:eastAsia="en-US"/>
        </w:rPr>
        <w:t>.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F</w:t>
      </w:r>
      <w:r w:rsidR="004E56B7">
        <w:rPr>
          <w:rFonts w:ascii="Tahoma" w:hAnsi="Tahoma" w:cs="Tahoma"/>
          <w:snapToGrid w:val="0"/>
          <w:color w:val="000000"/>
          <w:lang w:eastAsia="en-US"/>
        </w:rPr>
        <w:t>.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 Dej </w:t>
      </w:r>
      <w:r w:rsidR="004E56B7">
        <w:rPr>
          <w:rFonts w:ascii="Tahoma" w:hAnsi="Tahoma" w:cs="Tahoma"/>
          <w:snapToGrid w:val="0"/>
          <w:color w:val="000000"/>
          <w:lang w:eastAsia="en-US"/>
        </w:rPr>
        <w:t>N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r. </w:t>
      </w:r>
      <w:r w:rsidR="004E56B7">
        <w:rPr>
          <w:rFonts w:ascii="Tahoma" w:hAnsi="Tahoma" w:cs="Tahoma"/>
          <w:snapToGrid w:val="0"/>
          <w:color w:val="000000"/>
          <w:lang w:eastAsia="en-US"/>
        </w:rPr>
        <w:t>60335 cu N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r. cadastral 60335, conform Art. 8 din Legea 15/2003 republicată</w:t>
      </w:r>
      <w:r w:rsidR="00326D8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326D8D" w:rsidRPr="00326D8D">
        <w:rPr>
          <w:rFonts w:ascii="Tahoma" w:hAnsi="Tahoma" w:cs="Tahoma"/>
          <w:snapToGrid w:val="0"/>
          <w:color w:val="000000"/>
          <w:lang w:eastAsia="en-US"/>
        </w:rPr>
        <w:t xml:space="preserve">și </w:t>
      </w:r>
      <w:r w:rsidR="00326D8D">
        <w:rPr>
          <w:rFonts w:ascii="Tahoma" w:hAnsi="Tahoma" w:cs="Tahoma"/>
          <w:snapToGrid w:val="0"/>
          <w:color w:val="000000"/>
          <w:lang w:eastAsia="en-US"/>
        </w:rPr>
        <w:t xml:space="preserve">suprafața de </w:t>
      </w:r>
      <w:r w:rsidR="00326D8D" w:rsidRPr="00326D8D">
        <w:rPr>
          <w:rFonts w:ascii="Tahoma" w:hAnsi="Tahoma" w:cs="Tahoma"/>
          <w:snapToGrid w:val="0"/>
          <w:color w:val="000000"/>
          <w:lang w:eastAsia="en-US"/>
        </w:rPr>
        <w:t>200 m.p.</w:t>
      </w:r>
      <w:r w:rsidR="00326D8D">
        <w:rPr>
          <w:rFonts w:ascii="Tahoma" w:hAnsi="Tahoma" w:cs="Tahoma"/>
          <w:snapToGrid w:val="0"/>
          <w:color w:val="000000"/>
          <w:lang w:eastAsia="en-US"/>
        </w:rPr>
        <w:t>, conform art. 123 din Legea Nr. 215.2001, republicată,</w:t>
      </w:r>
      <w:r w:rsidR="004E56B7" w:rsidRPr="00326D8D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către</w:t>
      </w:r>
      <w:r w:rsidR="004E56B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4E56B7" w:rsidRPr="00346DBF">
        <w:rPr>
          <w:rFonts w:ascii="Tahoma" w:hAnsi="Tahoma" w:cs="Tahoma"/>
          <w:b/>
          <w:snapToGrid w:val="0"/>
          <w:color w:val="000000"/>
          <w:lang w:eastAsia="en-US"/>
        </w:rPr>
        <w:t>domnul KOPATAKI VASILE-EUGEN</w:t>
      </w:r>
      <w:r w:rsidR="004E56B7">
        <w:rPr>
          <w:rFonts w:ascii="Tahoma" w:hAnsi="Tahoma" w:cs="Tahoma"/>
          <w:snapToGrid w:val="0"/>
          <w:color w:val="000000"/>
          <w:lang w:eastAsia="en-US"/>
        </w:rPr>
        <w:t xml:space="preserve"> reprezentat prin </w:t>
      </w:r>
      <w:r w:rsidR="00346DBF" w:rsidRPr="00346DBF">
        <w:rPr>
          <w:rFonts w:ascii="Tahoma" w:hAnsi="Tahoma" w:cs="Tahoma"/>
          <w:b/>
          <w:snapToGrid w:val="0"/>
          <w:color w:val="000000"/>
          <w:lang w:eastAsia="en-US"/>
        </w:rPr>
        <w:t xml:space="preserve">domnul </w:t>
      </w:r>
      <w:r w:rsidR="004E56B7" w:rsidRPr="00346DBF">
        <w:rPr>
          <w:rFonts w:ascii="Tahoma" w:hAnsi="Tahoma" w:cs="Tahoma"/>
          <w:b/>
          <w:snapToGrid w:val="0"/>
          <w:color w:val="000000"/>
          <w:lang w:eastAsia="en-US"/>
        </w:rPr>
        <w:t>Rațiu Teodor Doinaș</w:t>
      </w:r>
      <w:r w:rsidR="004E56B7">
        <w:rPr>
          <w:rFonts w:ascii="Tahoma" w:hAnsi="Tahoma" w:cs="Tahoma"/>
          <w:snapToGrid w:val="0"/>
          <w:color w:val="000000"/>
          <w:lang w:eastAsia="en-US"/>
        </w:rPr>
        <w:t xml:space="preserve"> î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>n calitate de mandatar, cu domiciliul în</w:t>
      </w:r>
      <w:r w:rsidR="004E56B7">
        <w:rPr>
          <w:rFonts w:ascii="Tahoma" w:hAnsi="Tahoma" w:cs="Tahoma"/>
          <w:snapToGrid w:val="0"/>
          <w:color w:val="000000"/>
          <w:lang w:eastAsia="en-US"/>
        </w:rPr>
        <w:t xml:space="preserve"> Municipiul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 Dej, </w:t>
      </w:r>
      <w:r w:rsidR="004E56B7">
        <w:rPr>
          <w:rFonts w:ascii="Tahoma" w:hAnsi="Tahoma" w:cs="Tahoma"/>
          <w:snapToGrid w:val="0"/>
          <w:color w:val="000000"/>
          <w:lang w:eastAsia="en-US"/>
        </w:rPr>
        <w:t>Strada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 Dealul R</w:t>
      </w:r>
      <w:r w:rsidR="004E56B7">
        <w:rPr>
          <w:rFonts w:ascii="Tahoma" w:hAnsi="Tahoma" w:cs="Tahoma"/>
          <w:snapToGrid w:val="0"/>
          <w:color w:val="000000"/>
          <w:lang w:eastAsia="en-US"/>
        </w:rPr>
        <w:t>ozelor, N</w:t>
      </w:r>
      <w:r w:rsidR="00346DBF">
        <w:rPr>
          <w:rFonts w:ascii="Tahoma" w:hAnsi="Tahoma" w:cs="Tahoma"/>
          <w:snapToGrid w:val="0"/>
          <w:color w:val="000000"/>
          <w:lang w:eastAsia="en-US"/>
        </w:rPr>
        <w:t>r. 5, Bl. R, A</w:t>
      </w:r>
      <w:r w:rsidR="004E56B7" w:rsidRPr="004E56B7">
        <w:rPr>
          <w:rFonts w:ascii="Tahoma" w:hAnsi="Tahoma" w:cs="Tahoma"/>
          <w:snapToGrid w:val="0"/>
          <w:color w:val="000000"/>
          <w:lang w:eastAsia="en-US"/>
        </w:rPr>
        <w:t xml:space="preserve">p. 1. </w:t>
      </w:r>
    </w:p>
    <w:p w14:paraId="202C95CB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697B5E7E" w14:textId="77777777" w:rsid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85307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R</w:t>
      </w:r>
      <w:r w:rsidRPr="004E56B7">
        <w:rPr>
          <w:rFonts w:ascii="Tahoma" w:hAnsi="Tahoma" w:cs="Tahoma"/>
          <w:snapToGrid w:val="0"/>
          <w:color w:val="000000"/>
          <w:lang w:eastAsia="en-US"/>
        </w:rPr>
        <w:t>aportul de evaluare întocmit de către S.C. GABY CL IMPEX S.R.L. (prin expert evaluator Cosmin Georgel Pop – membru titular ANEVAR)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</w:p>
    <w:p w14:paraId="3CE4E822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</w:t>
      </w:r>
    </w:p>
    <w:p w14:paraId="34AA2A75" w14:textId="77777777" w:rsid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Preţul de vânzare al terenului va fi de </w:t>
      </w:r>
      <w:r w:rsidRPr="004E56B7">
        <w:rPr>
          <w:rFonts w:ascii="Tahoma" w:hAnsi="Tahoma" w:cs="Tahoma"/>
          <w:b/>
          <w:snapToGrid w:val="0"/>
          <w:color w:val="000000"/>
          <w:lang w:eastAsia="en-US"/>
        </w:rPr>
        <w:t>5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4E56B7">
        <w:rPr>
          <w:rFonts w:ascii="Tahoma" w:hAnsi="Tahoma" w:cs="Tahoma"/>
          <w:b/>
          <w:snapToGrid w:val="0"/>
          <w:color w:val="000000"/>
          <w:lang w:eastAsia="en-US"/>
        </w:rPr>
        <w:t>000 euro (</w:t>
      </w:r>
      <w:r>
        <w:rPr>
          <w:rFonts w:ascii="Tahoma" w:hAnsi="Tahoma" w:cs="Tahoma"/>
          <w:b/>
          <w:snapToGrid w:val="0"/>
          <w:color w:val="000000"/>
          <w:lang w:eastAsia="en-US"/>
        </w:rPr>
        <w:t>nu conț</w:t>
      </w:r>
      <w:r w:rsidRPr="004E56B7">
        <w:rPr>
          <w:rFonts w:ascii="Tahoma" w:hAnsi="Tahoma" w:cs="Tahoma"/>
          <w:b/>
          <w:snapToGrid w:val="0"/>
          <w:color w:val="000000"/>
          <w:lang w:eastAsia="en-US"/>
        </w:rPr>
        <w:t>ine TVA)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– pentru suprafaţa de 500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4E56B7">
        <w:rPr>
          <w:rFonts w:ascii="Tahoma" w:hAnsi="Tahoma" w:cs="Tahoma"/>
          <w:snapToGrid w:val="0"/>
          <w:color w:val="000000"/>
          <w:lang w:eastAsia="en-US"/>
        </w:rPr>
        <w:t>p.</w:t>
      </w:r>
    </w:p>
    <w:p w14:paraId="7F2B96A1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463E8D4F" w14:textId="77777777" w:rsid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Preţul de vânzare menţionat la art. 4, va fi achitat în termen de maxim 3 luni de la data confirmării de primire a hotărârii, la cursul EURO comunicat de BNR pentru ziua în care se face plata. În cazul neachitării la în termenul stabilit, prezenta hotărâre este nulă de drept.</w:t>
      </w:r>
    </w:p>
    <w:p w14:paraId="68BFDC0D" w14:textId="77777777" w:rsid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2369BC16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2A6157E8" w14:textId="77777777" w:rsid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5.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T</w:t>
      </w:r>
      <w:r>
        <w:rPr>
          <w:rFonts w:ascii="Tahoma" w:hAnsi="Tahoma" w:cs="Tahoma"/>
          <w:snapToGrid w:val="0"/>
          <w:color w:val="000000"/>
          <w:lang w:eastAsia="en-US"/>
        </w:rPr>
        <w:t>axele ocazionate de încheierea C</w:t>
      </w:r>
      <w:r w:rsidRPr="004E56B7">
        <w:rPr>
          <w:rFonts w:ascii="Tahoma" w:hAnsi="Tahoma" w:cs="Tahoma"/>
          <w:snapToGrid w:val="0"/>
          <w:color w:val="000000"/>
          <w:lang w:eastAsia="en-US"/>
        </w:rPr>
        <w:t>ontractului de vânzare-cumpărare în formă autentică vor fi suportate de către cumpărător.</w:t>
      </w:r>
    </w:p>
    <w:p w14:paraId="737636CB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19210FF2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E56B7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. Cu ducerea la îndeplinire 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>
        <w:rPr>
          <w:rFonts w:ascii="Tahoma" w:hAnsi="Tahoma" w:cs="Tahoma"/>
          <w:snapToGrid w:val="0"/>
          <w:color w:val="000000"/>
          <w:lang w:eastAsia="en-US"/>
        </w:rPr>
        <w:t>prevederilor prezentei hotărâri</w:t>
      </w:r>
      <w:r w:rsidRPr="004E56B7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1F2A08">
        <w:rPr>
          <w:rFonts w:ascii="Tahoma" w:hAnsi="Tahoma" w:cs="Tahoma"/>
          <w:snapToGrid w:val="0"/>
          <w:color w:val="000000"/>
          <w:lang w:eastAsia="en-US"/>
        </w:rPr>
        <w:t xml:space="preserve">se încredinţează Primarul Municipiului Dej prin </w:t>
      </w:r>
      <w:r w:rsidRPr="004E56B7">
        <w:rPr>
          <w:rFonts w:ascii="Tahoma" w:hAnsi="Tahoma" w:cs="Tahoma"/>
          <w:snapToGrid w:val="0"/>
          <w:color w:val="000000"/>
          <w:lang w:eastAsia="en-US"/>
        </w:rPr>
        <w:t>Serviciul de Urbanism şi Amenajarea Teritoriului, Biroul Patrimoniu și Serviciul Taxe şi impozite din cadrul D</w:t>
      </w:r>
      <w:r w:rsidR="001F2A08">
        <w:rPr>
          <w:rFonts w:ascii="Tahoma" w:hAnsi="Tahoma" w:cs="Tahoma"/>
          <w:snapToGrid w:val="0"/>
          <w:color w:val="000000"/>
          <w:lang w:eastAsia="en-US"/>
        </w:rPr>
        <w:t>irecţiei Economice a Primăriei M</w:t>
      </w:r>
      <w:r w:rsidRPr="004E56B7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14:paraId="246D76AE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166EBACB" w14:textId="77777777" w:rsidR="004E56B7" w:rsidRPr="004E56B7" w:rsidRDefault="004E56B7" w:rsidP="004E56B7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3100BF76" w14:textId="77777777" w:rsidR="00922C76" w:rsidRPr="00573DDF" w:rsidRDefault="00922C76" w:rsidP="004E56B7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04BDD0D0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01005EDC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0643C03E" w14:textId="77777777" w:rsidR="001A2946" w:rsidRDefault="001A294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7032C557" w14:textId="77777777" w:rsidR="001A2946" w:rsidRDefault="001A294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66C9967E" w14:textId="77777777" w:rsidR="001A2946" w:rsidRDefault="001A294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5E9F5256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126A308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6249320F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2D126695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35F622A5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326D8D">
        <w:rPr>
          <w:rFonts w:ascii="Tahoma" w:hAnsi="Tahoma" w:cs="Tahoma"/>
          <w:b/>
          <w:sz w:val="20"/>
          <w:szCs w:val="20"/>
        </w:rPr>
        <w:t>17</w:t>
      </w:r>
      <w:r w:rsidRPr="0084504F">
        <w:rPr>
          <w:rFonts w:ascii="Tahoma" w:hAnsi="Tahoma" w:cs="Tahoma"/>
          <w:b/>
          <w:sz w:val="20"/>
          <w:szCs w:val="20"/>
        </w:rPr>
        <w:t xml:space="preserve"> </w:t>
      </w:r>
    </w:p>
    <w:p w14:paraId="3E9BD67A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326D8D">
        <w:rPr>
          <w:rFonts w:ascii="Tahoma" w:hAnsi="Tahoma" w:cs="Tahoma"/>
          <w:b/>
          <w:sz w:val="20"/>
          <w:szCs w:val="20"/>
        </w:rPr>
        <w:t>16</w:t>
      </w:r>
    </w:p>
    <w:p w14:paraId="7B7FEB8C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757C42E8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326D8D">
        <w:rPr>
          <w:rFonts w:ascii="Tahoma" w:hAnsi="Tahoma" w:cs="Tahoma"/>
          <w:b/>
          <w:sz w:val="20"/>
          <w:szCs w:val="20"/>
        </w:rPr>
        <w:t xml:space="preserve"> 1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3B1FB199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28AB3" w14:textId="77777777" w:rsidR="008C6B13" w:rsidRDefault="008C6B13" w:rsidP="00857553">
      <w:r>
        <w:separator/>
      </w:r>
    </w:p>
  </w:endnote>
  <w:endnote w:type="continuationSeparator" w:id="0">
    <w:p w14:paraId="0F7B781C" w14:textId="77777777" w:rsidR="008C6B13" w:rsidRDefault="008C6B1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62E9" w14:textId="77777777" w:rsidR="008C6B13" w:rsidRDefault="008C6B13" w:rsidP="00857553">
      <w:r>
        <w:separator/>
      </w:r>
    </w:p>
  </w:footnote>
  <w:footnote w:type="continuationSeparator" w:id="0">
    <w:p w14:paraId="679E52AA" w14:textId="77777777" w:rsidR="008C6B13" w:rsidRDefault="008C6B1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1EDF2884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49741F1D" w14:textId="77777777" w:rsidR="00857553" w:rsidRPr="00857553" w:rsidRDefault="00A41906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3DF62599" wp14:editId="270D2E15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06DA85B6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0848595C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5A98C169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3140D2AE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7222187B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1AA3"/>
    <w:rsid w:val="0002412E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0E7F25"/>
    <w:rsid w:val="00117074"/>
    <w:rsid w:val="00147C61"/>
    <w:rsid w:val="0015245B"/>
    <w:rsid w:val="0015340D"/>
    <w:rsid w:val="00165A11"/>
    <w:rsid w:val="00171BEE"/>
    <w:rsid w:val="0017685A"/>
    <w:rsid w:val="00182477"/>
    <w:rsid w:val="0019070A"/>
    <w:rsid w:val="001A2946"/>
    <w:rsid w:val="001B5DA1"/>
    <w:rsid w:val="001C64BC"/>
    <w:rsid w:val="001D2231"/>
    <w:rsid w:val="001D609C"/>
    <w:rsid w:val="001F2A08"/>
    <w:rsid w:val="001F544D"/>
    <w:rsid w:val="002103E5"/>
    <w:rsid w:val="00213E33"/>
    <w:rsid w:val="00242622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26D8D"/>
    <w:rsid w:val="0033377B"/>
    <w:rsid w:val="00336044"/>
    <w:rsid w:val="003422D5"/>
    <w:rsid w:val="00344AB8"/>
    <w:rsid w:val="00346DBF"/>
    <w:rsid w:val="003643AB"/>
    <w:rsid w:val="00366EDC"/>
    <w:rsid w:val="003839CE"/>
    <w:rsid w:val="003A1756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4E14EB"/>
    <w:rsid w:val="004E56B7"/>
    <w:rsid w:val="004F05F6"/>
    <w:rsid w:val="00505215"/>
    <w:rsid w:val="00506FDD"/>
    <w:rsid w:val="00542CDC"/>
    <w:rsid w:val="00553C1A"/>
    <w:rsid w:val="00573DDF"/>
    <w:rsid w:val="00576B69"/>
    <w:rsid w:val="00592D6B"/>
    <w:rsid w:val="005A604B"/>
    <w:rsid w:val="005A63DD"/>
    <w:rsid w:val="005B404C"/>
    <w:rsid w:val="005E552B"/>
    <w:rsid w:val="005F2A4C"/>
    <w:rsid w:val="00615CD2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6E5130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C6B13"/>
    <w:rsid w:val="008D1339"/>
    <w:rsid w:val="008D51F2"/>
    <w:rsid w:val="008E12C1"/>
    <w:rsid w:val="008E1633"/>
    <w:rsid w:val="008E2529"/>
    <w:rsid w:val="009048AB"/>
    <w:rsid w:val="009207C1"/>
    <w:rsid w:val="009214D3"/>
    <w:rsid w:val="00922C76"/>
    <w:rsid w:val="00923C09"/>
    <w:rsid w:val="0092624C"/>
    <w:rsid w:val="009572B7"/>
    <w:rsid w:val="00960824"/>
    <w:rsid w:val="009773F5"/>
    <w:rsid w:val="00985307"/>
    <w:rsid w:val="0099268B"/>
    <w:rsid w:val="009C17F7"/>
    <w:rsid w:val="009E7481"/>
    <w:rsid w:val="00A01F34"/>
    <w:rsid w:val="00A04CBE"/>
    <w:rsid w:val="00A06B4A"/>
    <w:rsid w:val="00A16E4B"/>
    <w:rsid w:val="00A41906"/>
    <w:rsid w:val="00A47742"/>
    <w:rsid w:val="00A637E8"/>
    <w:rsid w:val="00A66913"/>
    <w:rsid w:val="00A75935"/>
    <w:rsid w:val="00A81871"/>
    <w:rsid w:val="00A94976"/>
    <w:rsid w:val="00AD3C95"/>
    <w:rsid w:val="00B05634"/>
    <w:rsid w:val="00B1352B"/>
    <w:rsid w:val="00B1444B"/>
    <w:rsid w:val="00B1712B"/>
    <w:rsid w:val="00B82A49"/>
    <w:rsid w:val="00B84A6F"/>
    <w:rsid w:val="00B874B0"/>
    <w:rsid w:val="00BC160A"/>
    <w:rsid w:val="00BC4EAA"/>
    <w:rsid w:val="00BF2C06"/>
    <w:rsid w:val="00C12DD5"/>
    <w:rsid w:val="00C40B24"/>
    <w:rsid w:val="00C43287"/>
    <w:rsid w:val="00C54A0F"/>
    <w:rsid w:val="00C77F64"/>
    <w:rsid w:val="00CC55E6"/>
    <w:rsid w:val="00D00E36"/>
    <w:rsid w:val="00D168C1"/>
    <w:rsid w:val="00D24DB7"/>
    <w:rsid w:val="00D33D22"/>
    <w:rsid w:val="00D54678"/>
    <w:rsid w:val="00D56CF8"/>
    <w:rsid w:val="00D6150C"/>
    <w:rsid w:val="00DA3F28"/>
    <w:rsid w:val="00DD70C8"/>
    <w:rsid w:val="00E07A13"/>
    <w:rsid w:val="00E45E1F"/>
    <w:rsid w:val="00E6295B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7C80C3"/>
  <w15:chartTrackingRefBased/>
  <w15:docId w15:val="{B25947C5-9FCE-4DDC-9337-71B612D4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Corptext">
    <w:name w:val="Body Text"/>
    <w:basedOn w:val="Normal"/>
    <w:link w:val="CorptextCaracter"/>
    <w:rsid w:val="004E56B7"/>
    <w:pPr>
      <w:spacing w:after="120"/>
    </w:pPr>
  </w:style>
  <w:style w:type="character" w:customStyle="1" w:styleId="CorptextCaracter">
    <w:name w:val="Corp text Caracter"/>
    <w:link w:val="Corptext"/>
    <w:rsid w:val="004E5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84</Număr_x0020_HCL>
    <_dlc_DocId xmlns="49ad8bbe-11e1-42b2-a965-6a341b5f7ad4">PMD16-83-2336</_dlc_DocId>
    <_dlc_DocIdUrl xmlns="49ad8bbe-11e1-42b2-a965-6a341b5f7ad4">
      <Url>http://smdoc/Situri/CL/_layouts/15/DocIdRedir.aspx?ID=PMD16-83-2336</Url>
      <Description>PMD16-83-2336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DD41EB78-F471-4D56-9855-B5C254470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D939-A640-4C32-84BE-80C22A7668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30134C-42AC-4E2B-BFE7-3B9D6577766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CB89067-4AF2-4DD3-910D-D80351AC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41A384-8A53-400B-B5A4-D78FC35CF72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11E6B7-E256-4C67-8B61-06742FC7A044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2427CF42-3131-48BD-A05F-9E3DD392868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elements/1.1/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3521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vanzare teren</dc:subject>
  <dc:creator>Elena Mereuță</dc:creator>
  <cp:keywords/>
  <cp:lastModifiedBy>Cristi.Rusu</cp:lastModifiedBy>
  <cp:revision>2</cp:revision>
  <cp:lastPrinted>2015-04-30T07:17:00Z</cp:lastPrinted>
  <dcterms:created xsi:type="dcterms:W3CDTF">2016-07-21T11:58:00Z</dcterms:created>
  <dcterms:modified xsi:type="dcterms:W3CDTF">2016-07-21T11:58:00Z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PMD16-83-2321</vt:lpwstr>
  </property>
  <property fmtid="{D5CDD505-2E9C-101B-9397-08002B2CF9AE}" pid="5" name="_dlc_DocIdItemGuid">
    <vt:lpwstr>543f42cc-37f2-4853-a802-83660e2671ff</vt:lpwstr>
  </property>
  <property fmtid="{D5CDD505-2E9C-101B-9397-08002B2CF9AE}" pid="6" name="_dlc_DocIdUrl">
    <vt:lpwstr>http://smdoc/Situri/CL/_layouts/15/DocIdRedir.aspx?ID=PMD16-83-2321, PMD16-83-2321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