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Default="00E74C7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lang w:eastAsia="ar-SA"/>
        </w:rPr>
        <w:t xml:space="preserve"> 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H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O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T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Ă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Â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E 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A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 NR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. </w:t>
      </w:r>
      <w:r w:rsidR="00DD178A">
        <w:rPr>
          <w:rFonts w:ascii="Tahoma" w:hAnsi="Tahoma" w:cs="Tahoma"/>
          <w:b/>
          <w:sz w:val="28"/>
          <w:szCs w:val="28"/>
          <w:u w:val="single"/>
          <w:lang w:eastAsia="ar-SA"/>
        </w:rPr>
        <w:t>114</w:t>
      </w:r>
    </w:p>
    <w:p w:rsidR="00B939F7" w:rsidRDefault="00B939F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din </w:t>
      </w:r>
      <w:r w:rsidR="00134236">
        <w:rPr>
          <w:rFonts w:ascii="Tahoma" w:hAnsi="Tahoma" w:cs="Tahoma"/>
          <w:b/>
          <w:sz w:val="28"/>
          <w:szCs w:val="28"/>
          <w:lang w:eastAsia="ar-SA"/>
        </w:rPr>
        <w:t xml:space="preserve">16 septembrie </w:t>
      </w:r>
      <w:r>
        <w:rPr>
          <w:rFonts w:ascii="Tahoma" w:hAnsi="Tahoma" w:cs="Tahoma"/>
          <w:b/>
          <w:sz w:val="28"/>
          <w:szCs w:val="28"/>
          <w:lang w:eastAsia="ar-SA"/>
        </w:rPr>
        <w:t>2016</w:t>
      </w:r>
    </w:p>
    <w:p w:rsidR="00306825" w:rsidRPr="00B939F7" w:rsidRDefault="00306825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</w:p>
    <w:p w:rsidR="00B636E0" w:rsidRPr="00B636E0" w:rsidRDefault="006C3458" w:rsidP="00B636E0">
      <w:pPr>
        <w:jc w:val="center"/>
        <w:rPr>
          <w:rFonts w:ascii="Tahoma" w:hAnsi="Tahoma" w:cs="Tahoma"/>
          <w:b/>
          <w:lang w:eastAsia="en-US"/>
        </w:rPr>
      </w:pPr>
      <w:r w:rsidRPr="00134236">
        <w:rPr>
          <w:rFonts w:ascii="Tahoma" w:hAnsi="Tahoma" w:cs="Tahoma"/>
          <w:b/>
          <w:lang w:eastAsia="ar-SA"/>
        </w:rPr>
        <w:t xml:space="preserve">privind </w:t>
      </w:r>
      <w:r w:rsidR="00134236" w:rsidRPr="00134236">
        <w:rPr>
          <w:rFonts w:ascii="Tahoma" w:hAnsi="Tahoma" w:cs="Tahoma"/>
          <w:b/>
          <w:lang w:eastAsia="ar-SA"/>
        </w:rPr>
        <w:t xml:space="preserve">aprobarea  </w:t>
      </w:r>
      <w:r w:rsidR="00B636E0" w:rsidRPr="00B636E0">
        <w:rPr>
          <w:rFonts w:ascii="Tahoma" w:hAnsi="Tahoma" w:cs="Tahoma"/>
          <w:b/>
          <w:lang w:eastAsia="en-US"/>
        </w:rPr>
        <w:t>indicatorilor tehnico-economici și finanța</w:t>
      </w:r>
      <w:r w:rsidR="00B636E0">
        <w:rPr>
          <w:rFonts w:ascii="Tahoma" w:hAnsi="Tahoma" w:cs="Tahoma"/>
          <w:b/>
          <w:lang w:eastAsia="en-US"/>
        </w:rPr>
        <w:t>rea de la bugetul local pentru P</w:t>
      </w:r>
      <w:r w:rsidR="00B636E0" w:rsidRPr="00B636E0">
        <w:rPr>
          <w:rFonts w:ascii="Tahoma" w:hAnsi="Tahoma" w:cs="Tahoma"/>
          <w:b/>
          <w:lang w:eastAsia="en-US"/>
        </w:rPr>
        <w:t>roiectul</w:t>
      </w:r>
      <w:r w:rsidR="00B636E0">
        <w:rPr>
          <w:rFonts w:ascii="Tahoma" w:hAnsi="Tahoma" w:cs="Tahoma"/>
          <w:b/>
          <w:lang w:eastAsia="en-US"/>
        </w:rPr>
        <w:t xml:space="preserve"> </w:t>
      </w:r>
      <w:r w:rsidR="00B636E0" w:rsidRPr="00B636E0">
        <w:rPr>
          <w:rFonts w:ascii="Tahoma" w:hAnsi="Tahoma" w:cs="Tahoma"/>
          <w:b/>
          <w:lang w:eastAsia="en-US"/>
        </w:rPr>
        <w:t>"Reabi</w:t>
      </w:r>
      <w:r w:rsidR="00B636E0">
        <w:rPr>
          <w:rFonts w:ascii="Tahoma" w:hAnsi="Tahoma" w:cs="Tahoma"/>
          <w:b/>
          <w:lang w:eastAsia="en-US"/>
        </w:rPr>
        <w:t>litarea, extinderea și dotarea G</w:t>
      </w:r>
      <w:r w:rsidR="00B636E0" w:rsidRPr="00B636E0">
        <w:rPr>
          <w:rFonts w:ascii="Tahoma" w:hAnsi="Tahoma" w:cs="Tahoma"/>
          <w:b/>
          <w:lang w:eastAsia="en-US"/>
        </w:rPr>
        <w:t xml:space="preserve">rădiniței cu program prelungit </w:t>
      </w:r>
      <w:r w:rsidR="00B636E0">
        <w:rPr>
          <w:rFonts w:ascii="Tahoma" w:hAnsi="Tahoma" w:cs="Tahoma"/>
          <w:b/>
          <w:lang w:eastAsia="en-US"/>
        </w:rPr>
        <w:t>”Arlechino”, M</w:t>
      </w:r>
      <w:r w:rsidR="00B636E0" w:rsidRPr="00B636E0">
        <w:rPr>
          <w:rFonts w:ascii="Tahoma" w:hAnsi="Tahoma" w:cs="Tahoma"/>
          <w:b/>
          <w:lang w:eastAsia="en-US"/>
        </w:rPr>
        <w:t>unicipiul Dej"</w:t>
      </w:r>
    </w:p>
    <w:p w:rsidR="00165A11" w:rsidRPr="00134236" w:rsidRDefault="00165A11" w:rsidP="00B636E0">
      <w:pPr>
        <w:jc w:val="center"/>
        <w:rPr>
          <w:rFonts w:ascii="Tahoma" w:hAnsi="Tahoma" w:cs="Tahoma"/>
          <w:b/>
          <w:lang w:eastAsia="ar-SA"/>
        </w:rPr>
      </w:pPr>
    </w:p>
    <w:p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</w:t>
      </w:r>
      <w:r w:rsidR="00BD2BA6">
        <w:rPr>
          <w:rFonts w:ascii="Tahoma" w:hAnsi="Tahoma" w:cs="Tahoma"/>
          <w:lang w:eastAsia="ar-SA"/>
        </w:rPr>
        <w:t>de îndată</w:t>
      </w:r>
      <w:r w:rsidRPr="0002412E">
        <w:rPr>
          <w:rFonts w:ascii="Tahoma" w:hAnsi="Tahoma" w:cs="Tahoma"/>
          <w:lang w:eastAsia="ar-SA"/>
        </w:rPr>
        <w:t xml:space="preserve"> din data de </w:t>
      </w:r>
      <w:r w:rsidR="00134236">
        <w:rPr>
          <w:rFonts w:ascii="Tahoma" w:hAnsi="Tahoma" w:cs="Tahoma"/>
          <w:lang w:eastAsia="ar-SA"/>
        </w:rPr>
        <w:t>16 septembrie</w:t>
      </w:r>
      <w:r w:rsidRPr="0002412E">
        <w:rPr>
          <w:rFonts w:ascii="Tahoma" w:hAnsi="Tahoma" w:cs="Tahoma"/>
          <w:lang w:eastAsia="ar-SA"/>
        </w:rPr>
        <w:t xml:space="preserve"> 2016;</w:t>
      </w:r>
    </w:p>
    <w:p w:rsidR="00B636E0" w:rsidRPr="00B636E0" w:rsidRDefault="0002412E" w:rsidP="00B636E0">
      <w:pPr>
        <w:suppressAutoHyphens/>
        <w:ind w:firstLine="432"/>
        <w:jc w:val="both"/>
        <w:rPr>
          <w:rFonts w:ascii="Tahoma" w:hAnsi="Tahoma" w:cs="Tahoma"/>
          <w:color w:val="000000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 xml:space="preserve">, întocmit în baza </w:t>
      </w:r>
      <w:r w:rsidRPr="00134236">
        <w:rPr>
          <w:rFonts w:ascii="Tahoma" w:hAnsi="Tahoma" w:cs="Tahoma"/>
          <w:bCs/>
          <w:lang w:eastAsia="ar-SA"/>
        </w:rPr>
        <w:t>Raportului Nr.</w:t>
      </w:r>
      <w:r w:rsidR="00134236" w:rsidRPr="00134236">
        <w:rPr>
          <w:rFonts w:ascii="Tahoma" w:hAnsi="Tahoma" w:cs="Tahoma"/>
          <w:color w:val="000000"/>
        </w:rPr>
        <w:t xml:space="preserve"> </w:t>
      </w:r>
      <w:r w:rsidR="00B636E0" w:rsidRPr="00B636E0">
        <w:rPr>
          <w:rFonts w:ascii="Tahoma" w:hAnsi="Tahoma" w:cs="Tahoma"/>
          <w:color w:val="000000"/>
        </w:rPr>
        <w:t>19</w:t>
      </w:r>
      <w:r w:rsidR="00B636E0">
        <w:rPr>
          <w:rFonts w:ascii="Tahoma" w:hAnsi="Tahoma" w:cs="Tahoma"/>
          <w:color w:val="000000"/>
        </w:rPr>
        <w:t>.612/</w:t>
      </w:r>
      <w:r w:rsidR="00B636E0" w:rsidRPr="00B636E0">
        <w:rPr>
          <w:rFonts w:ascii="Tahoma" w:hAnsi="Tahoma" w:cs="Tahoma"/>
          <w:color w:val="000000"/>
        </w:rPr>
        <w:t>5</w:t>
      </w:r>
      <w:r w:rsidR="00B636E0">
        <w:rPr>
          <w:rFonts w:ascii="Tahoma" w:hAnsi="Tahoma" w:cs="Tahoma"/>
          <w:color w:val="000000"/>
        </w:rPr>
        <w:t xml:space="preserve"> septembrie </w:t>
      </w:r>
      <w:r w:rsidR="00B636E0" w:rsidRPr="00B636E0">
        <w:rPr>
          <w:rFonts w:ascii="Tahoma" w:hAnsi="Tahoma" w:cs="Tahoma"/>
          <w:color w:val="000000"/>
        </w:rPr>
        <w:t>2016</w:t>
      </w:r>
      <w:r w:rsidR="00B636E0">
        <w:rPr>
          <w:rFonts w:ascii="Tahoma" w:hAnsi="Tahoma" w:cs="Tahoma"/>
          <w:color w:val="000000"/>
        </w:rPr>
        <w:t>,</w:t>
      </w:r>
      <w:r w:rsidR="00B636E0" w:rsidRPr="00B636E0">
        <w:rPr>
          <w:rFonts w:ascii="Tahoma" w:hAnsi="Tahoma" w:cs="Tahoma"/>
          <w:color w:val="000000"/>
        </w:rPr>
        <w:t xml:space="preserve"> al Biroului Programe, Programul Național de Dezvoltare Locală al Ministerului Dezvoltării Regionale și Administrației Publice;</w:t>
      </w:r>
    </w:p>
    <w:p w:rsidR="00B636E0" w:rsidRPr="00B636E0" w:rsidRDefault="00B636E0" w:rsidP="00B636E0">
      <w:pPr>
        <w:suppressAutoHyphens/>
        <w:ind w:firstLine="432"/>
        <w:jc w:val="both"/>
        <w:rPr>
          <w:rFonts w:ascii="Tahoma" w:hAnsi="Tahoma" w:cs="Tahoma"/>
          <w:color w:val="000000"/>
        </w:rPr>
      </w:pPr>
      <w:r w:rsidRPr="00B636E0">
        <w:rPr>
          <w:rFonts w:ascii="Tahoma" w:hAnsi="Tahoma" w:cs="Tahoma"/>
          <w:color w:val="000000"/>
        </w:rPr>
        <w:tab/>
        <w:t>În temeiul prevederilor H</w:t>
      </w:r>
      <w:r>
        <w:rPr>
          <w:rFonts w:ascii="Tahoma" w:hAnsi="Tahoma" w:cs="Tahoma"/>
          <w:color w:val="000000"/>
        </w:rPr>
        <w:t xml:space="preserve">otărârii </w:t>
      </w:r>
      <w:r w:rsidRPr="00B636E0"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</w:rPr>
        <w:t>uvernului Nr.</w:t>
      </w:r>
      <w:r w:rsidRPr="00B636E0">
        <w:rPr>
          <w:rFonts w:ascii="Tahoma" w:hAnsi="Tahoma" w:cs="Tahoma"/>
          <w:color w:val="000000"/>
        </w:rPr>
        <w:t xml:space="preserve"> 28/2008 privind aprobarea conţinutului</w:t>
      </w:r>
      <w:r>
        <w:rPr>
          <w:rFonts w:ascii="Tahoma" w:hAnsi="Tahoma" w:cs="Tahoma"/>
          <w:color w:val="000000"/>
        </w:rPr>
        <w:t xml:space="preserve"> </w:t>
      </w:r>
      <w:r w:rsidRPr="00B636E0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B636E0">
        <w:rPr>
          <w:rFonts w:ascii="Tahoma" w:hAnsi="Tahoma" w:cs="Tahoma"/>
          <w:color w:val="000000"/>
        </w:rPr>
        <w:t>cadru al documentaţiei tehnico</w:t>
      </w:r>
      <w:r>
        <w:rPr>
          <w:rFonts w:ascii="Tahoma" w:hAnsi="Tahoma" w:cs="Tahoma"/>
          <w:color w:val="000000"/>
        </w:rPr>
        <w:t xml:space="preserve"> </w:t>
      </w:r>
      <w:r w:rsidRPr="00B636E0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B636E0">
        <w:rPr>
          <w:rFonts w:ascii="Tahoma" w:hAnsi="Tahoma" w:cs="Tahoma"/>
          <w:color w:val="000000"/>
        </w:rPr>
        <w:t>economice aferente investiţiilor publice, precum şi a structurii şi metodologiei de elaborare a devizului general pentru obiective de investiţii şi lucrări de intervenţii;</w:t>
      </w:r>
    </w:p>
    <w:p w:rsidR="006C3458" w:rsidRDefault="00B636E0" w:rsidP="001F31BA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color w:val="000000"/>
        </w:rPr>
        <w:t>Având în vedere prevederile</w:t>
      </w:r>
      <w:r w:rsidRPr="00B636E0">
        <w:rPr>
          <w:rFonts w:ascii="Tahoma" w:hAnsi="Tahoma" w:cs="Tahoma"/>
          <w:color w:val="000000"/>
        </w:rPr>
        <w:t xml:space="preserve"> art. 36</w:t>
      </w:r>
      <w:r>
        <w:rPr>
          <w:rFonts w:ascii="Tahoma" w:hAnsi="Tahoma" w:cs="Tahoma"/>
          <w:color w:val="000000"/>
        </w:rPr>
        <w:t>,</w:t>
      </w:r>
      <w:r w:rsidRPr="00B636E0">
        <w:rPr>
          <w:rFonts w:ascii="Tahoma" w:hAnsi="Tahoma" w:cs="Tahoma"/>
          <w:color w:val="000000"/>
        </w:rPr>
        <w:t xml:space="preserve"> alin. </w:t>
      </w:r>
      <w:r w:rsidR="00CE12B2">
        <w:rPr>
          <w:rFonts w:ascii="Tahoma" w:hAnsi="Tahoma" w:cs="Tahoma"/>
          <w:color w:val="000000"/>
        </w:rPr>
        <w:t>(</w:t>
      </w:r>
      <w:r w:rsidRPr="00B636E0">
        <w:rPr>
          <w:rFonts w:ascii="Tahoma" w:hAnsi="Tahoma" w:cs="Tahoma"/>
          <w:color w:val="000000"/>
        </w:rPr>
        <w:t>4</w:t>
      </w:r>
      <w:r w:rsidR="00CE12B2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>,</w:t>
      </w:r>
      <w:r w:rsidRPr="00B636E0">
        <w:rPr>
          <w:rFonts w:ascii="Tahoma" w:hAnsi="Tahoma" w:cs="Tahoma"/>
          <w:color w:val="000000"/>
        </w:rPr>
        <w:t xml:space="preserve"> lit.</w:t>
      </w:r>
      <w:r>
        <w:rPr>
          <w:rFonts w:ascii="Tahoma" w:hAnsi="Tahoma" w:cs="Tahoma"/>
          <w:color w:val="000000"/>
        </w:rPr>
        <w:t xml:space="preserve"> ”d”, ”e”,</w:t>
      </w:r>
      <w:r w:rsidRPr="00B636E0">
        <w:rPr>
          <w:rFonts w:ascii="Tahoma" w:hAnsi="Tahoma" w:cs="Tahoma"/>
          <w:color w:val="000000"/>
        </w:rPr>
        <w:t xml:space="preserve"> art. 45</w:t>
      </w:r>
      <w:r>
        <w:rPr>
          <w:rFonts w:ascii="Tahoma" w:hAnsi="Tahoma" w:cs="Tahoma"/>
          <w:color w:val="000000"/>
        </w:rPr>
        <w:t xml:space="preserve">, alin. </w:t>
      </w:r>
      <w:r w:rsidR="00CE12B2"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>2</w:t>
      </w:r>
      <w:r w:rsidR="00CE12B2">
        <w:rPr>
          <w:rFonts w:ascii="Tahoma" w:hAnsi="Tahoma" w:cs="Tahoma"/>
          <w:color w:val="000000"/>
        </w:rPr>
        <w:t>)</w:t>
      </w:r>
      <w:r w:rsidRPr="00B636E0">
        <w:rPr>
          <w:rFonts w:ascii="Tahoma" w:hAnsi="Tahoma" w:cs="Tahoma"/>
          <w:color w:val="000000"/>
        </w:rPr>
        <w:t>, lit.</w:t>
      </w:r>
      <w:r>
        <w:rPr>
          <w:rFonts w:ascii="Tahoma" w:hAnsi="Tahoma" w:cs="Tahoma"/>
          <w:color w:val="000000"/>
        </w:rPr>
        <w:t xml:space="preserve"> </w:t>
      </w:r>
      <w:r w:rsidRPr="00B636E0">
        <w:rPr>
          <w:rFonts w:ascii="Tahoma" w:hAnsi="Tahoma" w:cs="Tahoma"/>
          <w:color w:val="000000"/>
        </w:rPr>
        <w:t>”a” şi ale art. 115</w:t>
      </w:r>
      <w:r>
        <w:rPr>
          <w:rFonts w:ascii="Tahoma" w:hAnsi="Tahoma" w:cs="Tahoma"/>
          <w:color w:val="000000"/>
        </w:rPr>
        <w:t>,</w:t>
      </w:r>
      <w:r w:rsidRPr="00B636E0">
        <w:rPr>
          <w:rFonts w:ascii="Tahoma" w:hAnsi="Tahoma" w:cs="Tahoma"/>
          <w:color w:val="000000"/>
        </w:rPr>
        <w:t xml:space="preserve"> alin</w:t>
      </w:r>
      <w:r>
        <w:rPr>
          <w:rFonts w:ascii="Tahoma" w:hAnsi="Tahoma" w:cs="Tahoma"/>
          <w:color w:val="000000"/>
        </w:rPr>
        <w:t>.</w:t>
      </w:r>
      <w:r w:rsidR="00CE12B2">
        <w:rPr>
          <w:rFonts w:ascii="Tahoma" w:hAnsi="Tahoma" w:cs="Tahoma"/>
          <w:color w:val="000000"/>
        </w:rPr>
        <w:t xml:space="preserve"> (</w:t>
      </w:r>
      <w:r w:rsidRPr="00B636E0">
        <w:rPr>
          <w:rFonts w:ascii="Tahoma" w:hAnsi="Tahoma" w:cs="Tahoma"/>
          <w:color w:val="000000"/>
        </w:rPr>
        <w:t>1</w:t>
      </w:r>
      <w:r w:rsidR="00CE12B2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>,</w:t>
      </w:r>
      <w:r w:rsidRPr="00B636E0">
        <w:rPr>
          <w:rFonts w:ascii="Tahoma" w:hAnsi="Tahoma" w:cs="Tahoma"/>
          <w:color w:val="000000"/>
        </w:rPr>
        <w:t xml:space="preserve"> lit</w:t>
      </w:r>
      <w:r w:rsidR="00CE12B2">
        <w:rPr>
          <w:rFonts w:ascii="Tahoma" w:hAnsi="Tahoma" w:cs="Tahoma"/>
          <w:color w:val="000000"/>
        </w:rPr>
        <w:t>.</w:t>
      </w:r>
      <w:r w:rsidRPr="00B636E0">
        <w:rPr>
          <w:rFonts w:ascii="Tahoma" w:hAnsi="Tahoma" w:cs="Tahoma"/>
          <w:color w:val="000000"/>
        </w:rPr>
        <w:t xml:space="preserve"> ”b”</w:t>
      </w:r>
      <w:r w:rsidR="00CE12B2">
        <w:rPr>
          <w:rFonts w:ascii="Tahoma" w:hAnsi="Tahoma" w:cs="Tahoma"/>
          <w:color w:val="000000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:rsidR="00C4627B" w:rsidRPr="001F31BA" w:rsidRDefault="00C4627B" w:rsidP="001F31BA">
      <w:pPr>
        <w:suppressAutoHyphens/>
        <w:ind w:firstLine="432"/>
        <w:jc w:val="both"/>
        <w:rPr>
          <w:rFonts w:ascii="Tahoma" w:hAnsi="Tahoma" w:cs="Tahoma"/>
          <w:color w:val="000000"/>
        </w:rPr>
      </w:pPr>
    </w:p>
    <w:p w:rsidR="001C64BC" w:rsidRPr="008C20C6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  <w:r w:rsidRPr="008C20C6">
        <w:rPr>
          <w:rFonts w:ascii="Tahoma" w:hAnsi="Tahoma" w:cs="Tahoma"/>
          <w:b/>
          <w:bCs/>
          <w:color w:val="000000"/>
          <w:u w:val="single"/>
          <w:lang w:val="fr-FR"/>
        </w:rPr>
        <w:t>H O T Ă R Ă Ș T E :</w:t>
      </w:r>
    </w:p>
    <w:p w:rsidR="001C64BC" w:rsidRPr="008C20C6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</w:p>
    <w:p w:rsidR="00B636E0" w:rsidRPr="00B636E0" w:rsidRDefault="00165A11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B636E0" w:rsidRPr="00B636E0">
        <w:rPr>
          <w:rFonts w:ascii="Tahoma" w:hAnsi="Tahoma" w:cs="Tahoma"/>
          <w:b/>
          <w:snapToGrid w:val="0"/>
          <w:color w:val="000000"/>
          <w:lang w:eastAsia="en-US"/>
        </w:rPr>
        <w:t xml:space="preserve">Se aprobă </w:t>
      </w:r>
      <w:r w:rsidR="00B636E0">
        <w:rPr>
          <w:rFonts w:ascii="Tahoma" w:hAnsi="Tahoma" w:cs="Tahoma"/>
          <w:snapToGrid w:val="0"/>
          <w:color w:val="000000"/>
          <w:lang w:eastAsia="en-US"/>
        </w:rPr>
        <w:t>P</w:t>
      </w:r>
      <w:r w:rsidR="00B636E0" w:rsidRPr="00B636E0">
        <w:rPr>
          <w:rFonts w:ascii="Tahoma" w:hAnsi="Tahoma" w:cs="Tahoma"/>
          <w:snapToGrid w:val="0"/>
          <w:color w:val="000000"/>
          <w:lang w:eastAsia="en-US"/>
        </w:rPr>
        <w:t xml:space="preserve">roiectul </w:t>
      </w:r>
      <w:r w:rsidR="00B636E0" w:rsidRPr="00B636E0">
        <w:rPr>
          <w:rFonts w:ascii="Tahoma" w:hAnsi="Tahoma" w:cs="Tahoma"/>
          <w:b/>
          <w:snapToGrid w:val="0"/>
          <w:color w:val="000000"/>
          <w:lang w:eastAsia="en-US"/>
        </w:rPr>
        <w:t>"Reabi</w:t>
      </w:r>
      <w:r w:rsidR="00B636E0">
        <w:rPr>
          <w:rFonts w:ascii="Tahoma" w:hAnsi="Tahoma" w:cs="Tahoma"/>
          <w:b/>
          <w:snapToGrid w:val="0"/>
          <w:color w:val="000000"/>
          <w:lang w:eastAsia="en-US"/>
        </w:rPr>
        <w:t>litarea, extinderea și dotarea G</w:t>
      </w:r>
      <w:r w:rsidR="00B636E0" w:rsidRPr="00B636E0">
        <w:rPr>
          <w:rFonts w:ascii="Tahoma" w:hAnsi="Tahoma" w:cs="Tahoma"/>
          <w:b/>
          <w:snapToGrid w:val="0"/>
          <w:color w:val="000000"/>
          <w:lang w:eastAsia="en-US"/>
        </w:rPr>
        <w:t>rădiniței c</w:t>
      </w:r>
      <w:r w:rsidR="00B636E0">
        <w:rPr>
          <w:rFonts w:ascii="Tahoma" w:hAnsi="Tahoma" w:cs="Tahoma"/>
          <w:b/>
          <w:snapToGrid w:val="0"/>
          <w:color w:val="000000"/>
          <w:lang w:eastAsia="en-US"/>
        </w:rPr>
        <w:t>u program prelungit ”Arlechino”, M</w:t>
      </w:r>
      <w:r w:rsidR="00B636E0" w:rsidRPr="00B636E0">
        <w:rPr>
          <w:rFonts w:ascii="Tahoma" w:hAnsi="Tahoma" w:cs="Tahoma"/>
          <w:b/>
          <w:snapToGrid w:val="0"/>
          <w:color w:val="000000"/>
          <w:lang w:eastAsia="en-US"/>
        </w:rPr>
        <w:t>unicipiul Dej"</w:t>
      </w:r>
      <w:r w:rsidR="00B636E0" w:rsidRPr="00B636E0">
        <w:rPr>
          <w:rFonts w:ascii="Tahoma" w:hAnsi="Tahoma" w:cs="Tahoma"/>
          <w:snapToGrid w:val="0"/>
          <w:color w:val="000000"/>
          <w:lang w:eastAsia="en-US"/>
        </w:rPr>
        <w:t xml:space="preserve"> în vederea finanțării acestuia în cadrul Programului Național de Dezvoltare Locală al Ministerului Dezvoltării Regionale și Administrației Publice</w:t>
      </w: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Se aprobă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 Documentaţia tehnică şi indicato</w:t>
      </w:r>
      <w:r>
        <w:rPr>
          <w:rFonts w:ascii="Tahoma" w:hAnsi="Tahoma" w:cs="Tahoma"/>
          <w:snapToGrid w:val="0"/>
          <w:color w:val="000000"/>
          <w:lang w:eastAsia="en-US"/>
        </w:rPr>
        <w:t>rii tehnico-economici aferenţi P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roiectului 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"Reabi</w:t>
      </w:r>
      <w:r>
        <w:rPr>
          <w:rFonts w:ascii="Tahoma" w:hAnsi="Tahoma" w:cs="Tahoma"/>
          <w:b/>
          <w:snapToGrid w:val="0"/>
          <w:color w:val="000000"/>
          <w:lang w:eastAsia="en-US"/>
        </w:rPr>
        <w:t>litarea, extinderea și dotarea G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rădiniței c</w:t>
      </w:r>
      <w:r>
        <w:rPr>
          <w:rFonts w:ascii="Tahoma" w:hAnsi="Tahoma" w:cs="Tahoma"/>
          <w:b/>
          <w:snapToGrid w:val="0"/>
          <w:color w:val="000000"/>
          <w:lang w:eastAsia="en-US"/>
        </w:rPr>
        <w:t>u program prelungit ”Arlechino”, M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unicipiul Dej"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 a cărui  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valoare totală este de 2.994.820 lei (inclusiv TVA).</w:t>
      </w: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</w:t>
      </w:r>
      <w:r w:rsidRPr="00B636E0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 xml:space="preserve">  Se aprobă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 aloc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area de la bugetul local al Municipiului Dej 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sumei de 190.043 lei (inclusiv TVA)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 reprezentând cheltuielile nee</w:t>
      </w:r>
      <w:r>
        <w:rPr>
          <w:rFonts w:ascii="Tahoma" w:hAnsi="Tahoma" w:cs="Tahoma"/>
          <w:snapToGrid w:val="0"/>
          <w:color w:val="000000"/>
          <w:lang w:eastAsia="en-US"/>
        </w:rPr>
        <w:t>ligibile necesare cofinanțării P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roiectului 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 xml:space="preserve">"Reabilitarea, extinderea și dotarea Grădiniței cu program prelungit </w:t>
      </w:r>
      <w:r>
        <w:rPr>
          <w:rFonts w:ascii="Tahoma" w:hAnsi="Tahoma" w:cs="Tahoma"/>
          <w:b/>
          <w:snapToGrid w:val="0"/>
          <w:color w:val="000000"/>
          <w:lang w:eastAsia="en-US"/>
        </w:rPr>
        <w:t>”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Arlechino</w:t>
      </w:r>
      <w:r>
        <w:rPr>
          <w:rFonts w:ascii="Tahoma" w:hAnsi="Tahoma" w:cs="Tahoma"/>
          <w:b/>
          <w:snapToGrid w:val="0"/>
          <w:color w:val="000000"/>
          <w:lang w:eastAsia="en-US"/>
        </w:rPr>
        <w:t>”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, Municipiul Dej".</w:t>
      </w: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</w:t>
      </w:r>
      <w:r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 Sumele reprezentând cheltuieli conexe ce pot </w:t>
      </w:r>
      <w:r>
        <w:rPr>
          <w:rFonts w:ascii="Tahoma" w:hAnsi="Tahoma" w:cs="Tahoma"/>
          <w:snapToGrid w:val="0"/>
          <w:color w:val="000000"/>
          <w:lang w:eastAsia="en-US"/>
        </w:rPr>
        <w:t>apărea pe durata implementării P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roiectului 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 xml:space="preserve">"Reabilitarea, extinderea și dotarea Grădiniței cu program prelungit </w:t>
      </w:r>
      <w:r>
        <w:rPr>
          <w:rFonts w:ascii="Tahoma" w:hAnsi="Tahoma" w:cs="Tahoma"/>
          <w:b/>
          <w:snapToGrid w:val="0"/>
          <w:color w:val="000000"/>
          <w:lang w:eastAsia="en-US"/>
        </w:rPr>
        <w:t>”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Arlechino</w:t>
      </w:r>
      <w:r>
        <w:rPr>
          <w:rFonts w:ascii="Tahoma" w:hAnsi="Tahoma" w:cs="Tahoma"/>
          <w:b/>
          <w:snapToGrid w:val="0"/>
          <w:color w:val="000000"/>
          <w:lang w:eastAsia="en-US"/>
        </w:rPr>
        <w:t>”</w:t>
      </w:r>
      <w:r w:rsidRPr="00B636E0">
        <w:rPr>
          <w:rFonts w:ascii="Tahoma" w:hAnsi="Tahoma" w:cs="Tahoma"/>
          <w:b/>
          <w:snapToGrid w:val="0"/>
          <w:color w:val="000000"/>
          <w:lang w:eastAsia="en-US"/>
        </w:rPr>
        <w:t>, Municipiul Dej"</w:t>
      </w:r>
      <w:r w:rsidRPr="00B636E0">
        <w:rPr>
          <w:rFonts w:ascii="Tahoma" w:hAnsi="Tahoma" w:cs="Tahoma"/>
          <w:snapToGrid w:val="0"/>
          <w:color w:val="000000"/>
          <w:lang w:eastAsia="en-US"/>
        </w:rPr>
        <w:t>, pentru implementarea proiectului în condiții optime, se vor asigura din bugetul local al Municipiului Dej.</w:t>
      </w: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</w:t>
      </w:r>
      <w:r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B636E0">
        <w:rPr>
          <w:rFonts w:ascii="Tahoma" w:hAnsi="Tahoma" w:cs="Tahoma"/>
          <w:snapToGrid w:val="0"/>
          <w:color w:val="000000"/>
          <w:lang w:eastAsia="en-US"/>
        </w:rPr>
        <w:t>Se vor asigura toate resursele financiare necesare implementării proiectului în condițiile rambursării/ decontării ulterioare a cheltuielilor din instrumente structurale.</w:t>
      </w: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>Art. 6</w:t>
      </w:r>
      <w:r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Se împuternicește Primarul M</w:t>
      </w:r>
      <w:r w:rsidRPr="00B636E0">
        <w:rPr>
          <w:rFonts w:ascii="Tahoma" w:hAnsi="Tahoma" w:cs="Tahoma"/>
          <w:snapToGrid w:val="0"/>
          <w:color w:val="000000"/>
          <w:lang w:eastAsia="en-US"/>
        </w:rPr>
        <w:t>unicipiului Dej, Morar Costan, să semneze toate actele necesare şi contractul de finanţare în numele Municipiului Dej.</w:t>
      </w: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CE12B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7</w:t>
      </w:r>
      <w:r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B636E0">
        <w:rPr>
          <w:rFonts w:ascii="Tahoma" w:hAnsi="Tahoma" w:cs="Tahoma"/>
          <w:snapToGrid w:val="0"/>
          <w:color w:val="000000"/>
          <w:lang w:eastAsia="en-US"/>
        </w:rPr>
        <w:t>. Prezenta ho</w:t>
      </w:r>
      <w:r w:rsidR="00CE12B2">
        <w:rPr>
          <w:rFonts w:ascii="Tahoma" w:hAnsi="Tahoma" w:cs="Tahoma"/>
          <w:snapToGrid w:val="0"/>
          <w:color w:val="000000"/>
          <w:lang w:eastAsia="en-US"/>
        </w:rPr>
        <w:t>tărâre se va comunica de către Secretarul M</w:t>
      </w:r>
      <w:r w:rsidRPr="00B636E0">
        <w:rPr>
          <w:rFonts w:ascii="Tahoma" w:hAnsi="Tahoma" w:cs="Tahoma"/>
          <w:snapToGrid w:val="0"/>
          <w:color w:val="000000"/>
          <w:lang w:eastAsia="en-US"/>
        </w:rPr>
        <w:t>unicipiul</w:t>
      </w:r>
      <w:r w:rsidR="00CE12B2">
        <w:rPr>
          <w:rFonts w:ascii="Tahoma" w:hAnsi="Tahoma" w:cs="Tahoma"/>
          <w:snapToGrid w:val="0"/>
          <w:color w:val="000000"/>
          <w:lang w:eastAsia="en-US"/>
        </w:rPr>
        <w:t>ui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 Dej în vederea ducerii sale la îndeplinire Primarului Municipiului Dej, Biroului Programe</w:t>
      </w:r>
      <w:r w:rsidR="00CE12B2">
        <w:rPr>
          <w:rFonts w:ascii="Tahoma" w:hAnsi="Tahoma" w:cs="Tahoma"/>
          <w:snapToGrid w:val="0"/>
          <w:color w:val="000000"/>
          <w:lang w:eastAsia="en-US"/>
        </w:rPr>
        <w:t xml:space="preserve"> Dezvoltare, Direcţiei Economice</w:t>
      </w:r>
      <w:r w:rsidRPr="00B636E0">
        <w:rPr>
          <w:rFonts w:ascii="Tahoma" w:hAnsi="Tahoma" w:cs="Tahoma"/>
          <w:snapToGrid w:val="0"/>
          <w:color w:val="000000"/>
          <w:lang w:eastAsia="en-US"/>
        </w:rPr>
        <w:t>, Direcției Tehnice şi Serviciulu</w:t>
      </w:r>
      <w:r w:rsidR="00CE12B2">
        <w:rPr>
          <w:rFonts w:ascii="Tahoma" w:hAnsi="Tahoma" w:cs="Tahoma"/>
          <w:snapToGrid w:val="0"/>
          <w:color w:val="000000"/>
          <w:lang w:eastAsia="en-US"/>
        </w:rPr>
        <w:t>i Juridic din cadrul Primăriei M</w:t>
      </w:r>
      <w:r w:rsidRPr="00B636E0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636E0" w:rsidRDefault="00B636E0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CE12B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8</w:t>
      </w:r>
      <w:r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Prezenta hotărâre va fi adusă la cunoştinţa publică prin </w:t>
      </w:r>
      <w:r w:rsidR="00CE12B2">
        <w:rPr>
          <w:rFonts w:ascii="Tahoma" w:hAnsi="Tahoma" w:cs="Tahoma"/>
          <w:snapToGrid w:val="0"/>
          <w:color w:val="000000"/>
          <w:lang w:eastAsia="en-US"/>
        </w:rPr>
        <w:t xml:space="preserve"> afișare </w:t>
      </w:r>
      <w:r w:rsidRPr="00B636E0">
        <w:rPr>
          <w:rFonts w:ascii="Tahoma" w:hAnsi="Tahoma" w:cs="Tahoma"/>
          <w:snapToGrid w:val="0"/>
          <w:color w:val="000000"/>
          <w:lang w:eastAsia="en-US"/>
        </w:rPr>
        <w:t xml:space="preserve">şi publicare pe site-ul propriu Primăriei Municipiului Dej. </w:t>
      </w:r>
    </w:p>
    <w:p w:rsidR="00CE12B2" w:rsidRPr="00B636E0" w:rsidRDefault="00CE12B2" w:rsidP="00B636E0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636E0" w:rsidRPr="00B636E0" w:rsidRDefault="00B636E0" w:rsidP="00B636E0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BD2BA6" w:rsidRPr="00BD2BA6" w:rsidRDefault="00687778" w:rsidP="00B636E0">
      <w:pPr>
        <w:ind w:firstLine="70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</w:t>
      </w:r>
    </w:p>
    <w:p w:rsidR="00BD2BA6" w:rsidRPr="00C041A7" w:rsidRDefault="00BD2BA6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 w:rsidRPr="00C041A7">
        <w:rPr>
          <w:rFonts w:ascii="Tahoma" w:hAnsi="Tahoma" w:cs="Tahoma"/>
          <w:b/>
        </w:rPr>
        <w:t>Preşedinte de şedinţă,</w:t>
      </w:r>
    </w:p>
    <w:p w:rsidR="00BD2BA6" w:rsidRPr="00C041A7" w:rsidRDefault="00C4627B" w:rsidP="00C4627B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consilieri în funcţie -  19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DD178A">
        <w:rPr>
          <w:rFonts w:ascii="Tahoma" w:hAnsi="Tahoma" w:cs="Tahoma"/>
          <w:b/>
          <w:sz w:val="20"/>
          <w:szCs w:val="20"/>
        </w:rPr>
        <w:t>15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voturi pentru</w:t>
      </w:r>
      <w:r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C4627B">
        <w:rPr>
          <w:rFonts w:ascii="Tahoma" w:hAnsi="Tahoma" w:cs="Tahoma"/>
          <w:b/>
          <w:sz w:val="20"/>
          <w:szCs w:val="20"/>
        </w:rPr>
        <w:t xml:space="preserve"> </w:t>
      </w:r>
      <w:r w:rsidR="00DD178A">
        <w:rPr>
          <w:rFonts w:ascii="Tahoma" w:hAnsi="Tahoma" w:cs="Tahoma"/>
          <w:b/>
          <w:sz w:val="20"/>
          <w:szCs w:val="20"/>
        </w:rPr>
        <w:t xml:space="preserve"> 15</w:t>
      </w:r>
      <w:r w:rsidR="00C4627B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Nr. voturi împotrivă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Abţineri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D3F7F">
        <w:rPr>
          <w:rFonts w:ascii="Tahoma" w:hAnsi="Tahoma" w:cs="Tahoma"/>
          <w:b/>
          <w:sz w:val="20"/>
          <w:szCs w:val="20"/>
        </w:rPr>
        <w:t xml:space="preserve"> 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Contrasemnează,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BD2BA6">
        <w:rPr>
          <w:rFonts w:ascii="Tahoma" w:hAnsi="Tahoma" w:cs="Tahoma"/>
          <w:b/>
          <w:sz w:val="20"/>
          <w:szCs w:val="20"/>
        </w:rPr>
        <w:t>Secretar</w:t>
      </w:r>
    </w:p>
    <w:p w:rsidR="0015245B" w:rsidRDefault="00BD2BA6" w:rsidP="00BA432D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</w:t>
      </w:r>
      <w:r w:rsidRPr="00BD2BA6">
        <w:rPr>
          <w:rFonts w:ascii="Tahoma" w:hAnsi="Tahoma" w:cs="Tahoma"/>
          <w:b/>
          <w:sz w:val="20"/>
          <w:szCs w:val="20"/>
        </w:rPr>
        <w:t>Jr. Pop Cristina</w:t>
      </w:r>
    </w:p>
    <w:p w:rsidR="00DA3F28" w:rsidRPr="006C3458" w:rsidRDefault="00BA432D" w:rsidP="00C041A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</w:t>
      </w:r>
      <w:r w:rsidR="0015245B" w:rsidRPr="0084504F">
        <w:rPr>
          <w:rFonts w:ascii="Tahoma" w:hAnsi="Tahoma" w:cs="Tahoma"/>
          <w:b/>
          <w:sz w:val="20"/>
          <w:szCs w:val="20"/>
        </w:rPr>
        <w:t xml:space="preserve"> </w:t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sz w:val="20"/>
          <w:szCs w:val="20"/>
        </w:rPr>
        <w:tab/>
      </w:r>
    </w:p>
    <w:sectPr w:rsidR="00DA3F28" w:rsidRPr="006C345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98" w:rsidRDefault="00754798" w:rsidP="00857553">
      <w:r>
        <w:separator/>
      </w:r>
    </w:p>
  </w:endnote>
  <w:endnote w:type="continuationSeparator" w:id="0">
    <w:p w:rsidR="00754798" w:rsidRDefault="00754798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98" w:rsidRDefault="00754798" w:rsidP="00857553">
      <w:r>
        <w:separator/>
      </w:r>
    </w:p>
  </w:footnote>
  <w:footnote w:type="continuationSeparator" w:id="0">
    <w:p w:rsidR="00754798" w:rsidRDefault="00754798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6E5317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3F30"/>
    <w:rsid w:val="00061E6B"/>
    <w:rsid w:val="0007062D"/>
    <w:rsid w:val="0007766D"/>
    <w:rsid w:val="00080B78"/>
    <w:rsid w:val="00093C44"/>
    <w:rsid w:val="000A2AE3"/>
    <w:rsid w:val="000A60A7"/>
    <w:rsid w:val="000D131E"/>
    <w:rsid w:val="000E230D"/>
    <w:rsid w:val="000E6848"/>
    <w:rsid w:val="00117074"/>
    <w:rsid w:val="00134236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D5C"/>
    <w:rsid w:val="002A2904"/>
    <w:rsid w:val="002C3B06"/>
    <w:rsid w:val="002C4F6B"/>
    <w:rsid w:val="002C7B02"/>
    <w:rsid w:val="002E29A6"/>
    <w:rsid w:val="002F468B"/>
    <w:rsid w:val="00306825"/>
    <w:rsid w:val="0033283C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505215"/>
    <w:rsid w:val="00506FDD"/>
    <w:rsid w:val="00525201"/>
    <w:rsid w:val="00542CDC"/>
    <w:rsid w:val="00553C1A"/>
    <w:rsid w:val="00573DDF"/>
    <w:rsid w:val="00576B69"/>
    <w:rsid w:val="00592D6B"/>
    <w:rsid w:val="005A604B"/>
    <w:rsid w:val="005A63DD"/>
    <w:rsid w:val="005D3FFE"/>
    <w:rsid w:val="005E552B"/>
    <w:rsid w:val="005F2A4C"/>
    <w:rsid w:val="00620AA5"/>
    <w:rsid w:val="00637EF5"/>
    <w:rsid w:val="00672D2A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6E5317"/>
    <w:rsid w:val="00727E56"/>
    <w:rsid w:val="00754798"/>
    <w:rsid w:val="0075495C"/>
    <w:rsid w:val="007572FA"/>
    <w:rsid w:val="0076455F"/>
    <w:rsid w:val="007661A2"/>
    <w:rsid w:val="007711AE"/>
    <w:rsid w:val="007862B1"/>
    <w:rsid w:val="007A3262"/>
    <w:rsid w:val="007B4D5D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57553"/>
    <w:rsid w:val="00872DDF"/>
    <w:rsid w:val="00882345"/>
    <w:rsid w:val="008A3AF8"/>
    <w:rsid w:val="008B0CF6"/>
    <w:rsid w:val="008C1545"/>
    <w:rsid w:val="008C20C6"/>
    <w:rsid w:val="008C2C3D"/>
    <w:rsid w:val="008D1339"/>
    <w:rsid w:val="008D51F2"/>
    <w:rsid w:val="008E1633"/>
    <w:rsid w:val="008E2529"/>
    <w:rsid w:val="008E5F7B"/>
    <w:rsid w:val="009207C1"/>
    <w:rsid w:val="00922C76"/>
    <w:rsid w:val="00923C09"/>
    <w:rsid w:val="0092624C"/>
    <w:rsid w:val="009572B7"/>
    <w:rsid w:val="00961DC4"/>
    <w:rsid w:val="009742EF"/>
    <w:rsid w:val="009773F5"/>
    <w:rsid w:val="0099268B"/>
    <w:rsid w:val="009C1525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1837"/>
    <w:rsid w:val="00A94976"/>
    <w:rsid w:val="00AD3F7F"/>
    <w:rsid w:val="00B05634"/>
    <w:rsid w:val="00B1352B"/>
    <w:rsid w:val="00B1444B"/>
    <w:rsid w:val="00B1712B"/>
    <w:rsid w:val="00B41B25"/>
    <w:rsid w:val="00B636E0"/>
    <w:rsid w:val="00B724A5"/>
    <w:rsid w:val="00B82A49"/>
    <w:rsid w:val="00B84A6F"/>
    <w:rsid w:val="00B874B0"/>
    <w:rsid w:val="00B939F7"/>
    <w:rsid w:val="00BA432D"/>
    <w:rsid w:val="00BC160A"/>
    <w:rsid w:val="00BC4EAA"/>
    <w:rsid w:val="00BD2BA6"/>
    <w:rsid w:val="00BF2C06"/>
    <w:rsid w:val="00C03C1D"/>
    <w:rsid w:val="00C041A7"/>
    <w:rsid w:val="00C40B24"/>
    <w:rsid w:val="00C43287"/>
    <w:rsid w:val="00C4627B"/>
    <w:rsid w:val="00C54A0F"/>
    <w:rsid w:val="00C77F64"/>
    <w:rsid w:val="00CC55E6"/>
    <w:rsid w:val="00CE12B2"/>
    <w:rsid w:val="00CF2365"/>
    <w:rsid w:val="00D00E36"/>
    <w:rsid w:val="00D01750"/>
    <w:rsid w:val="00D168C1"/>
    <w:rsid w:val="00D24DB7"/>
    <w:rsid w:val="00D25F0C"/>
    <w:rsid w:val="00D33D22"/>
    <w:rsid w:val="00D54678"/>
    <w:rsid w:val="00D56CF8"/>
    <w:rsid w:val="00D6150C"/>
    <w:rsid w:val="00DA3F28"/>
    <w:rsid w:val="00DD178A"/>
    <w:rsid w:val="00DD70C8"/>
    <w:rsid w:val="00DE0D8D"/>
    <w:rsid w:val="00E07A13"/>
    <w:rsid w:val="00E07A76"/>
    <w:rsid w:val="00E45E1F"/>
    <w:rsid w:val="00E67183"/>
    <w:rsid w:val="00E74C7A"/>
    <w:rsid w:val="00E836D4"/>
    <w:rsid w:val="00E932E9"/>
    <w:rsid w:val="00EB3347"/>
    <w:rsid w:val="00EB448C"/>
    <w:rsid w:val="00EB5290"/>
    <w:rsid w:val="00EF5330"/>
    <w:rsid w:val="00F846FA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2016-09-15T21:00:00+00:00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114</Număr_x0020_HCL>
    <_dlc_DocId xmlns="49ad8bbe-11e1-42b2-a965-6a341b5f7ad4">PMD16-83-2363</_dlc_DocId>
    <_dlc_DocIdUrl xmlns="49ad8bbe-11e1-42b2-a965-6a341b5f7ad4">
      <Url>http://smdoc/Situri/CL/_layouts/15/DocIdRedir.aspx?ID=PMD16-83-2363</Url>
      <Description>PMD16-83-2363</Description>
    </_dlc_DocIdUrl>
    <_dlc_ExpireDateSaved xmlns="http://schemas.microsoft.com/sharepoint/v3" xsi:nil="true"/>
    <_dlc_ExpireDate xmlns="http://schemas.microsoft.com/sharepoint/v3">2016-10-15T21:00:00+00:00</_dlc_ExpireDate>
  </documentManagement>
</p:properties>
</file>

<file path=customXml/itemProps1.xml><?xml version="1.0" encoding="utf-8"?>
<ds:datastoreItem xmlns:ds="http://schemas.openxmlformats.org/officeDocument/2006/customXml" ds:itemID="{A9C82DAC-7A88-4086-99F0-CC542EC506F2}"/>
</file>

<file path=customXml/itemProps2.xml><?xml version="1.0" encoding="utf-8"?>
<ds:datastoreItem xmlns:ds="http://schemas.openxmlformats.org/officeDocument/2006/customXml" ds:itemID="{31818955-C2EF-4F1E-AAD1-89FA72441046}"/>
</file>

<file path=customXml/itemProps3.xml><?xml version="1.0" encoding="utf-8"?>
<ds:datastoreItem xmlns:ds="http://schemas.openxmlformats.org/officeDocument/2006/customXml" ds:itemID="{FA87353C-1516-46D6-896E-3CFCB2E06E59}"/>
</file>

<file path=customXml/itemProps4.xml><?xml version="1.0" encoding="utf-8"?>
<ds:datastoreItem xmlns:ds="http://schemas.openxmlformats.org/officeDocument/2006/customXml" ds:itemID="{11C5BEC3-927B-43D4-838D-6D903150BCFB}"/>
</file>

<file path=customXml/itemProps5.xml><?xml version="1.0" encoding="utf-8"?>
<ds:datastoreItem xmlns:ds="http://schemas.openxmlformats.org/officeDocument/2006/customXml" ds:itemID="{48BF9950-AE9B-4C61-A485-9234149605CA}"/>
</file>

<file path=customXml/itemProps6.xml><?xml version="1.0" encoding="utf-8"?>
<ds:datastoreItem xmlns:ds="http://schemas.openxmlformats.org/officeDocument/2006/customXml" ds:itemID="{7DEF0FB1-96F6-4951-ADF5-5893A06EE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3500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reabilitare Gradinita cu program prelungit Arlechino</dc:subject>
  <dc:creator>Elena Mereuță</dc:creator>
  <dc:description/>
  <cp:lastModifiedBy>Elena Mereuță</cp:lastModifiedBy>
  <cp:revision>2</cp:revision>
  <cp:lastPrinted>2016-09-16T12:27:00Z</cp:lastPrinted>
  <dcterms:created xsi:type="dcterms:W3CDTF">2016-09-28T06:07:00Z</dcterms:created>
  <dcterms:modified xsi:type="dcterms:W3CDTF">2016-09-28T06:07:00Z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e057bd76-7cb1-44ed-bbc5-b76b614fc684</vt:lpwstr>
  </property>
</Properties>
</file>