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Default="00E74C7A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lang w:eastAsia="ar-SA"/>
        </w:rPr>
        <w:t xml:space="preserve"> 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H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O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T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Ă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Â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E 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A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 NR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. </w:t>
      </w:r>
      <w:r w:rsidR="0077204D">
        <w:rPr>
          <w:rFonts w:ascii="Tahoma" w:hAnsi="Tahoma" w:cs="Tahoma"/>
          <w:b/>
          <w:sz w:val="28"/>
          <w:szCs w:val="28"/>
          <w:u w:val="single"/>
          <w:lang w:eastAsia="ar-SA"/>
        </w:rPr>
        <w:t>115</w:t>
      </w:r>
    </w:p>
    <w:p w:rsidR="00B939F7" w:rsidRDefault="00B939F7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 xml:space="preserve">din </w:t>
      </w:r>
      <w:r w:rsidR="00134236">
        <w:rPr>
          <w:rFonts w:ascii="Tahoma" w:hAnsi="Tahoma" w:cs="Tahoma"/>
          <w:b/>
          <w:sz w:val="28"/>
          <w:szCs w:val="28"/>
          <w:lang w:eastAsia="ar-SA"/>
        </w:rPr>
        <w:t xml:space="preserve">16 septembrie </w:t>
      </w:r>
      <w:r>
        <w:rPr>
          <w:rFonts w:ascii="Tahoma" w:hAnsi="Tahoma" w:cs="Tahoma"/>
          <w:b/>
          <w:sz w:val="28"/>
          <w:szCs w:val="28"/>
          <w:lang w:eastAsia="ar-SA"/>
        </w:rPr>
        <w:t>2016</w:t>
      </w:r>
    </w:p>
    <w:p w:rsidR="00D30CAD" w:rsidRPr="00B939F7" w:rsidRDefault="00D30CAD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</w:p>
    <w:p w:rsidR="00165A11" w:rsidRDefault="006C3458" w:rsidP="009A625B">
      <w:pPr>
        <w:jc w:val="center"/>
        <w:rPr>
          <w:rFonts w:ascii="Tahoma" w:hAnsi="Tahoma" w:cs="Tahoma"/>
          <w:b/>
          <w:lang w:eastAsia="en-US"/>
        </w:rPr>
      </w:pPr>
      <w:r w:rsidRPr="00134236">
        <w:rPr>
          <w:rFonts w:ascii="Tahoma" w:hAnsi="Tahoma" w:cs="Tahoma"/>
          <w:b/>
          <w:lang w:eastAsia="ar-SA"/>
        </w:rPr>
        <w:t xml:space="preserve">privind </w:t>
      </w:r>
      <w:r w:rsidR="00134236" w:rsidRPr="00134236">
        <w:rPr>
          <w:rFonts w:ascii="Tahoma" w:hAnsi="Tahoma" w:cs="Tahoma"/>
          <w:b/>
          <w:lang w:eastAsia="ar-SA"/>
        </w:rPr>
        <w:t xml:space="preserve">aprobarea  </w:t>
      </w:r>
      <w:r w:rsidR="009A625B" w:rsidRPr="009A625B">
        <w:rPr>
          <w:rFonts w:ascii="Tahoma" w:hAnsi="Tahoma" w:cs="Tahoma"/>
          <w:b/>
          <w:lang w:eastAsia="en-US"/>
        </w:rPr>
        <w:t>achiziţion</w:t>
      </w:r>
      <w:r w:rsidR="009A625B">
        <w:rPr>
          <w:rFonts w:ascii="Tahoma" w:hAnsi="Tahoma" w:cs="Tahoma"/>
          <w:b/>
          <w:lang w:eastAsia="en-US"/>
        </w:rPr>
        <w:t>ării</w:t>
      </w:r>
      <w:r w:rsidR="009A625B" w:rsidRPr="009A625B">
        <w:rPr>
          <w:rFonts w:ascii="Tahoma" w:hAnsi="Tahoma" w:cs="Tahoma"/>
          <w:b/>
          <w:lang w:eastAsia="en-US"/>
        </w:rPr>
        <w:t xml:space="preserve"> terenurilor situate în U</w:t>
      </w:r>
      <w:r w:rsidR="009A625B">
        <w:rPr>
          <w:rFonts w:ascii="Tahoma" w:hAnsi="Tahoma" w:cs="Tahoma"/>
          <w:b/>
          <w:lang w:eastAsia="en-US"/>
        </w:rPr>
        <w:t xml:space="preserve">nitatea </w:t>
      </w:r>
      <w:r w:rsidR="009A625B" w:rsidRPr="009A625B">
        <w:rPr>
          <w:rFonts w:ascii="Tahoma" w:hAnsi="Tahoma" w:cs="Tahoma"/>
          <w:b/>
          <w:lang w:eastAsia="en-US"/>
        </w:rPr>
        <w:t>A</w:t>
      </w:r>
      <w:r w:rsidR="009A625B">
        <w:rPr>
          <w:rFonts w:ascii="Tahoma" w:hAnsi="Tahoma" w:cs="Tahoma"/>
          <w:b/>
          <w:lang w:eastAsia="en-US"/>
        </w:rPr>
        <w:t xml:space="preserve">dministrativ Teritorială Vad, </w:t>
      </w:r>
      <w:r w:rsidR="009A625B" w:rsidRPr="009A625B">
        <w:rPr>
          <w:rFonts w:ascii="Tahoma" w:hAnsi="Tahoma" w:cs="Tahoma"/>
          <w:b/>
          <w:lang w:eastAsia="en-US"/>
        </w:rPr>
        <w:t>pentru închidere depozite neconforme de deșeuri</w:t>
      </w:r>
    </w:p>
    <w:p w:rsidR="005F60CF" w:rsidRDefault="005F60CF" w:rsidP="009A625B">
      <w:pPr>
        <w:jc w:val="center"/>
        <w:rPr>
          <w:rFonts w:ascii="Tahoma" w:hAnsi="Tahoma" w:cs="Tahoma"/>
          <w:b/>
          <w:lang w:eastAsia="en-US"/>
        </w:rPr>
      </w:pPr>
    </w:p>
    <w:p w:rsidR="009A625B" w:rsidRPr="00134236" w:rsidRDefault="009A625B" w:rsidP="009A625B">
      <w:pPr>
        <w:jc w:val="center"/>
        <w:rPr>
          <w:rFonts w:ascii="Tahoma" w:hAnsi="Tahoma" w:cs="Tahoma"/>
          <w:b/>
          <w:lang w:eastAsia="ar-SA"/>
        </w:rPr>
      </w:pPr>
    </w:p>
    <w:p w:rsidR="0002412E" w:rsidRPr="0002412E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/>
          <w:lang w:eastAsia="ar-SA"/>
        </w:rPr>
        <w:t>Consiliul local al Municipiului Dej,</w:t>
      </w:r>
      <w:r w:rsidRPr="0002412E">
        <w:rPr>
          <w:rFonts w:ascii="Tahoma" w:hAnsi="Tahoma" w:cs="Tahoma"/>
          <w:lang w:eastAsia="ar-SA"/>
        </w:rPr>
        <w:t xml:space="preserve"> întrunit în ședința </w:t>
      </w:r>
      <w:r w:rsidR="00BD2BA6">
        <w:rPr>
          <w:rFonts w:ascii="Tahoma" w:hAnsi="Tahoma" w:cs="Tahoma"/>
          <w:lang w:eastAsia="ar-SA"/>
        </w:rPr>
        <w:t>de îndată</w:t>
      </w:r>
      <w:r w:rsidRPr="0002412E">
        <w:rPr>
          <w:rFonts w:ascii="Tahoma" w:hAnsi="Tahoma" w:cs="Tahoma"/>
          <w:lang w:eastAsia="ar-SA"/>
        </w:rPr>
        <w:t xml:space="preserve"> din data de </w:t>
      </w:r>
      <w:r w:rsidR="00134236">
        <w:rPr>
          <w:rFonts w:ascii="Tahoma" w:hAnsi="Tahoma" w:cs="Tahoma"/>
          <w:lang w:eastAsia="ar-SA"/>
        </w:rPr>
        <w:t>16 septembrie</w:t>
      </w:r>
      <w:r w:rsidRPr="0002412E">
        <w:rPr>
          <w:rFonts w:ascii="Tahoma" w:hAnsi="Tahoma" w:cs="Tahoma"/>
          <w:lang w:eastAsia="ar-SA"/>
        </w:rPr>
        <w:t xml:space="preserve"> 2016;</w:t>
      </w:r>
    </w:p>
    <w:p w:rsidR="00ED1C94" w:rsidRDefault="0002412E" w:rsidP="009A625B">
      <w:pPr>
        <w:suppressAutoHyphens/>
        <w:ind w:firstLine="432"/>
        <w:jc w:val="both"/>
        <w:rPr>
          <w:rFonts w:ascii="Tahoma" w:hAnsi="Tahoma" w:cs="Tahoma"/>
          <w:b/>
          <w:color w:val="000000"/>
        </w:rPr>
      </w:pPr>
      <w:r w:rsidRPr="0002412E">
        <w:rPr>
          <w:rFonts w:ascii="Tahoma" w:hAnsi="Tahoma" w:cs="Tahoma"/>
          <w:bCs/>
          <w:lang w:eastAsia="ar-SA"/>
        </w:rPr>
        <w:t xml:space="preserve">Având în vedere </w:t>
      </w:r>
      <w:r w:rsidRPr="0002412E">
        <w:rPr>
          <w:rFonts w:ascii="Tahoma" w:hAnsi="Tahoma" w:cs="Tahoma"/>
          <w:b/>
          <w:bCs/>
          <w:lang w:eastAsia="ar-SA"/>
        </w:rPr>
        <w:t>proiectul de hotărâre</w:t>
      </w:r>
      <w:r w:rsidRPr="0002412E">
        <w:rPr>
          <w:rFonts w:ascii="Tahoma" w:hAnsi="Tahoma" w:cs="Tahoma"/>
          <w:bCs/>
          <w:lang w:eastAsia="ar-SA"/>
        </w:rPr>
        <w:t xml:space="preserve">, prezentat </w:t>
      </w:r>
      <w:r w:rsidRPr="0002412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02412E">
        <w:rPr>
          <w:rFonts w:ascii="Tahoma" w:hAnsi="Tahoma" w:cs="Tahoma"/>
          <w:bCs/>
          <w:lang w:eastAsia="ar-SA"/>
        </w:rPr>
        <w:t xml:space="preserve">, întocmit în baza </w:t>
      </w:r>
      <w:r w:rsidRPr="00134236">
        <w:rPr>
          <w:rFonts w:ascii="Tahoma" w:hAnsi="Tahoma" w:cs="Tahoma"/>
          <w:bCs/>
          <w:lang w:eastAsia="ar-SA"/>
        </w:rPr>
        <w:t>Raportului Nr.</w:t>
      </w:r>
      <w:r w:rsidR="00134236" w:rsidRPr="00134236">
        <w:rPr>
          <w:rFonts w:ascii="Tahoma" w:hAnsi="Tahoma" w:cs="Tahoma"/>
          <w:color w:val="000000"/>
        </w:rPr>
        <w:t xml:space="preserve"> </w:t>
      </w:r>
      <w:r w:rsidR="009A625B" w:rsidRPr="009A625B">
        <w:rPr>
          <w:rFonts w:ascii="Tahoma" w:hAnsi="Tahoma" w:cs="Tahoma"/>
          <w:color w:val="000000"/>
        </w:rPr>
        <w:t>18</w:t>
      </w:r>
      <w:r w:rsidR="009A625B">
        <w:rPr>
          <w:rFonts w:ascii="Tahoma" w:hAnsi="Tahoma" w:cs="Tahoma"/>
          <w:color w:val="000000"/>
        </w:rPr>
        <w:t>.</w:t>
      </w:r>
      <w:r w:rsidR="009A625B" w:rsidRPr="009A625B">
        <w:rPr>
          <w:rFonts w:ascii="Tahoma" w:hAnsi="Tahoma" w:cs="Tahoma"/>
          <w:color w:val="000000"/>
        </w:rPr>
        <w:t>178/11</w:t>
      </w:r>
      <w:r w:rsidR="009A625B">
        <w:rPr>
          <w:rFonts w:ascii="Tahoma" w:hAnsi="Tahoma" w:cs="Tahoma"/>
          <w:color w:val="000000"/>
        </w:rPr>
        <w:t xml:space="preserve"> septembrie </w:t>
      </w:r>
      <w:r w:rsidR="005F60CF">
        <w:rPr>
          <w:rFonts w:ascii="Tahoma" w:hAnsi="Tahoma" w:cs="Tahoma"/>
          <w:color w:val="000000"/>
        </w:rPr>
        <w:t>2016</w:t>
      </w:r>
      <w:r w:rsidR="009A625B">
        <w:rPr>
          <w:rFonts w:ascii="Tahoma" w:hAnsi="Tahoma" w:cs="Tahoma"/>
          <w:color w:val="000000"/>
        </w:rPr>
        <w:t xml:space="preserve"> al Serviciului de Urbanism și amenajarea teritoriului din cadrul Primăriei Municipiului Dej,</w:t>
      </w:r>
      <w:r w:rsidR="009A625B" w:rsidRPr="009A625B">
        <w:rPr>
          <w:rFonts w:ascii="Tahoma" w:hAnsi="Tahoma" w:cs="Tahoma"/>
          <w:color w:val="000000"/>
        </w:rPr>
        <w:t xml:space="preserve"> prin c</w:t>
      </w:r>
      <w:r w:rsidR="009A625B">
        <w:rPr>
          <w:rFonts w:ascii="Tahoma" w:hAnsi="Tahoma" w:cs="Tahoma"/>
          <w:color w:val="000000"/>
        </w:rPr>
        <w:t xml:space="preserve">are se  propune  spre aprobare </w:t>
      </w:r>
      <w:r w:rsidR="005F60CF">
        <w:rPr>
          <w:rFonts w:ascii="Tahoma" w:hAnsi="Tahoma" w:cs="Tahoma"/>
          <w:color w:val="000000"/>
        </w:rPr>
        <w:t>achiziț</w:t>
      </w:r>
      <w:r w:rsidR="009A625B" w:rsidRPr="009A625B">
        <w:rPr>
          <w:rFonts w:ascii="Tahoma" w:hAnsi="Tahoma" w:cs="Tahoma"/>
          <w:color w:val="000000"/>
        </w:rPr>
        <w:t>ionarea terenurilor situate în U</w:t>
      </w:r>
      <w:r w:rsidR="009A625B">
        <w:rPr>
          <w:rFonts w:ascii="Tahoma" w:hAnsi="Tahoma" w:cs="Tahoma"/>
          <w:color w:val="000000"/>
        </w:rPr>
        <w:t xml:space="preserve">nitatea </w:t>
      </w:r>
      <w:r w:rsidR="009A625B" w:rsidRPr="009A625B">
        <w:rPr>
          <w:rFonts w:ascii="Tahoma" w:hAnsi="Tahoma" w:cs="Tahoma"/>
          <w:color w:val="000000"/>
        </w:rPr>
        <w:t>A</w:t>
      </w:r>
      <w:r w:rsidR="009A625B">
        <w:rPr>
          <w:rFonts w:ascii="Tahoma" w:hAnsi="Tahoma" w:cs="Tahoma"/>
          <w:color w:val="000000"/>
        </w:rPr>
        <w:t xml:space="preserve">dministrativ </w:t>
      </w:r>
      <w:r w:rsidR="009A625B" w:rsidRPr="009A625B">
        <w:rPr>
          <w:rFonts w:ascii="Tahoma" w:hAnsi="Tahoma" w:cs="Tahoma"/>
          <w:color w:val="000000"/>
        </w:rPr>
        <w:t>T</w:t>
      </w:r>
      <w:r w:rsidR="009A625B">
        <w:rPr>
          <w:rFonts w:ascii="Tahoma" w:hAnsi="Tahoma" w:cs="Tahoma"/>
          <w:color w:val="000000"/>
        </w:rPr>
        <w:t>eritorială</w:t>
      </w:r>
      <w:r w:rsidR="009A625B" w:rsidRPr="009A625B">
        <w:rPr>
          <w:rFonts w:ascii="Tahoma" w:hAnsi="Tahoma" w:cs="Tahoma"/>
          <w:color w:val="000000"/>
        </w:rPr>
        <w:t xml:space="preserve"> Vad, în vecinătatea haldei de gunoi, identificate prin actele de proprietate C</w:t>
      </w:r>
      <w:r w:rsidR="009A625B">
        <w:rPr>
          <w:rFonts w:ascii="Tahoma" w:hAnsi="Tahoma" w:cs="Tahoma"/>
          <w:color w:val="000000"/>
        </w:rPr>
        <w:t>.</w:t>
      </w:r>
      <w:r w:rsidR="009A625B" w:rsidRPr="009A625B">
        <w:rPr>
          <w:rFonts w:ascii="Tahoma" w:hAnsi="Tahoma" w:cs="Tahoma"/>
          <w:color w:val="000000"/>
        </w:rPr>
        <w:t>F</w:t>
      </w:r>
      <w:r w:rsidR="009A625B">
        <w:rPr>
          <w:rFonts w:ascii="Tahoma" w:hAnsi="Tahoma" w:cs="Tahoma"/>
          <w:color w:val="000000"/>
        </w:rPr>
        <w:t>.</w:t>
      </w:r>
      <w:r w:rsidR="009A625B" w:rsidRPr="009A625B">
        <w:rPr>
          <w:rFonts w:ascii="Tahoma" w:hAnsi="Tahoma" w:cs="Tahoma"/>
          <w:color w:val="000000"/>
        </w:rPr>
        <w:t xml:space="preserve"> </w:t>
      </w:r>
      <w:r w:rsidR="009A625B">
        <w:rPr>
          <w:rFonts w:ascii="Tahoma" w:hAnsi="Tahoma" w:cs="Tahoma"/>
          <w:color w:val="000000"/>
        </w:rPr>
        <w:t>Nr. 50336 cu N</w:t>
      </w:r>
      <w:r w:rsidR="009A625B" w:rsidRPr="009A625B">
        <w:rPr>
          <w:rFonts w:ascii="Tahoma" w:hAnsi="Tahoma" w:cs="Tahoma"/>
          <w:color w:val="000000"/>
        </w:rPr>
        <w:t xml:space="preserve">r. cadastral 50336 în </w:t>
      </w:r>
      <w:r w:rsidR="009A625B" w:rsidRPr="005F60CF">
        <w:rPr>
          <w:rFonts w:ascii="Tahoma" w:hAnsi="Tahoma" w:cs="Tahoma"/>
          <w:b/>
          <w:color w:val="000000"/>
        </w:rPr>
        <w:t>suprafață de 5.800 m.p.</w:t>
      </w:r>
      <w:r w:rsidR="009A625B">
        <w:rPr>
          <w:rFonts w:ascii="Tahoma" w:hAnsi="Tahoma" w:cs="Tahoma"/>
          <w:color w:val="000000"/>
        </w:rPr>
        <w:t>, C.F. Nr. 50347 cu N</w:t>
      </w:r>
      <w:r w:rsidR="009A625B" w:rsidRPr="009A625B">
        <w:rPr>
          <w:rFonts w:ascii="Tahoma" w:hAnsi="Tahoma" w:cs="Tahoma"/>
          <w:color w:val="000000"/>
        </w:rPr>
        <w:t xml:space="preserve">r. cadastral 50347 în </w:t>
      </w:r>
      <w:r w:rsidR="009A625B" w:rsidRPr="005F60CF">
        <w:rPr>
          <w:rFonts w:ascii="Tahoma" w:hAnsi="Tahoma" w:cs="Tahoma"/>
          <w:b/>
          <w:color w:val="000000"/>
        </w:rPr>
        <w:t xml:space="preserve">suprafață de 2.900 m.p. </w:t>
      </w:r>
      <w:r w:rsidR="009A625B">
        <w:rPr>
          <w:rFonts w:ascii="Tahoma" w:hAnsi="Tahoma" w:cs="Tahoma"/>
          <w:color w:val="000000"/>
        </w:rPr>
        <w:t>și C.F. Nr. 50346 cu N</w:t>
      </w:r>
      <w:r w:rsidR="009A625B" w:rsidRPr="009A625B">
        <w:rPr>
          <w:rFonts w:ascii="Tahoma" w:hAnsi="Tahoma" w:cs="Tahoma"/>
          <w:color w:val="000000"/>
        </w:rPr>
        <w:t xml:space="preserve">r. cadastral 50346 în </w:t>
      </w:r>
      <w:r w:rsidR="009A625B" w:rsidRPr="005F60CF">
        <w:rPr>
          <w:rFonts w:ascii="Tahoma" w:hAnsi="Tahoma" w:cs="Tahoma"/>
          <w:b/>
          <w:color w:val="000000"/>
        </w:rPr>
        <w:t>suprafață de 2.000 m.p.</w:t>
      </w:r>
    </w:p>
    <w:p w:rsidR="009A625B" w:rsidRDefault="00ED1C94" w:rsidP="009A625B">
      <w:pPr>
        <w:suppressAutoHyphens/>
        <w:ind w:firstLine="43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</w:t>
      </w:r>
      <w:r w:rsidRPr="00ED1C94">
        <w:rPr>
          <w:sz w:val="28"/>
          <w:szCs w:val="28"/>
        </w:rPr>
        <w:t xml:space="preserve"> </w:t>
      </w:r>
      <w:r>
        <w:rPr>
          <w:sz w:val="28"/>
          <w:szCs w:val="28"/>
        </w:rPr>
        <w:t>Potrivit prevederilor art.863 lit.a din Noul Cod civil și a Legii nr.213/1998 privind bunurile proprietate publică.</w:t>
      </w:r>
    </w:p>
    <w:p w:rsidR="00ED1C94" w:rsidRPr="005F60CF" w:rsidRDefault="00ED1C94" w:rsidP="009A625B">
      <w:pPr>
        <w:suppressAutoHyphens/>
        <w:ind w:firstLine="43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</w:t>
      </w:r>
    </w:p>
    <w:p w:rsidR="006C3458" w:rsidRDefault="009A625B" w:rsidP="001F31BA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9A625B">
        <w:rPr>
          <w:rFonts w:ascii="Tahoma" w:hAnsi="Tahoma" w:cs="Tahoma"/>
          <w:color w:val="000000"/>
        </w:rPr>
        <w:tab/>
        <w:t>În temeiul prevederilor art.</w:t>
      </w:r>
      <w:r>
        <w:rPr>
          <w:rFonts w:ascii="Tahoma" w:hAnsi="Tahoma" w:cs="Tahoma"/>
          <w:color w:val="000000"/>
        </w:rPr>
        <w:t xml:space="preserve"> </w:t>
      </w:r>
      <w:r w:rsidRPr="009A625B">
        <w:rPr>
          <w:rFonts w:ascii="Tahoma" w:hAnsi="Tahoma" w:cs="Tahoma"/>
          <w:color w:val="000000"/>
        </w:rPr>
        <w:t>36</w:t>
      </w:r>
      <w:r>
        <w:rPr>
          <w:rFonts w:ascii="Tahoma" w:hAnsi="Tahoma" w:cs="Tahoma"/>
          <w:color w:val="000000"/>
        </w:rPr>
        <w:t>,</w:t>
      </w:r>
      <w:r w:rsidRPr="009A625B">
        <w:rPr>
          <w:rFonts w:ascii="Tahoma" w:hAnsi="Tahoma" w:cs="Tahoma"/>
          <w:color w:val="000000"/>
        </w:rPr>
        <w:t xml:space="preserve"> alin.</w:t>
      </w:r>
      <w:r>
        <w:rPr>
          <w:rFonts w:ascii="Tahoma" w:hAnsi="Tahoma" w:cs="Tahoma"/>
          <w:color w:val="000000"/>
        </w:rPr>
        <w:t xml:space="preserve"> </w:t>
      </w:r>
      <w:r w:rsidR="005F60CF">
        <w:rPr>
          <w:rFonts w:ascii="Tahoma" w:hAnsi="Tahoma" w:cs="Tahoma"/>
          <w:color w:val="000000"/>
        </w:rPr>
        <w:t>(</w:t>
      </w:r>
      <w:r w:rsidRPr="009A625B">
        <w:rPr>
          <w:rFonts w:ascii="Tahoma" w:hAnsi="Tahoma" w:cs="Tahoma"/>
          <w:color w:val="000000"/>
        </w:rPr>
        <w:t>2</w:t>
      </w:r>
      <w:r w:rsidR="005F60CF">
        <w:rPr>
          <w:rFonts w:ascii="Tahoma" w:hAnsi="Tahoma" w:cs="Tahoma"/>
          <w:color w:val="000000"/>
        </w:rPr>
        <w:t>),</w:t>
      </w:r>
      <w:r w:rsidRPr="009A625B">
        <w:rPr>
          <w:rFonts w:ascii="Tahoma" w:hAnsi="Tahoma" w:cs="Tahoma"/>
          <w:color w:val="000000"/>
        </w:rPr>
        <w:t xml:space="preserve"> lit. c</w:t>
      </w:r>
      <w:r w:rsidR="005F60CF">
        <w:rPr>
          <w:rFonts w:ascii="Tahoma" w:hAnsi="Tahoma" w:cs="Tahoma"/>
          <w:color w:val="000000"/>
        </w:rPr>
        <w:t>)</w:t>
      </w:r>
      <w:r w:rsidRPr="009A625B">
        <w:rPr>
          <w:rFonts w:ascii="Tahoma" w:hAnsi="Tahoma" w:cs="Tahoma"/>
          <w:color w:val="000000"/>
        </w:rPr>
        <w:t>, alin.</w:t>
      </w:r>
      <w:r>
        <w:rPr>
          <w:rFonts w:ascii="Tahoma" w:hAnsi="Tahoma" w:cs="Tahoma"/>
          <w:color w:val="000000"/>
        </w:rPr>
        <w:t xml:space="preserve"> </w:t>
      </w:r>
      <w:r w:rsidR="005F60CF">
        <w:rPr>
          <w:rFonts w:ascii="Tahoma" w:hAnsi="Tahoma" w:cs="Tahoma"/>
          <w:color w:val="000000"/>
        </w:rPr>
        <w:t>(</w:t>
      </w:r>
      <w:r w:rsidRPr="009A625B">
        <w:rPr>
          <w:rFonts w:ascii="Tahoma" w:hAnsi="Tahoma" w:cs="Tahoma"/>
          <w:color w:val="000000"/>
        </w:rPr>
        <w:t>6</w:t>
      </w:r>
      <w:r w:rsidR="005F60CF">
        <w:rPr>
          <w:rFonts w:ascii="Tahoma" w:hAnsi="Tahoma" w:cs="Tahoma"/>
          <w:color w:val="000000"/>
        </w:rPr>
        <w:t>),</w:t>
      </w:r>
      <w:r w:rsidRPr="009A625B">
        <w:rPr>
          <w:rFonts w:ascii="Tahoma" w:hAnsi="Tahoma" w:cs="Tahoma"/>
          <w:color w:val="000000"/>
        </w:rPr>
        <w:t xml:space="preserve"> lit.</w:t>
      </w:r>
      <w:r>
        <w:rPr>
          <w:rFonts w:ascii="Tahoma" w:hAnsi="Tahoma" w:cs="Tahoma"/>
          <w:color w:val="000000"/>
        </w:rPr>
        <w:t xml:space="preserve"> </w:t>
      </w:r>
      <w:r w:rsidRPr="009A625B">
        <w:rPr>
          <w:rFonts w:ascii="Tahoma" w:hAnsi="Tahoma" w:cs="Tahoma"/>
          <w:color w:val="000000"/>
        </w:rPr>
        <w:t>a</w:t>
      </w:r>
      <w:r w:rsidR="005F60CF">
        <w:rPr>
          <w:rFonts w:ascii="Tahoma" w:hAnsi="Tahoma" w:cs="Tahoma"/>
          <w:color w:val="000000"/>
        </w:rPr>
        <w:t>),</w:t>
      </w:r>
      <w:r w:rsidRPr="009A625B">
        <w:rPr>
          <w:rFonts w:ascii="Tahoma" w:hAnsi="Tahoma" w:cs="Tahoma"/>
          <w:color w:val="000000"/>
        </w:rPr>
        <w:t xml:space="preserve"> pct.11 şi 16; art.</w:t>
      </w:r>
      <w:r>
        <w:rPr>
          <w:rFonts w:ascii="Tahoma" w:hAnsi="Tahoma" w:cs="Tahoma"/>
          <w:color w:val="000000"/>
        </w:rPr>
        <w:t xml:space="preserve"> </w:t>
      </w:r>
      <w:r w:rsidRPr="009A625B">
        <w:rPr>
          <w:rFonts w:ascii="Tahoma" w:hAnsi="Tahoma" w:cs="Tahoma"/>
          <w:color w:val="000000"/>
        </w:rPr>
        <w:t>45</w:t>
      </w:r>
      <w:r>
        <w:rPr>
          <w:rFonts w:ascii="Tahoma" w:hAnsi="Tahoma" w:cs="Tahoma"/>
          <w:color w:val="000000"/>
        </w:rPr>
        <w:t>,</w:t>
      </w:r>
      <w:r w:rsidRPr="009A625B">
        <w:rPr>
          <w:rFonts w:ascii="Tahoma" w:hAnsi="Tahoma" w:cs="Tahoma"/>
          <w:color w:val="000000"/>
        </w:rPr>
        <w:t xml:space="preserve"> alin.</w:t>
      </w:r>
      <w:r>
        <w:rPr>
          <w:rFonts w:ascii="Tahoma" w:hAnsi="Tahoma" w:cs="Tahoma"/>
          <w:color w:val="000000"/>
        </w:rPr>
        <w:t xml:space="preserve"> </w:t>
      </w:r>
      <w:r w:rsidR="005F60CF">
        <w:rPr>
          <w:rFonts w:ascii="Tahoma" w:hAnsi="Tahoma" w:cs="Tahoma"/>
          <w:color w:val="000000"/>
        </w:rPr>
        <w:t>(</w:t>
      </w:r>
      <w:r w:rsidRPr="009A625B">
        <w:rPr>
          <w:rFonts w:ascii="Tahoma" w:hAnsi="Tahoma" w:cs="Tahoma"/>
          <w:color w:val="000000"/>
        </w:rPr>
        <w:t>3</w:t>
      </w:r>
      <w:r w:rsidR="005F60CF">
        <w:rPr>
          <w:rFonts w:ascii="Tahoma" w:hAnsi="Tahoma" w:cs="Tahoma"/>
          <w:color w:val="000000"/>
        </w:rPr>
        <w:t>)</w:t>
      </w:r>
      <w:r w:rsidRPr="009A625B">
        <w:rPr>
          <w:rFonts w:ascii="Tahoma" w:hAnsi="Tahoma" w:cs="Tahoma"/>
          <w:color w:val="000000"/>
        </w:rPr>
        <w:t xml:space="preserve"> şi art.</w:t>
      </w:r>
      <w:r>
        <w:rPr>
          <w:rFonts w:ascii="Tahoma" w:hAnsi="Tahoma" w:cs="Tahoma"/>
          <w:color w:val="000000"/>
        </w:rPr>
        <w:t xml:space="preserve"> </w:t>
      </w:r>
      <w:r w:rsidRPr="009A625B">
        <w:rPr>
          <w:rFonts w:ascii="Tahoma" w:hAnsi="Tahoma" w:cs="Tahoma"/>
          <w:color w:val="000000"/>
        </w:rPr>
        <w:t>123</w:t>
      </w:r>
      <w:r>
        <w:rPr>
          <w:rFonts w:ascii="Tahoma" w:hAnsi="Tahoma" w:cs="Tahoma"/>
          <w:color w:val="000000"/>
        </w:rPr>
        <w:t>,</w:t>
      </w:r>
      <w:r w:rsidRPr="009A625B">
        <w:rPr>
          <w:rFonts w:ascii="Tahoma" w:hAnsi="Tahoma" w:cs="Tahoma"/>
          <w:color w:val="000000"/>
        </w:rPr>
        <w:t xml:space="preserve"> alin. </w:t>
      </w:r>
      <w:r w:rsidR="005F60CF">
        <w:rPr>
          <w:rFonts w:ascii="Tahoma" w:hAnsi="Tahoma" w:cs="Tahoma"/>
          <w:color w:val="000000"/>
        </w:rPr>
        <w:t>(</w:t>
      </w:r>
      <w:r w:rsidRPr="009A625B">
        <w:rPr>
          <w:rFonts w:ascii="Tahoma" w:hAnsi="Tahoma" w:cs="Tahoma"/>
          <w:color w:val="000000"/>
        </w:rPr>
        <w:t>1</w:t>
      </w:r>
      <w:r w:rsidR="005F60CF">
        <w:rPr>
          <w:rFonts w:ascii="Tahoma" w:hAnsi="Tahoma" w:cs="Tahoma"/>
          <w:color w:val="000000"/>
        </w:rPr>
        <w:t>)</w:t>
      </w:r>
      <w:r w:rsidRPr="009A625B">
        <w:rPr>
          <w:rFonts w:ascii="Tahoma" w:hAnsi="Tahoma" w:cs="Tahoma"/>
          <w:color w:val="000000"/>
        </w:rPr>
        <w:t xml:space="preserve"> </w:t>
      </w:r>
      <w:r w:rsidR="0002412E" w:rsidRPr="00573DDF">
        <w:rPr>
          <w:rFonts w:ascii="Tahoma" w:hAnsi="Tahoma" w:cs="Tahoma"/>
          <w:bCs/>
          <w:lang w:eastAsia="ar-SA"/>
        </w:rPr>
        <w:t>din Legea Nr. 215/2001 privind administrația publică locală, republicată, cu modificările și</w:t>
      </w:r>
      <w:r w:rsidR="0002412E">
        <w:rPr>
          <w:rFonts w:ascii="Tahoma" w:hAnsi="Tahoma" w:cs="Tahoma"/>
          <w:bCs/>
          <w:lang w:eastAsia="ar-SA"/>
        </w:rPr>
        <w:t xml:space="preserve"> completările ulterioare,</w:t>
      </w:r>
    </w:p>
    <w:p w:rsidR="00C4627B" w:rsidRPr="001F31BA" w:rsidRDefault="00C4627B" w:rsidP="001F31BA">
      <w:pPr>
        <w:suppressAutoHyphens/>
        <w:ind w:firstLine="432"/>
        <w:jc w:val="both"/>
        <w:rPr>
          <w:rFonts w:ascii="Tahoma" w:hAnsi="Tahoma" w:cs="Tahoma"/>
          <w:color w:val="000000"/>
        </w:rPr>
      </w:pPr>
    </w:p>
    <w:p w:rsidR="001C64BC" w:rsidRPr="00BC794A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  <w:r w:rsidRPr="00BC794A">
        <w:rPr>
          <w:rFonts w:ascii="Tahoma" w:hAnsi="Tahoma" w:cs="Tahoma"/>
          <w:b/>
          <w:bCs/>
          <w:color w:val="000000"/>
          <w:u w:val="single"/>
          <w:lang w:val="fr-FR"/>
        </w:rPr>
        <w:t>H O T Ă R Ă Ș T E :</w:t>
      </w:r>
    </w:p>
    <w:p w:rsidR="001C64BC" w:rsidRPr="00BC794A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</w:p>
    <w:p w:rsidR="005F60CF" w:rsidRPr="00BC794A" w:rsidRDefault="005F60CF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</w:p>
    <w:p w:rsidR="009A625B" w:rsidRDefault="00165A11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05215" w:rsidRPr="009A625B">
        <w:rPr>
          <w:rFonts w:ascii="Tahoma" w:hAnsi="Tahoma" w:cs="Tahoma"/>
          <w:snapToGrid w:val="0"/>
          <w:color w:val="000000"/>
          <w:u w:val="single"/>
          <w:lang w:eastAsia="en-US"/>
        </w:rPr>
        <w:t>.</w:t>
      </w:r>
      <w:r w:rsidR="00505215" w:rsidRPr="009A62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A62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A625B" w:rsidRPr="009A625B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 xml:space="preserve">  achiziţionarea terenurilor situate în U</w:t>
      </w:r>
      <w:r w:rsidR="009A625B">
        <w:rPr>
          <w:rFonts w:ascii="Tahoma" w:hAnsi="Tahoma" w:cs="Tahoma"/>
          <w:snapToGrid w:val="0"/>
          <w:color w:val="000000"/>
          <w:lang w:eastAsia="en-US"/>
        </w:rPr>
        <w:t xml:space="preserve">nitatea 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>A</w:t>
      </w:r>
      <w:r w:rsidR="009A625B">
        <w:rPr>
          <w:rFonts w:ascii="Tahoma" w:hAnsi="Tahoma" w:cs="Tahoma"/>
          <w:snapToGrid w:val="0"/>
          <w:color w:val="000000"/>
          <w:lang w:eastAsia="en-US"/>
        </w:rPr>
        <w:t xml:space="preserve">dministrativ 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>T</w:t>
      </w:r>
      <w:r w:rsidR="009A625B">
        <w:rPr>
          <w:rFonts w:ascii="Tahoma" w:hAnsi="Tahoma" w:cs="Tahoma"/>
          <w:snapToGrid w:val="0"/>
          <w:color w:val="000000"/>
          <w:lang w:eastAsia="en-US"/>
        </w:rPr>
        <w:t>eritorială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 xml:space="preserve"> Vad, în vecinătatea haldei de gunoi, identificate prin actele de proprietate C</w:t>
      </w:r>
      <w:r w:rsidR="009A625B">
        <w:rPr>
          <w:rFonts w:ascii="Tahoma" w:hAnsi="Tahoma" w:cs="Tahoma"/>
          <w:snapToGrid w:val="0"/>
          <w:color w:val="000000"/>
          <w:lang w:eastAsia="en-US"/>
        </w:rPr>
        <w:t>.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>F</w:t>
      </w:r>
      <w:r w:rsidR="009A625B">
        <w:rPr>
          <w:rFonts w:ascii="Tahoma" w:hAnsi="Tahoma" w:cs="Tahoma"/>
          <w:snapToGrid w:val="0"/>
          <w:color w:val="000000"/>
          <w:lang w:eastAsia="en-US"/>
        </w:rPr>
        <w:t>. Nr. 50336 cu N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 xml:space="preserve">r. cadastral 50336 în </w:t>
      </w:r>
      <w:r w:rsidR="009A625B" w:rsidRPr="005F60CF">
        <w:rPr>
          <w:rFonts w:ascii="Tahoma" w:hAnsi="Tahoma" w:cs="Tahoma"/>
          <w:b/>
          <w:snapToGrid w:val="0"/>
          <w:color w:val="000000"/>
          <w:lang w:eastAsia="en-US"/>
        </w:rPr>
        <w:t>suprafață de 5.800 m.p.,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 xml:space="preserve"> C</w:t>
      </w:r>
      <w:r w:rsidR="009A625B">
        <w:rPr>
          <w:rFonts w:ascii="Tahoma" w:hAnsi="Tahoma" w:cs="Tahoma"/>
          <w:snapToGrid w:val="0"/>
          <w:color w:val="000000"/>
          <w:lang w:eastAsia="en-US"/>
        </w:rPr>
        <w:t>.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>F</w:t>
      </w:r>
      <w:r w:rsidR="009A625B">
        <w:rPr>
          <w:rFonts w:ascii="Tahoma" w:hAnsi="Tahoma" w:cs="Tahoma"/>
          <w:snapToGrid w:val="0"/>
          <w:color w:val="000000"/>
          <w:lang w:eastAsia="en-US"/>
        </w:rPr>
        <w:t>. Nr. 50347 cu N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 xml:space="preserve">r. cadastral 50347 în </w:t>
      </w:r>
      <w:r w:rsidR="009A625B" w:rsidRPr="005F60CF">
        <w:rPr>
          <w:rFonts w:ascii="Tahoma" w:hAnsi="Tahoma" w:cs="Tahoma"/>
          <w:b/>
          <w:snapToGrid w:val="0"/>
          <w:color w:val="000000"/>
          <w:lang w:eastAsia="en-US"/>
        </w:rPr>
        <w:t>suprafață de 2900 m.p.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 xml:space="preserve"> și C</w:t>
      </w:r>
      <w:r w:rsidR="009A625B">
        <w:rPr>
          <w:rFonts w:ascii="Tahoma" w:hAnsi="Tahoma" w:cs="Tahoma"/>
          <w:snapToGrid w:val="0"/>
          <w:color w:val="000000"/>
          <w:lang w:eastAsia="en-US"/>
        </w:rPr>
        <w:t>.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>F</w:t>
      </w:r>
      <w:r w:rsidR="009A625B">
        <w:rPr>
          <w:rFonts w:ascii="Tahoma" w:hAnsi="Tahoma" w:cs="Tahoma"/>
          <w:snapToGrid w:val="0"/>
          <w:color w:val="000000"/>
          <w:lang w:eastAsia="en-US"/>
        </w:rPr>
        <w:t>. Nr. 50346 cu N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 xml:space="preserve">r. cadastral 50346 în </w:t>
      </w:r>
      <w:r w:rsidR="009A625B" w:rsidRPr="005F60CF">
        <w:rPr>
          <w:rFonts w:ascii="Tahoma" w:hAnsi="Tahoma" w:cs="Tahoma"/>
          <w:b/>
          <w:snapToGrid w:val="0"/>
          <w:color w:val="000000"/>
          <w:lang w:eastAsia="en-US"/>
        </w:rPr>
        <w:t>suprafață de 2.000 m.p.,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 xml:space="preserve"> pentru închidere depozite neconforme de deșeuri, la prețul de 3 euro/mp  la curs B</w:t>
      </w:r>
      <w:r w:rsidR="005F60CF">
        <w:rPr>
          <w:rFonts w:ascii="Tahoma" w:hAnsi="Tahoma" w:cs="Tahoma"/>
          <w:snapToGrid w:val="0"/>
          <w:color w:val="000000"/>
          <w:lang w:eastAsia="en-US"/>
        </w:rPr>
        <w:t>.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>N</w:t>
      </w:r>
      <w:r w:rsidR="005F60CF">
        <w:rPr>
          <w:rFonts w:ascii="Tahoma" w:hAnsi="Tahoma" w:cs="Tahoma"/>
          <w:snapToGrid w:val="0"/>
          <w:color w:val="000000"/>
          <w:lang w:eastAsia="en-US"/>
        </w:rPr>
        <w:t>.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>R</w:t>
      </w:r>
      <w:r w:rsidR="005F60CF">
        <w:rPr>
          <w:rFonts w:ascii="Tahoma" w:hAnsi="Tahoma" w:cs="Tahoma"/>
          <w:snapToGrid w:val="0"/>
          <w:color w:val="000000"/>
          <w:lang w:eastAsia="en-US"/>
        </w:rPr>
        <w:t>.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 xml:space="preserve"> de la data tranzacţionării.</w:t>
      </w:r>
    </w:p>
    <w:p w:rsidR="005F60CF" w:rsidRPr="009A625B" w:rsidRDefault="005F60CF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9A625B" w:rsidRDefault="009A625B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5F60CF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</w:t>
      </w:r>
      <w:r w:rsidR="005F60CF" w:rsidRPr="005F60CF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</w:t>
      </w:r>
      <w:r w:rsidRPr="005F60CF">
        <w:rPr>
          <w:rFonts w:ascii="Tahoma" w:hAnsi="Tahoma" w:cs="Tahoma"/>
          <w:b/>
          <w:snapToGrid w:val="0"/>
          <w:color w:val="000000"/>
          <w:u w:val="single"/>
          <w:lang w:eastAsia="en-US"/>
        </w:rPr>
        <w:t>2</w:t>
      </w:r>
      <w:r w:rsidRPr="009A625B">
        <w:rPr>
          <w:rFonts w:ascii="Tahoma" w:hAnsi="Tahoma" w:cs="Tahoma"/>
          <w:snapToGrid w:val="0"/>
          <w:color w:val="000000"/>
          <w:lang w:eastAsia="en-US"/>
        </w:rPr>
        <w:t xml:space="preserve">. </w:t>
      </w:r>
      <w:r w:rsidR="005F60CF" w:rsidRPr="009A625B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F60CF" w:rsidRPr="009A62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5F60CF">
        <w:rPr>
          <w:rFonts w:ascii="Tahoma" w:hAnsi="Tahoma" w:cs="Tahoma"/>
          <w:snapToGrid w:val="0"/>
          <w:color w:val="000000"/>
          <w:lang w:eastAsia="en-US"/>
        </w:rPr>
        <w:t>R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aportul de evaluare întocmit de către S.C. GABY C</w:t>
      </w:r>
      <w:r w:rsidR="005F60CF">
        <w:rPr>
          <w:rFonts w:ascii="Tahoma" w:hAnsi="Tahoma" w:cs="Tahoma"/>
          <w:snapToGrid w:val="0"/>
          <w:color w:val="000000"/>
          <w:lang w:eastAsia="en-US"/>
        </w:rPr>
        <w:t>.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L</w:t>
      </w:r>
      <w:r w:rsidR="005F60CF">
        <w:rPr>
          <w:rFonts w:ascii="Tahoma" w:hAnsi="Tahoma" w:cs="Tahoma"/>
          <w:snapToGrid w:val="0"/>
          <w:color w:val="000000"/>
          <w:lang w:eastAsia="en-US"/>
        </w:rPr>
        <w:t>.</w:t>
      </w:r>
      <w:r w:rsidRPr="009A625B">
        <w:rPr>
          <w:rFonts w:ascii="Tahoma" w:hAnsi="Tahoma" w:cs="Tahoma"/>
          <w:snapToGrid w:val="0"/>
          <w:color w:val="000000"/>
          <w:lang w:eastAsia="en-US"/>
        </w:rPr>
        <w:t xml:space="preserve"> IMPEX S.R.L.</w:t>
      </w:r>
      <w:r w:rsidR="005F60CF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(prin expert evaluator Cosmin Georgel Pop-membru titular ANEVAR).</w:t>
      </w:r>
    </w:p>
    <w:p w:rsidR="005F60CF" w:rsidRPr="009A625B" w:rsidRDefault="005F60CF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9A625B" w:rsidRPr="005F60CF" w:rsidRDefault="009A625B" w:rsidP="009A625B">
      <w:pPr>
        <w:ind w:firstLine="708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5F60CF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</w:t>
      </w:r>
      <w:r w:rsidR="005F60CF" w:rsidRPr="005F60CF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</w:t>
      </w:r>
      <w:r w:rsidRPr="005F60CF">
        <w:rPr>
          <w:rFonts w:ascii="Tahoma" w:hAnsi="Tahoma" w:cs="Tahoma"/>
          <w:b/>
          <w:snapToGrid w:val="0"/>
          <w:color w:val="000000"/>
          <w:u w:val="single"/>
          <w:lang w:eastAsia="en-US"/>
        </w:rPr>
        <w:t>3.</w:t>
      </w:r>
      <w:r w:rsidRPr="009A62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5F60CF" w:rsidRPr="009A625B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F60CF" w:rsidRPr="009A62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5F60CF" w:rsidRPr="005F60CF">
        <w:rPr>
          <w:rFonts w:ascii="Tahoma" w:hAnsi="Tahoma" w:cs="Tahoma"/>
          <w:b/>
          <w:snapToGrid w:val="0"/>
          <w:color w:val="000000"/>
          <w:lang w:eastAsia="en-US"/>
        </w:rPr>
        <w:t>preț</w:t>
      </w:r>
      <w:r w:rsidRPr="005F60CF">
        <w:rPr>
          <w:rFonts w:ascii="Tahoma" w:hAnsi="Tahoma" w:cs="Tahoma"/>
          <w:b/>
          <w:snapToGrid w:val="0"/>
          <w:color w:val="000000"/>
          <w:lang w:eastAsia="en-US"/>
        </w:rPr>
        <w:t>ul de achiziţionare de 32</w:t>
      </w:r>
      <w:r w:rsidR="005F60CF" w:rsidRPr="005F60CF">
        <w:rPr>
          <w:rFonts w:ascii="Tahoma" w:hAnsi="Tahoma" w:cs="Tahoma"/>
          <w:b/>
          <w:snapToGrid w:val="0"/>
          <w:color w:val="000000"/>
          <w:lang w:eastAsia="en-US"/>
        </w:rPr>
        <w:t>.</w:t>
      </w:r>
      <w:r w:rsidRPr="005F60CF">
        <w:rPr>
          <w:rFonts w:ascii="Tahoma" w:hAnsi="Tahoma" w:cs="Tahoma"/>
          <w:b/>
          <w:snapToGrid w:val="0"/>
          <w:color w:val="000000"/>
          <w:lang w:eastAsia="en-US"/>
        </w:rPr>
        <w:t>100 euro</w:t>
      </w:r>
      <w:r w:rsidRPr="009A625B">
        <w:rPr>
          <w:rFonts w:ascii="Tahoma" w:hAnsi="Tahoma" w:cs="Tahoma"/>
          <w:snapToGrid w:val="0"/>
          <w:color w:val="000000"/>
          <w:lang w:eastAsia="en-US"/>
        </w:rPr>
        <w:t xml:space="preserve"> al ter</w:t>
      </w:r>
      <w:r w:rsidR="005F60CF">
        <w:rPr>
          <w:rFonts w:ascii="Tahoma" w:hAnsi="Tahoma" w:cs="Tahoma"/>
          <w:snapToGrid w:val="0"/>
          <w:color w:val="000000"/>
          <w:lang w:eastAsia="en-US"/>
        </w:rPr>
        <w:t xml:space="preserve">enurilor pentru </w:t>
      </w:r>
      <w:r w:rsidR="005F60CF" w:rsidRPr="005F60CF">
        <w:rPr>
          <w:rFonts w:ascii="Tahoma" w:hAnsi="Tahoma" w:cs="Tahoma"/>
          <w:b/>
          <w:snapToGrid w:val="0"/>
          <w:color w:val="000000"/>
          <w:lang w:eastAsia="en-US"/>
        </w:rPr>
        <w:t>suprafaţă totală</w:t>
      </w:r>
      <w:r w:rsidRPr="005F60CF">
        <w:rPr>
          <w:rFonts w:ascii="Tahoma" w:hAnsi="Tahoma" w:cs="Tahoma"/>
          <w:b/>
          <w:snapToGrid w:val="0"/>
          <w:color w:val="000000"/>
          <w:lang w:eastAsia="en-US"/>
        </w:rPr>
        <w:t xml:space="preserve"> de 10</w:t>
      </w:r>
      <w:r w:rsidR="005F60CF" w:rsidRPr="005F60CF">
        <w:rPr>
          <w:rFonts w:ascii="Tahoma" w:hAnsi="Tahoma" w:cs="Tahoma"/>
          <w:b/>
          <w:snapToGrid w:val="0"/>
          <w:color w:val="000000"/>
          <w:lang w:eastAsia="en-US"/>
        </w:rPr>
        <w:t>.</w:t>
      </w:r>
      <w:r w:rsidRPr="005F60CF">
        <w:rPr>
          <w:rFonts w:ascii="Tahoma" w:hAnsi="Tahoma" w:cs="Tahoma"/>
          <w:b/>
          <w:snapToGrid w:val="0"/>
          <w:color w:val="000000"/>
          <w:lang w:eastAsia="en-US"/>
        </w:rPr>
        <w:t>700 m</w:t>
      </w:r>
      <w:r w:rsidR="005F60CF" w:rsidRPr="005F60CF">
        <w:rPr>
          <w:rFonts w:ascii="Tahoma" w:hAnsi="Tahoma" w:cs="Tahoma"/>
          <w:b/>
          <w:snapToGrid w:val="0"/>
          <w:color w:val="000000"/>
          <w:lang w:eastAsia="en-US"/>
        </w:rPr>
        <w:t>.</w:t>
      </w:r>
      <w:r w:rsidRPr="005F60CF">
        <w:rPr>
          <w:rFonts w:ascii="Tahoma" w:hAnsi="Tahoma" w:cs="Tahoma"/>
          <w:b/>
          <w:snapToGrid w:val="0"/>
          <w:color w:val="000000"/>
          <w:lang w:eastAsia="en-US"/>
        </w:rPr>
        <w:t>p</w:t>
      </w:r>
      <w:r w:rsidR="005F60CF" w:rsidRPr="005F60CF">
        <w:rPr>
          <w:rFonts w:ascii="Tahoma" w:hAnsi="Tahoma" w:cs="Tahoma"/>
          <w:b/>
          <w:snapToGrid w:val="0"/>
          <w:color w:val="000000"/>
          <w:lang w:eastAsia="en-US"/>
        </w:rPr>
        <w:t>.,</w:t>
      </w:r>
      <w:r w:rsidR="005F60CF">
        <w:rPr>
          <w:rFonts w:ascii="Tahoma" w:hAnsi="Tahoma" w:cs="Tahoma"/>
          <w:snapToGrid w:val="0"/>
          <w:color w:val="000000"/>
          <w:lang w:eastAsia="en-US"/>
        </w:rPr>
        <w:t xml:space="preserve"> care include cele 3 suprafețe achiziț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ionate. Pentr</w:t>
      </w:r>
      <w:r w:rsidR="005F60CF">
        <w:rPr>
          <w:rFonts w:ascii="Tahoma" w:hAnsi="Tahoma" w:cs="Tahoma"/>
          <w:snapToGrid w:val="0"/>
          <w:color w:val="000000"/>
          <w:lang w:eastAsia="en-US"/>
        </w:rPr>
        <w:t>u terenul înscris î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n C</w:t>
      </w:r>
      <w:r w:rsidR="005F60CF">
        <w:rPr>
          <w:rFonts w:ascii="Tahoma" w:hAnsi="Tahoma" w:cs="Tahoma"/>
          <w:snapToGrid w:val="0"/>
          <w:color w:val="000000"/>
          <w:lang w:eastAsia="en-US"/>
        </w:rPr>
        <w:t>.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F</w:t>
      </w:r>
      <w:r w:rsidR="005F60CF">
        <w:rPr>
          <w:rFonts w:ascii="Tahoma" w:hAnsi="Tahoma" w:cs="Tahoma"/>
          <w:snapToGrid w:val="0"/>
          <w:color w:val="000000"/>
          <w:lang w:eastAsia="en-US"/>
        </w:rPr>
        <w:t>. Nr. 50336 cu N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r. cadastral 50336</w:t>
      </w:r>
      <w:r w:rsidR="005F60CF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- p</w:t>
      </w:r>
      <w:r w:rsidR="005F60CF">
        <w:rPr>
          <w:rFonts w:ascii="Tahoma" w:hAnsi="Tahoma" w:cs="Tahoma"/>
          <w:snapToGrid w:val="0"/>
          <w:color w:val="000000"/>
          <w:lang w:eastAsia="en-US"/>
        </w:rPr>
        <w:t xml:space="preserve">roprietar Gavrea Ioan, se </w:t>
      </w:r>
      <w:r w:rsidR="005F60CF" w:rsidRPr="005F60CF">
        <w:rPr>
          <w:rFonts w:ascii="Tahoma" w:hAnsi="Tahoma" w:cs="Tahoma"/>
          <w:b/>
          <w:snapToGrid w:val="0"/>
          <w:color w:val="000000"/>
          <w:lang w:eastAsia="en-US"/>
        </w:rPr>
        <w:t>aprobă prețul de achiziț</w:t>
      </w:r>
      <w:r w:rsidRPr="005F60CF">
        <w:rPr>
          <w:rFonts w:ascii="Tahoma" w:hAnsi="Tahoma" w:cs="Tahoma"/>
          <w:b/>
          <w:snapToGrid w:val="0"/>
          <w:color w:val="000000"/>
          <w:lang w:eastAsia="en-US"/>
        </w:rPr>
        <w:t>ionare de 17</w:t>
      </w:r>
      <w:r w:rsidR="005F60CF" w:rsidRPr="005F60CF">
        <w:rPr>
          <w:rFonts w:ascii="Tahoma" w:hAnsi="Tahoma" w:cs="Tahoma"/>
          <w:b/>
          <w:snapToGrid w:val="0"/>
          <w:color w:val="000000"/>
          <w:lang w:eastAsia="en-US"/>
        </w:rPr>
        <w:t>.400 euro,</w:t>
      </w:r>
      <w:r w:rsidR="005F60CF">
        <w:rPr>
          <w:rFonts w:ascii="Tahoma" w:hAnsi="Tahoma" w:cs="Tahoma"/>
          <w:snapToGrid w:val="0"/>
          <w:color w:val="000000"/>
          <w:lang w:eastAsia="en-US"/>
        </w:rPr>
        <w:t xml:space="preserve"> pentru terenul înscris î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n C</w:t>
      </w:r>
      <w:r w:rsidR="005F60CF">
        <w:rPr>
          <w:rFonts w:ascii="Tahoma" w:hAnsi="Tahoma" w:cs="Tahoma"/>
          <w:snapToGrid w:val="0"/>
          <w:color w:val="000000"/>
          <w:lang w:eastAsia="en-US"/>
        </w:rPr>
        <w:t>.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F</w:t>
      </w:r>
      <w:r w:rsidR="005F60CF">
        <w:rPr>
          <w:rFonts w:ascii="Tahoma" w:hAnsi="Tahoma" w:cs="Tahoma"/>
          <w:snapToGrid w:val="0"/>
          <w:color w:val="000000"/>
          <w:lang w:eastAsia="en-US"/>
        </w:rPr>
        <w:t>. Nr. 50346 cu N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r. cadastral 50346</w:t>
      </w:r>
      <w:r w:rsidR="005F60CF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prop</w:t>
      </w:r>
      <w:r w:rsidR="005F60CF">
        <w:rPr>
          <w:rFonts w:ascii="Tahoma" w:hAnsi="Tahoma" w:cs="Tahoma"/>
          <w:snapToGrid w:val="0"/>
          <w:color w:val="000000"/>
          <w:lang w:eastAsia="en-US"/>
        </w:rPr>
        <w:t xml:space="preserve">rietar Galea A. Petru, se </w:t>
      </w:r>
      <w:r w:rsidR="005F60CF" w:rsidRPr="005F60CF">
        <w:rPr>
          <w:rFonts w:ascii="Tahoma" w:hAnsi="Tahoma" w:cs="Tahoma"/>
          <w:b/>
          <w:snapToGrid w:val="0"/>
          <w:color w:val="000000"/>
          <w:lang w:eastAsia="en-US"/>
        </w:rPr>
        <w:t>aprobă prețul de achiziț</w:t>
      </w:r>
      <w:r w:rsidRPr="005F60CF">
        <w:rPr>
          <w:rFonts w:ascii="Tahoma" w:hAnsi="Tahoma" w:cs="Tahoma"/>
          <w:b/>
          <w:snapToGrid w:val="0"/>
          <w:color w:val="000000"/>
          <w:lang w:eastAsia="en-US"/>
        </w:rPr>
        <w:t>ionare de 6</w:t>
      </w:r>
      <w:r w:rsidR="005F60CF" w:rsidRPr="005F60CF">
        <w:rPr>
          <w:rFonts w:ascii="Tahoma" w:hAnsi="Tahoma" w:cs="Tahoma"/>
          <w:b/>
          <w:snapToGrid w:val="0"/>
          <w:color w:val="000000"/>
          <w:lang w:eastAsia="en-US"/>
        </w:rPr>
        <w:t>.000 euro,</w:t>
      </w:r>
      <w:r w:rsidR="005F60CF">
        <w:rPr>
          <w:rFonts w:ascii="Tahoma" w:hAnsi="Tahoma" w:cs="Tahoma"/>
          <w:snapToGrid w:val="0"/>
          <w:color w:val="000000"/>
          <w:lang w:eastAsia="en-US"/>
        </w:rPr>
        <w:t xml:space="preserve"> pentru terenul înscris î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n C</w:t>
      </w:r>
      <w:r w:rsidR="005F60CF">
        <w:rPr>
          <w:rFonts w:ascii="Tahoma" w:hAnsi="Tahoma" w:cs="Tahoma"/>
          <w:snapToGrid w:val="0"/>
          <w:color w:val="000000"/>
          <w:lang w:eastAsia="en-US"/>
        </w:rPr>
        <w:t>.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F</w:t>
      </w:r>
      <w:r w:rsidR="005F60CF">
        <w:rPr>
          <w:rFonts w:ascii="Tahoma" w:hAnsi="Tahoma" w:cs="Tahoma"/>
          <w:snapToGrid w:val="0"/>
          <w:color w:val="000000"/>
          <w:lang w:eastAsia="en-US"/>
        </w:rPr>
        <w:t>. Nr. 50347 cu N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r. cadastral 50347</w:t>
      </w:r>
      <w:r w:rsidR="005F60CF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- propri</w:t>
      </w:r>
      <w:r w:rsidR="005F60CF">
        <w:rPr>
          <w:rFonts w:ascii="Tahoma" w:hAnsi="Tahoma" w:cs="Tahoma"/>
          <w:snapToGrid w:val="0"/>
          <w:color w:val="000000"/>
          <w:lang w:eastAsia="en-US"/>
        </w:rPr>
        <w:t xml:space="preserve">etar Mecea G. Reghina, se </w:t>
      </w:r>
      <w:r w:rsidR="005F60CF" w:rsidRPr="005F60CF">
        <w:rPr>
          <w:rFonts w:ascii="Tahoma" w:hAnsi="Tahoma" w:cs="Tahoma"/>
          <w:b/>
          <w:snapToGrid w:val="0"/>
          <w:color w:val="000000"/>
          <w:lang w:eastAsia="en-US"/>
        </w:rPr>
        <w:t>aprobă prețul de achiziț</w:t>
      </w:r>
      <w:r w:rsidRPr="005F60CF">
        <w:rPr>
          <w:rFonts w:ascii="Tahoma" w:hAnsi="Tahoma" w:cs="Tahoma"/>
          <w:b/>
          <w:snapToGrid w:val="0"/>
          <w:color w:val="000000"/>
          <w:lang w:eastAsia="en-US"/>
        </w:rPr>
        <w:t>ionare de 8</w:t>
      </w:r>
      <w:r w:rsidR="005F60CF" w:rsidRPr="005F60CF">
        <w:rPr>
          <w:rFonts w:ascii="Tahoma" w:hAnsi="Tahoma" w:cs="Tahoma"/>
          <w:b/>
          <w:snapToGrid w:val="0"/>
          <w:color w:val="000000"/>
          <w:lang w:eastAsia="en-US"/>
        </w:rPr>
        <w:t>.</w:t>
      </w:r>
      <w:r w:rsidRPr="005F60CF">
        <w:rPr>
          <w:rFonts w:ascii="Tahoma" w:hAnsi="Tahoma" w:cs="Tahoma"/>
          <w:b/>
          <w:snapToGrid w:val="0"/>
          <w:color w:val="000000"/>
          <w:lang w:eastAsia="en-US"/>
        </w:rPr>
        <w:t>700 euro.</w:t>
      </w:r>
    </w:p>
    <w:p w:rsidR="005F60CF" w:rsidRPr="005F60CF" w:rsidRDefault="005F60CF" w:rsidP="009A625B">
      <w:pPr>
        <w:ind w:firstLine="708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</w:p>
    <w:p w:rsidR="005F60CF" w:rsidRDefault="005F60CF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5F60CF" w:rsidRDefault="005F60CF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5F60CF" w:rsidRDefault="005F60CF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5F60CF" w:rsidRPr="009A625B" w:rsidRDefault="005F60CF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9A625B" w:rsidRDefault="009A625B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A62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5F60CF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</w:t>
      </w:r>
      <w:r w:rsidR="005F60CF" w:rsidRPr="005F60CF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</w:t>
      </w:r>
      <w:r w:rsidRPr="005F60CF">
        <w:rPr>
          <w:rFonts w:ascii="Tahoma" w:hAnsi="Tahoma" w:cs="Tahoma"/>
          <w:b/>
          <w:snapToGrid w:val="0"/>
          <w:color w:val="000000"/>
          <w:u w:val="single"/>
          <w:lang w:eastAsia="en-US"/>
        </w:rPr>
        <w:t>4.</w:t>
      </w:r>
      <w:r w:rsidRPr="009A625B">
        <w:rPr>
          <w:rFonts w:ascii="Tahoma" w:hAnsi="Tahoma" w:cs="Tahoma"/>
          <w:snapToGrid w:val="0"/>
          <w:color w:val="000000"/>
          <w:lang w:eastAsia="en-US"/>
        </w:rPr>
        <w:t xml:space="preserve"> Cu ducerea  la îndeplinire a prevederilor preze</w:t>
      </w:r>
      <w:r w:rsidR="005F60CF">
        <w:rPr>
          <w:rFonts w:ascii="Tahoma" w:hAnsi="Tahoma" w:cs="Tahoma"/>
          <w:snapToGrid w:val="0"/>
          <w:color w:val="000000"/>
          <w:lang w:eastAsia="en-US"/>
        </w:rPr>
        <w:t>ntei hotărâri se încredinţează B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irou P</w:t>
      </w:r>
      <w:r w:rsidR="005F60CF">
        <w:rPr>
          <w:rFonts w:ascii="Tahoma" w:hAnsi="Tahoma" w:cs="Tahoma"/>
          <w:snapToGrid w:val="0"/>
          <w:color w:val="000000"/>
          <w:lang w:eastAsia="en-US"/>
        </w:rPr>
        <w:t>atrimoniu, Direcţia Economică și B</w:t>
      </w:r>
      <w:r w:rsidRPr="009A625B">
        <w:rPr>
          <w:rFonts w:ascii="Tahoma" w:hAnsi="Tahoma" w:cs="Tahoma"/>
          <w:snapToGrid w:val="0"/>
          <w:color w:val="000000"/>
          <w:lang w:eastAsia="en-US"/>
        </w:rPr>
        <w:t>irou</w:t>
      </w:r>
      <w:r w:rsidR="005F60CF">
        <w:rPr>
          <w:rFonts w:ascii="Tahoma" w:hAnsi="Tahoma" w:cs="Tahoma"/>
          <w:snapToGrid w:val="0"/>
          <w:color w:val="000000"/>
          <w:lang w:eastAsia="en-US"/>
        </w:rPr>
        <w:t>l</w:t>
      </w:r>
      <w:r w:rsidRPr="009A625B">
        <w:rPr>
          <w:rFonts w:ascii="Tahoma" w:hAnsi="Tahoma" w:cs="Tahoma"/>
          <w:snapToGrid w:val="0"/>
          <w:color w:val="000000"/>
          <w:lang w:eastAsia="en-US"/>
        </w:rPr>
        <w:t xml:space="preserve"> juridic.</w:t>
      </w:r>
    </w:p>
    <w:p w:rsidR="005F60CF" w:rsidRDefault="005F60CF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5F60CF" w:rsidRDefault="005F60CF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5F60CF" w:rsidRDefault="005F60CF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5F60CF" w:rsidRDefault="005F60CF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5F60CF" w:rsidRPr="009A625B" w:rsidRDefault="005F60CF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C041A7" w:rsidRDefault="009A625B" w:rsidP="009A625B">
      <w:pPr>
        <w:ind w:firstLine="708"/>
        <w:jc w:val="both"/>
        <w:rPr>
          <w:rFonts w:ascii="Tahoma" w:hAnsi="Tahoma" w:cs="Tahoma"/>
          <w:b/>
        </w:rPr>
      </w:pPr>
      <w:r w:rsidRPr="009A625B">
        <w:rPr>
          <w:rFonts w:ascii="Tahoma" w:hAnsi="Tahoma" w:cs="Tahoma"/>
          <w:b/>
          <w:snapToGrid w:val="0"/>
          <w:color w:val="000000"/>
          <w:lang w:eastAsia="en-US"/>
        </w:rPr>
        <w:tab/>
      </w:r>
      <w:r w:rsidR="005F60CF">
        <w:rPr>
          <w:rFonts w:ascii="Tahoma" w:hAnsi="Tahoma" w:cs="Tahoma"/>
          <w:b/>
          <w:snapToGrid w:val="0"/>
          <w:color w:val="000000"/>
          <w:lang w:eastAsia="en-US"/>
        </w:rPr>
        <w:t xml:space="preserve">                                       </w:t>
      </w:r>
      <w:r w:rsidR="00BD2BA6" w:rsidRPr="00C041A7">
        <w:rPr>
          <w:rFonts w:ascii="Tahoma" w:hAnsi="Tahoma" w:cs="Tahoma"/>
          <w:b/>
        </w:rPr>
        <w:t>Preşedinte de şedinţă,</w:t>
      </w:r>
    </w:p>
    <w:p w:rsidR="00BD2BA6" w:rsidRDefault="00C4627B" w:rsidP="00C4627B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5F60CF" w:rsidRDefault="005F60CF" w:rsidP="00C4627B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5F60CF" w:rsidRPr="00C041A7" w:rsidRDefault="005F60CF" w:rsidP="00C4627B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consilieri în funcţie -  19</w:t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Nr. consilieri prezenţi   - </w:t>
      </w:r>
      <w:r w:rsidR="0077204D">
        <w:rPr>
          <w:rFonts w:ascii="Tahoma" w:hAnsi="Tahoma" w:cs="Tahoma"/>
          <w:b/>
          <w:sz w:val="20"/>
          <w:szCs w:val="20"/>
        </w:rPr>
        <w:t>15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voturi pentru</w:t>
      </w:r>
      <w:r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77204D">
        <w:rPr>
          <w:rFonts w:ascii="Tahoma" w:hAnsi="Tahoma" w:cs="Tahoma"/>
          <w:b/>
          <w:sz w:val="20"/>
          <w:szCs w:val="20"/>
        </w:rPr>
        <w:t xml:space="preserve"> 15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Nr. voturi împotrivă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Abţineri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AD3F7F">
        <w:rPr>
          <w:rFonts w:ascii="Tahoma" w:hAnsi="Tahoma" w:cs="Tahoma"/>
          <w:b/>
          <w:sz w:val="20"/>
          <w:szCs w:val="20"/>
        </w:rPr>
        <w:t xml:space="preserve"> </w:t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Contrasemnează,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 </w:t>
      </w:r>
      <w:r w:rsidRPr="00BD2BA6">
        <w:rPr>
          <w:rFonts w:ascii="Tahoma" w:hAnsi="Tahoma" w:cs="Tahoma"/>
          <w:b/>
          <w:sz w:val="20"/>
          <w:szCs w:val="20"/>
        </w:rPr>
        <w:t>Secretar</w:t>
      </w:r>
    </w:p>
    <w:p w:rsidR="0015245B" w:rsidRDefault="00BD2BA6" w:rsidP="00BA432D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</w:t>
      </w:r>
      <w:r w:rsidRPr="00BD2BA6">
        <w:rPr>
          <w:rFonts w:ascii="Tahoma" w:hAnsi="Tahoma" w:cs="Tahoma"/>
          <w:b/>
          <w:sz w:val="20"/>
          <w:szCs w:val="20"/>
        </w:rPr>
        <w:t>Jr. Pop Cristina</w:t>
      </w:r>
    </w:p>
    <w:p w:rsidR="00DA3F28" w:rsidRPr="006C3458" w:rsidRDefault="00BA432D" w:rsidP="00C041A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ab/>
        <w:t xml:space="preserve">             </w:t>
      </w:r>
      <w:r w:rsidR="0015245B" w:rsidRPr="0084504F">
        <w:rPr>
          <w:rFonts w:ascii="Tahoma" w:hAnsi="Tahoma" w:cs="Tahoma"/>
          <w:b/>
          <w:sz w:val="20"/>
          <w:szCs w:val="20"/>
        </w:rPr>
        <w:t xml:space="preserve"> </w:t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sz w:val="20"/>
          <w:szCs w:val="20"/>
        </w:rPr>
        <w:tab/>
      </w:r>
    </w:p>
    <w:sectPr w:rsidR="00DA3F28" w:rsidRPr="006C345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C7" w:rsidRDefault="00284FC7" w:rsidP="00857553">
      <w:r>
        <w:separator/>
      </w:r>
    </w:p>
  </w:endnote>
  <w:endnote w:type="continuationSeparator" w:id="0">
    <w:p w:rsidR="00284FC7" w:rsidRDefault="00284FC7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C7" w:rsidRDefault="00284FC7" w:rsidP="00857553">
      <w:r>
        <w:separator/>
      </w:r>
    </w:p>
  </w:footnote>
  <w:footnote w:type="continuationSeparator" w:id="0">
    <w:p w:rsidR="00284FC7" w:rsidRDefault="00284FC7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8276CD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61E6B"/>
    <w:rsid w:val="0007062D"/>
    <w:rsid w:val="0007766D"/>
    <w:rsid w:val="00080B78"/>
    <w:rsid w:val="00093C44"/>
    <w:rsid w:val="000A2AE3"/>
    <w:rsid w:val="000A60A7"/>
    <w:rsid w:val="000C626B"/>
    <w:rsid w:val="000E230D"/>
    <w:rsid w:val="000E6848"/>
    <w:rsid w:val="00117074"/>
    <w:rsid w:val="00125931"/>
    <w:rsid w:val="00134236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231E"/>
    <w:rsid w:val="001D609C"/>
    <w:rsid w:val="001F31BA"/>
    <w:rsid w:val="001F544D"/>
    <w:rsid w:val="002103E5"/>
    <w:rsid w:val="00213E33"/>
    <w:rsid w:val="00246AD0"/>
    <w:rsid w:val="00260DC2"/>
    <w:rsid w:val="00282D5C"/>
    <w:rsid w:val="00284FC7"/>
    <w:rsid w:val="002A2904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57E30"/>
    <w:rsid w:val="00476A49"/>
    <w:rsid w:val="004844C9"/>
    <w:rsid w:val="004A7DA6"/>
    <w:rsid w:val="004C3400"/>
    <w:rsid w:val="004F05F6"/>
    <w:rsid w:val="00505215"/>
    <w:rsid w:val="00506FDD"/>
    <w:rsid w:val="00525201"/>
    <w:rsid w:val="00542CDC"/>
    <w:rsid w:val="00553C1A"/>
    <w:rsid w:val="00573DDF"/>
    <w:rsid w:val="00576B69"/>
    <w:rsid w:val="00592D6B"/>
    <w:rsid w:val="005A604B"/>
    <w:rsid w:val="005A63DD"/>
    <w:rsid w:val="005E552B"/>
    <w:rsid w:val="005F2A4C"/>
    <w:rsid w:val="005F60CF"/>
    <w:rsid w:val="00620AA5"/>
    <w:rsid w:val="00637EF5"/>
    <w:rsid w:val="00672D2A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27E56"/>
    <w:rsid w:val="0075495C"/>
    <w:rsid w:val="007572FA"/>
    <w:rsid w:val="0076455F"/>
    <w:rsid w:val="007661A2"/>
    <w:rsid w:val="007711AE"/>
    <w:rsid w:val="0077204D"/>
    <w:rsid w:val="007862B1"/>
    <w:rsid w:val="007971E5"/>
    <w:rsid w:val="007A3262"/>
    <w:rsid w:val="007B4D5D"/>
    <w:rsid w:val="007B7701"/>
    <w:rsid w:val="007D2BB4"/>
    <w:rsid w:val="007D452E"/>
    <w:rsid w:val="007E0267"/>
    <w:rsid w:val="007F6F2B"/>
    <w:rsid w:val="00802D50"/>
    <w:rsid w:val="00827363"/>
    <w:rsid w:val="008276CD"/>
    <w:rsid w:val="0084504F"/>
    <w:rsid w:val="00845830"/>
    <w:rsid w:val="00857553"/>
    <w:rsid w:val="00872DDF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207C1"/>
    <w:rsid w:val="00922C76"/>
    <w:rsid w:val="00923C09"/>
    <w:rsid w:val="0092624C"/>
    <w:rsid w:val="009572B7"/>
    <w:rsid w:val="00961DC4"/>
    <w:rsid w:val="009742EF"/>
    <w:rsid w:val="009773F5"/>
    <w:rsid w:val="0099268B"/>
    <w:rsid w:val="009A625B"/>
    <w:rsid w:val="009E7481"/>
    <w:rsid w:val="00A01F34"/>
    <w:rsid w:val="00A04CBE"/>
    <w:rsid w:val="00A06B4A"/>
    <w:rsid w:val="00A16E4B"/>
    <w:rsid w:val="00A47742"/>
    <w:rsid w:val="00A637E8"/>
    <w:rsid w:val="00A66913"/>
    <w:rsid w:val="00A75935"/>
    <w:rsid w:val="00A81871"/>
    <w:rsid w:val="00A94976"/>
    <w:rsid w:val="00AD3F7F"/>
    <w:rsid w:val="00B05634"/>
    <w:rsid w:val="00B1352B"/>
    <w:rsid w:val="00B1444B"/>
    <w:rsid w:val="00B1712B"/>
    <w:rsid w:val="00B37CBB"/>
    <w:rsid w:val="00B41B25"/>
    <w:rsid w:val="00B724A5"/>
    <w:rsid w:val="00B82A49"/>
    <w:rsid w:val="00B84A6F"/>
    <w:rsid w:val="00B874B0"/>
    <w:rsid w:val="00B939F7"/>
    <w:rsid w:val="00BA432D"/>
    <w:rsid w:val="00BB752D"/>
    <w:rsid w:val="00BC160A"/>
    <w:rsid w:val="00BC4EAA"/>
    <w:rsid w:val="00BC794A"/>
    <w:rsid w:val="00BD2BA6"/>
    <w:rsid w:val="00BF2C06"/>
    <w:rsid w:val="00C03C1D"/>
    <w:rsid w:val="00C041A7"/>
    <w:rsid w:val="00C06447"/>
    <w:rsid w:val="00C40B24"/>
    <w:rsid w:val="00C43287"/>
    <w:rsid w:val="00C4627B"/>
    <w:rsid w:val="00C54A0F"/>
    <w:rsid w:val="00C77F64"/>
    <w:rsid w:val="00CC55E6"/>
    <w:rsid w:val="00CF2365"/>
    <w:rsid w:val="00D00E36"/>
    <w:rsid w:val="00D01750"/>
    <w:rsid w:val="00D168C1"/>
    <w:rsid w:val="00D24DB7"/>
    <w:rsid w:val="00D300C5"/>
    <w:rsid w:val="00D30CAD"/>
    <w:rsid w:val="00D33D22"/>
    <w:rsid w:val="00D54678"/>
    <w:rsid w:val="00D56CF8"/>
    <w:rsid w:val="00D6150C"/>
    <w:rsid w:val="00D9589A"/>
    <w:rsid w:val="00DA3F28"/>
    <w:rsid w:val="00DD70C8"/>
    <w:rsid w:val="00DE0D8D"/>
    <w:rsid w:val="00E07A13"/>
    <w:rsid w:val="00E07A76"/>
    <w:rsid w:val="00E45E1F"/>
    <w:rsid w:val="00E67183"/>
    <w:rsid w:val="00E74C7A"/>
    <w:rsid w:val="00E836D4"/>
    <w:rsid w:val="00E932E9"/>
    <w:rsid w:val="00EB3347"/>
    <w:rsid w:val="00EB448C"/>
    <w:rsid w:val="00ED1C94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2016-09-15T21:00:00+00:00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115</Număr_x0020_HCL>
    <_dlc_DocId xmlns="49ad8bbe-11e1-42b2-a965-6a341b5f7ad4">PMD16-83-2364</_dlc_DocId>
    <_dlc_DocIdUrl xmlns="49ad8bbe-11e1-42b2-a965-6a341b5f7ad4">
      <Url>http://smdoc/Situri/CL/_layouts/15/DocIdRedir.aspx?ID=PMD16-83-2364</Url>
      <Description>PMD16-83-2364</Description>
    </_dlc_DocIdUrl>
    <_dlc_ExpireDateSaved xmlns="http://schemas.microsoft.com/sharepoint/v3" xsi:nil="true"/>
    <_dlc_ExpireDate xmlns="http://schemas.microsoft.com/sharepoint/v3">2016-10-15T21:00:00+00:00</_dlc_ExpireDate>
  </documentManagement>
</p:properties>
</file>

<file path=customXml/itemProps1.xml><?xml version="1.0" encoding="utf-8"?>
<ds:datastoreItem xmlns:ds="http://schemas.openxmlformats.org/officeDocument/2006/customXml" ds:itemID="{0752A4F7-3235-409D-A64C-A6940F8EB477}"/>
</file>

<file path=customXml/itemProps2.xml><?xml version="1.0" encoding="utf-8"?>
<ds:datastoreItem xmlns:ds="http://schemas.openxmlformats.org/officeDocument/2006/customXml" ds:itemID="{7DDC432E-277E-41FC-986D-0416720727C7}"/>
</file>

<file path=customXml/itemProps3.xml><?xml version="1.0" encoding="utf-8"?>
<ds:datastoreItem xmlns:ds="http://schemas.openxmlformats.org/officeDocument/2006/customXml" ds:itemID="{2FFC1646-09E0-4C1E-BFF0-09825EFC1941}"/>
</file>

<file path=customXml/itemProps4.xml><?xml version="1.0" encoding="utf-8"?>
<ds:datastoreItem xmlns:ds="http://schemas.openxmlformats.org/officeDocument/2006/customXml" ds:itemID="{2ECF075C-FFD8-48E1-B742-7B56D078DE05}"/>
</file>

<file path=customXml/itemProps5.xml><?xml version="1.0" encoding="utf-8"?>
<ds:datastoreItem xmlns:ds="http://schemas.openxmlformats.org/officeDocument/2006/customXml" ds:itemID="{14A85FD5-D434-4A22-8279-D4481FA652E4}"/>
</file>

<file path=customXml/itemProps6.xml><?xml version="1.0" encoding="utf-8"?>
<ds:datastoreItem xmlns:ds="http://schemas.openxmlformats.org/officeDocument/2006/customXml" ds:itemID="{A0D7E3D1-C7F2-43B8-A772-F9C96D5CC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3154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groapa de gunoi neconforma</dc:subject>
  <dc:creator>Elena Mereuță</dc:creator>
  <dc:description/>
  <cp:lastModifiedBy>Elena Mereuță</cp:lastModifiedBy>
  <cp:revision>2</cp:revision>
  <cp:lastPrinted>2016-09-16T12:28:00Z</cp:lastPrinted>
  <dcterms:created xsi:type="dcterms:W3CDTF">2016-09-28T06:08:00Z</dcterms:created>
  <dcterms:modified xsi:type="dcterms:W3CDTF">2016-09-28T06:08:00Z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d1b7c4f1-c8f7-48ae-ad0f-d8e92d9f4cc1</vt:lpwstr>
  </property>
</Properties>
</file>