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Default="00E74C7A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H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O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T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Ă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R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Â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R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E 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A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 NR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. </w:t>
      </w:r>
      <w:r w:rsidR="008632EE">
        <w:rPr>
          <w:rFonts w:ascii="Tahoma" w:hAnsi="Tahoma" w:cs="Tahoma"/>
          <w:b/>
          <w:sz w:val="28"/>
          <w:szCs w:val="28"/>
          <w:u w:val="single"/>
          <w:lang w:eastAsia="ar-SA"/>
        </w:rPr>
        <w:t>117</w:t>
      </w:r>
    </w:p>
    <w:p w:rsidR="00D30CAD" w:rsidRDefault="00B939F7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lang w:eastAsia="ar-SA"/>
        </w:rPr>
      </w:pPr>
      <w:r>
        <w:rPr>
          <w:rFonts w:ascii="Tahoma" w:hAnsi="Tahoma" w:cs="Tahoma"/>
          <w:b/>
          <w:sz w:val="28"/>
          <w:szCs w:val="28"/>
          <w:lang w:eastAsia="ar-SA"/>
        </w:rPr>
        <w:t xml:space="preserve">din </w:t>
      </w:r>
      <w:r w:rsidR="00A11FCE">
        <w:rPr>
          <w:rFonts w:ascii="Tahoma" w:hAnsi="Tahoma" w:cs="Tahoma"/>
          <w:b/>
          <w:sz w:val="28"/>
          <w:szCs w:val="28"/>
          <w:lang w:eastAsia="ar-SA"/>
        </w:rPr>
        <w:t xml:space="preserve">30 </w:t>
      </w:r>
      <w:r w:rsidR="00134236">
        <w:rPr>
          <w:rFonts w:ascii="Tahoma" w:hAnsi="Tahoma" w:cs="Tahoma"/>
          <w:b/>
          <w:sz w:val="28"/>
          <w:szCs w:val="28"/>
          <w:lang w:eastAsia="ar-SA"/>
        </w:rPr>
        <w:t xml:space="preserve">septembrie </w:t>
      </w:r>
      <w:r>
        <w:rPr>
          <w:rFonts w:ascii="Tahoma" w:hAnsi="Tahoma" w:cs="Tahoma"/>
          <w:b/>
          <w:sz w:val="28"/>
          <w:szCs w:val="28"/>
          <w:lang w:eastAsia="ar-SA"/>
        </w:rPr>
        <w:t>2016</w:t>
      </w:r>
    </w:p>
    <w:p w:rsidR="00A11FCE" w:rsidRPr="00B939F7" w:rsidRDefault="00A11FCE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lang w:eastAsia="ar-SA"/>
        </w:rPr>
      </w:pPr>
    </w:p>
    <w:p w:rsidR="00A11FCE" w:rsidRPr="00A11FCE" w:rsidRDefault="006C3458" w:rsidP="00A11FCE">
      <w:pPr>
        <w:jc w:val="center"/>
        <w:rPr>
          <w:rFonts w:ascii="Tahoma" w:hAnsi="Tahoma" w:cs="Tahoma"/>
          <w:b/>
        </w:rPr>
      </w:pPr>
      <w:r w:rsidRPr="00134236">
        <w:rPr>
          <w:rFonts w:ascii="Tahoma" w:hAnsi="Tahoma" w:cs="Tahoma"/>
          <w:b/>
          <w:lang w:eastAsia="ar-SA"/>
        </w:rPr>
        <w:t xml:space="preserve">privind </w:t>
      </w:r>
      <w:r w:rsidR="00134236" w:rsidRPr="00134236">
        <w:rPr>
          <w:rFonts w:ascii="Tahoma" w:hAnsi="Tahoma" w:cs="Tahoma"/>
          <w:b/>
          <w:lang w:eastAsia="ar-SA"/>
        </w:rPr>
        <w:t xml:space="preserve">aprobarea </w:t>
      </w:r>
      <w:r w:rsidR="008632EE" w:rsidRPr="008632EE">
        <w:rPr>
          <w:rFonts w:ascii="Tahoma" w:hAnsi="Tahoma" w:cs="Tahoma"/>
          <w:b/>
          <w:lang w:eastAsia="ar-SA"/>
        </w:rPr>
        <w:t xml:space="preserve">P.U.D. pentru reconversia și </w:t>
      </w:r>
      <w:proofErr w:type="spellStart"/>
      <w:r w:rsidR="008632EE" w:rsidRPr="008632EE">
        <w:rPr>
          <w:rFonts w:ascii="Tahoma" w:hAnsi="Tahoma" w:cs="Tahoma"/>
          <w:b/>
          <w:lang w:eastAsia="ar-SA"/>
        </w:rPr>
        <w:t>refuncționalizarea</w:t>
      </w:r>
      <w:proofErr w:type="spellEnd"/>
      <w:r w:rsidR="008632EE" w:rsidRPr="008632EE">
        <w:rPr>
          <w:rFonts w:ascii="Tahoma" w:hAnsi="Tahoma" w:cs="Tahoma"/>
          <w:b/>
          <w:lang w:eastAsia="ar-SA"/>
        </w:rPr>
        <w:t xml:space="preserve"> terenurilor și suprafețelor degradate neutilizate din Strada</w:t>
      </w:r>
      <w:r w:rsidR="008632EE">
        <w:rPr>
          <w:rFonts w:ascii="Tahoma" w:hAnsi="Tahoma" w:cs="Tahoma"/>
          <w:b/>
          <w:lang w:eastAsia="ar-SA"/>
        </w:rPr>
        <w:t xml:space="preserve"> Fragilor Nr. 8, Municipiul Dej</w:t>
      </w:r>
    </w:p>
    <w:p w:rsidR="009A625B" w:rsidRPr="00134236" w:rsidRDefault="00134236" w:rsidP="009A625B">
      <w:pPr>
        <w:jc w:val="center"/>
        <w:rPr>
          <w:rFonts w:ascii="Tahoma" w:hAnsi="Tahoma" w:cs="Tahoma"/>
          <w:b/>
          <w:lang w:eastAsia="ar-SA"/>
        </w:rPr>
      </w:pPr>
      <w:r w:rsidRPr="00134236">
        <w:rPr>
          <w:rFonts w:ascii="Tahoma" w:hAnsi="Tahoma" w:cs="Tahoma"/>
          <w:b/>
          <w:lang w:eastAsia="ar-SA"/>
        </w:rPr>
        <w:t xml:space="preserve"> </w:t>
      </w:r>
    </w:p>
    <w:p w:rsidR="0002412E" w:rsidRPr="0002412E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02412E">
        <w:rPr>
          <w:rFonts w:ascii="Tahoma" w:hAnsi="Tahoma" w:cs="Tahoma"/>
          <w:b/>
          <w:lang w:eastAsia="ar-SA"/>
        </w:rPr>
        <w:t>Consiliul local al Municipiului Dej,</w:t>
      </w:r>
      <w:r w:rsidRPr="0002412E">
        <w:rPr>
          <w:rFonts w:ascii="Tahoma" w:hAnsi="Tahoma" w:cs="Tahoma"/>
          <w:lang w:eastAsia="ar-SA"/>
        </w:rPr>
        <w:t xml:space="preserve"> întrunit în ședința </w:t>
      </w:r>
      <w:r w:rsidR="00A11FCE">
        <w:rPr>
          <w:rFonts w:ascii="Tahoma" w:hAnsi="Tahoma" w:cs="Tahoma"/>
          <w:lang w:eastAsia="ar-SA"/>
        </w:rPr>
        <w:t>ordinară</w:t>
      </w:r>
      <w:r w:rsidRPr="0002412E">
        <w:rPr>
          <w:rFonts w:ascii="Tahoma" w:hAnsi="Tahoma" w:cs="Tahoma"/>
          <w:lang w:eastAsia="ar-SA"/>
        </w:rPr>
        <w:t xml:space="preserve"> din data de </w:t>
      </w:r>
      <w:r w:rsidR="00A11FCE">
        <w:rPr>
          <w:rFonts w:ascii="Tahoma" w:hAnsi="Tahoma" w:cs="Tahoma"/>
          <w:lang w:eastAsia="ar-SA"/>
        </w:rPr>
        <w:t>30</w:t>
      </w:r>
      <w:r w:rsidR="00134236">
        <w:rPr>
          <w:rFonts w:ascii="Tahoma" w:hAnsi="Tahoma" w:cs="Tahoma"/>
          <w:lang w:eastAsia="ar-SA"/>
        </w:rPr>
        <w:t xml:space="preserve"> septembrie</w:t>
      </w:r>
      <w:r w:rsidRPr="0002412E">
        <w:rPr>
          <w:rFonts w:ascii="Tahoma" w:hAnsi="Tahoma" w:cs="Tahoma"/>
          <w:lang w:eastAsia="ar-SA"/>
        </w:rPr>
        <w:t xml:space="preserve"> 2016;</w:t>
      </w:r>
    </w:p>
    <w:p w:rsidR="008632EE" w:rsidRDefault="0002412E" w:rsidP="008632EE">
      <w:pPr>
        <w:ind w:firstLine="432"/>
        <w:jc w:val="both"/>
        <w:rPr>
          <w:rFonts w:ascii="Tahoma" w:hAnsi="Tahoma" w:cs="Tahoma"/>
          <w:lang w:eastAsia="ar-SA"/>
        </w:rPr>
      </w:pPr>
      <w:r w:rsidRPr="0002412E">
        <w:rPr>
          <w:rFonts w:ascii="Tahoma" w:hAnsi="Tahoma" w:cs="Tahoma"/>
          <w:bCs/>
          <w:lang w:eastAsia="ar-SA"/>
        </w:rPr>
        <w:t xml:space="preserve">Având în vedere </w:t>
      </w:r>
      <w:r w:rsidRPr="0002412E">
        <w:rPr>
          <w:rFonts w:ascii="Tahoma" w:hAnsi="Tahoma" w:cs="Tahoma"/>
          <w:b/>
          <w:bCs/>
          <w:lang w:eastAsia="ar-SA"/>
        </w:rPr>
        <w:t>proiectul de hotărâre</w:t>
      </w:r>
      <w:r w:rsidRPr="0002412E">
        <w:rPr>
          <w:rFonts w:ascii="Tahoma" w:hAnsi="Tahoma" w:cs="Tahoma"/>
          <w:bCs/>
          <w:lang w:eastAsia="ar-SA"/>
        </w:rPr>
        <w:t xml:space="preserve">, prezentat </w:t>
      </w:r>
      <w:r w:rsidRPr="0002412E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02412E">
        <w:rPr>
          <w:rFonts w:ascii="Tahoma" w:hAnsi="Tahoma" w:cs="Tahoma"/>
          <w:bCs/>
          <w:lang w:eastAsia="ar-SA"/>
        </w:rPr>
        <w:t xml:space="preserve">, întocmit în baza </w:t>
      </w:r>
      <w:r w:rsidRPr="00134236">
        <w:rPr>
          <w:rFonts w:ascii="Tahoma" w:hAnsi="Tahoma" w:cs="Tahoma"/>
          <w:bCs/>
          <w:lang w:eastAsia="ar-SA"/>
        </w:rPr>
        <w:t>Raportului Nr.</w:t>
      </w:r>
      <w:r w:rsidR="00134236" w:rsidRPr="00134236">
        <w:rPr>
          <w:rFonts w:ascii="Tahoma" w:hAnsi="Tahoma" w:cs="Tahoma"/>
          <w:color w:val="000000"/>
        </w:rPr>
        <w:t xml:space="preserve"> </w:t>
      </w:r>
      <w:r w:rsidR="008632EE">
        <w:rPr>
          <w:rFonts w:ascii="Tahoma" w:hAnsi="Tahoma" w:cs="Tahoma"/>
          <w:color w:val="000000"/>
        </w:rPr>
        <w:t xml:space="preserve">20.757 din data de 21 septembrie 2016, al Serviciului de Urbanism și Amenajarea Teritoriului prin care se propune spre aprobare </w:t>
      </w:r>
      <w:r w:rsidR="008632EE" w:rsidRPr="008632EE">
        <w:rPr>
          <w:rFonts w:ascii="Tahoma" w:hAnsi="Tahoma" w:cs="Tahoma"/>
          <w:b/>
          <w:lang w:eastAsia="ar-SA"/>
        </w:rPr>
        <w:t xml:space="preserve">P.U.D. pentru reconversia și </w:t>
      </w:r>
      <w:proofErr w:type="spellStart"/>
      <w:r w:rsidR="008632EE" w:rsidRPr="008632EE">
        <w:rPr>
          <w:rFonts w:ascii="Tahoma" w:hAnsi="Tahoma" w:cs="Tahoma"/>
          <w:b/>
          <w:lang w:eastAsia="ar-SA"/>
        </w:rPr>
        <w:t>refuncționalizarea</w:t>
      </w:r>
      <w:proofErr w:type="spellEnd"/>
      <w:r w:rsidR="008632EE" w:rsidRPr="008632EE">
        <w:rPr>
          <w:rFonts w:ascii="Tahoma" w:hAnsi="Tahoma" w:cs="Tahoma"/>
          <w:b/>
          <w:lang w:eastAsia="ar-SA"/>
        </w:rPr>
        <w:t xml:space="preserve"> terenurilor și suprafețelor degradate neutilizate din Strada</w:t>
      </w:r>
      <w:r w:rsidR="008632EE">
        <w:rPr>
          <w:rFonts w:ascii="Tahoma" w:hAnsi="Tahoma" w:cs="Tahoma"/>
          <w:b/>
          <w:lang w:eastAsia="ar-SA"/>
        </w:rPr>
        <w:t xml:space="preserve"> Fragilor Nr. 8, Municipiul Dej, pe suprafața delimitată conform planului de situație anexat, </w:t>
      </w:r>
      <w:r w:rsidR="008632EE" w:rsidRPr="008632EE">
        <w:rPr>
          <w:rFonts w:ascii="Tahoma" w:hAnsi="Tahoma" w:cs="Tahoma"/>
          <w:lang w:eastAsia="ar-SA"/>
        </w:rPr>
        <w:t>proiect avizat favorabil în ședința de lucru a</w:t>
      </w:r>
      <w:r w:rsidR="008632EE">
        <w:rPr>
          <w:rFonts w:ascii="Tahoma" w:hAnsi="Tahoma" w:cs="Tahoma"/>
          <w:lang w:eastAsia="ar-SA"/>
        </w:rPr>
        <w:t xml:space="preserve"> comisiei de urbanism din data de 30 septembrie 2016;</w:t>
      </w:r>
    </w:p>
    <w:p w:rsidR="008632EE" w:rsidRDefault="008632EE" w:rsidP="008632EE">
      <w:pPr>
        <w:ind w:firstLine="432"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>În baza prevederilor art.</w:t>
      </w:r>
      <w:r w:rsidR="008740C4">
        <w:rPr>
          <w:rFonts w:ascii="Tahoma" w:hAnsi="Tahoma" w:cs="Tahoma"/>
          <w:lang w:eastAsia="ar-SA"/>
        </w:rPr>
        <w:t xml:space="preserve"> 32, pct. 1, lit. b) din Legea N</w:t>
      </w:r>
      <w:r>
        <w:rPr>
          <w:rFonts w:ascii="Tahoma" w:hAnsi="Tahoma" w:cs="Tahoma"/>
          <w:lang w:eastAsia="ar-SA"/>
        </w:rPr>
        <w:t>r. 350/2001, privind amenajarea teritoriului și urbanismului, modificată prin Ordonanța de Urgență a Guvernului Nr. 27 din 27 august 2008;</w:t>
      </w:r>
    </w:p>
    <w:p w:rsidR="006C3458" w:rsidRDefault="008632EE" w:rsidP="0063117A">
      <w:pPr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lang w:eastAsia="ar-SA"/>
        </w:rPr>
        <w:t xml:space="preserve">În temeiul prevederilor art. 36, alin. </w:t>
      </w:r>
      <w:r w:rsidR="008740C4">
        <w:rPr>
          <w:rFonts w:ascii="Tahoma" w:hAnsi="Tahoma" w:cs="Tahoma"/>
          <w:lang w:eastAsia="ar-SA"/>
        </w:rPr>
        <w:t>(</w:t>
      </w:r>
      <w:r>
        <w:rPr>
          <w:rFonts w:ascii="Tahoma" w:hAnsi="Tahoma" w:cs="Tahoma"/>
          <w:lang w:eastAsia="ar-SA"/>
        </w:rPr>
        <w:t>5</w:t>
      </w:r>
      <w:r w:rsidR="008740C4">
        <w:rPr>
          <w:rFonts w:ascii="Tahoma" w:hAnsi="Tahoma" w:cs="Tahoma"/>
          <w:lang w:eastAsia="ar-SA"/>
        </w:rPr>
        <w:t>)</w:t>
      </w:r>
      <w:r>
        <w:rPr>
          <w:rFonts w:ascii="Tahoma" w:hAnsi="Tahoma" w:cs="Tahoma"/>
          <w:lang w:eastAsia="ar-SA"/>
        </w:rPr>
        <w:t xml:space="preserve">, lit. c), alin. </w:t>
      </w:r>
      <w:r w:rsidR="008740C4">
        <w:rPr>
          <w:rFonts w:ascii="Tahoma" w:hAnsi="Tahoma" w:cs="Tahoma"/>
          <w:lang w:eastAsia="ar-SA"/>
        </w:rPr>
        <w:t>(</w:t>
      </w:r>
      <w:r>
        <w:rPr>
          <w:rFonts w:ascii="Tahoma" w:hAnsi="Tahoma" w:cs="Tahoma"/>
          <w:lang w:eastAsia="ar-SA"/>
        </w:rPr>
        <w:t>6</w:t>
      </w:r>
      <w:r w:rsidR="008740C4">
        <w:rPr>
          <w:rFonts w:ascii="Tahoma" w:hAnsi="Tahoma" w:cs="Tahoma"/>
          <w:lang w:eastAsia="ar-SA"/>
        </w:rPr>
        <w:t>)</w:t>
      </w:r>
      <w:r>
        <w:rPr>
          <w:rFonts w:ascii="Tahoma" w:hAnsi="Tahoma" w:cs="Tahoma"/>
          <w:lang w:eastAsia="ar-SA"/>
        </w:rPr>
        <w:t xml:space="preserve">, lit. a) pct. 11 și art. 45, alin. </w:t>
      </w:r>
      <w:r w:rsidR="008740C4">
        <w:rPr>
          <w:rFonts w:ascii="Tahoma" w:hAnsi="Tahoma" w:cs="Tahoma"/>
          <w:lang w:eastAsia="ar-SA"/>
        </w:rPr>
        <w:t>(</w:t>
      </w:r>
      <w:r w:rsidR="0063117A">
        <w:rPr>
          <w:rFonts w:ascii="Tahoma" w:hAnsi="Tahoma" w:cs="Tahoma"/>
          <w:lang w:eastAsia="ar-SA"/>
        </w:rPr>
        <w:t>2</w:t>
      </w:r>
      <w:r w:rsidR="008740C4">
        <w:rPr>
          <w:rFonts w:ascii="Tahoma" w:hAnsi="Tahoma" w:cs="Tahoma"/>
          <w:lang w:eastAsia="ar-SA"/>
        </w:rPr>
        <w:t>)</w:t>
      </w:r>
      <w:bookmarkStart w:id="0" w:name="_GoBack"/>
      <w:bookmarkEnd w:id="0"/>
      <w:r w:rsidR="0063117A">
        <w:rPr>
          <w:rFonts w:ascii="Tahoma" w:hAnsi="Tahoma" w:cs="Tahoma"/>
          <w:lang w:eastAsia="ar-SA"/>
        </w:rPr>
        <w:t xml:space="preserve">, lit. e) </w:t>
      </w:r>
      <w:r w:rsidR="0002412E" w:rsidRPr="00573DDF">
        <w:rPr>
          <w:rFonts w:ascii="Tahoma" w:hAnsi="Tahoma" w:cs="Tahoma"/>
          <w:bCs/>
          <w:lang w:eastAsia="ar-SA"/>
        </w:rPr>
        <w:t>din Legea Nr. 215/2001 privind administrația publică locală, republicată, cu modificările și</w:t>
      </w:r>
      <w:r w:rsidR="0002412E">
        <w:rPr>
          <w:rFonts w:ascii="Tahoma" w:hAnsi="Tahoma" w:cs="Tahoma"/>
          <w:bCs/>
          <w:lang w:eastAsia="ar-SA"/>
        </w:rPr>
        <w:t xml:space="preserve"> completările ulterioare,</w:t>
      </w:r>
    </w:p>
    <w:p w:rsidR="00C4627B" w:rsidRPr="001F31BA" w:rsidRDefault="00C4627B" w:rsidP="001F31BA">
      <w:pPr>
        <w:suppressAutoHyphens/>
        <w:ind w:firstLine="432"/>
        <w:jc w:val="both"/>
        <w:rPr>
          <w:rFonts w:ascii="Tahoma" w:hAnsi="Tahoma" w:cs="Tahoma"/>
          <w:color w:val="000000"/>
        </w:rPr>
      </w:pPr>
    </w:p>
    <w:p w:rsidR="001C64BC" w:rsidRPr="00BC794A" w:rsidRDefault="001C64BC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fr-FR"/>
        </w:rPr>
      </w:pPr>
      <w:r w:rsidRPr="00BC794A">
        <w:rPr>
          <w:rFonts w:ascii="Tahoma" w:hAnsi="Tahoma" w:cs="Tahoma"/>
          <w:b/>
          <w:bCs/>
          <w:color w:val="000000"/>
          <w:u w:val="single"/>
          <w:lang w:val="fr-FR"/>
        </w:rPr>
        <w:t>H O T Ă R Ă Ș T E :</w:t>
      </w:r>
    </w:p>
    <w:p w:rsidR="001C64BC" w:rsidRPr="00BC794A" w:rsidRDefault="001C64BC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fr-FR"/>
        </w:rPr>
      </w:pPr>
    </w:p>
    <w:p w:rsidR="005F60CF" w:rsidRPr="00BC794A" w:rsidRDefault="005F60CF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fr-FR"/>
        </w:rPr>
      </w:pPr>
    </w:p>
    <w:p w:rsidR="005F60CF" w:rsidRDefault="00165A11" w:rsidP="0063117A">
      <w:pPr>
        <w:ind w:firstLine="708"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50521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05215" w:rsidRPr="009A625B">
        <w:rPr>
          <w:rFonts w:ascii="Tahoma" w:hAnsi="Tahoma" w:cs="Tahoma"/>
          <w:snapToGrid w:val="0"/>
          <w:color w:val="000000"/>
          <w:u w:val="single"/>
          <w:lang w:eastAsia="en-US"/>
        </w:rPr>
        <w:t>.</w:t>
      </w:r>
      <w:r w:rsidR="00505215" w:rsidRPr="009A625B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9A625B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9A625B" w:rsidRPr="009A625B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="009A625B" w:rsidRPr="009A625B">
        <w:rPr>
          <w:rFonts w:ascii="Tahoma" w:hAnsi="Tahoma" w:cs="Tahoma"/>
          <w:snapToGrid w:val="0"/>
          <w:color w:val="000000"/>
          <w:lang w:eastAsia="en-US"/>
        </w:rPr>
        <w:t xml:space="preserve">  </w:t>
      </w:r>
      <w:r w:rsidR="0063117A" w:rsidRPr="008632EE">
        <w:rPr>
          <w:rFonts w:ascii="Tahoma" w:hAnsi="Tahoma" w:cs="Tahoma"/>
          <w:b/>
          <w:lang w:eastAsia="ar-SA"/>
        </w:rPr>
        <w:t xml:space="preserve">P.U.D. pentru reconversia și </w:t>
      </w:r>
      <w:proofErr w:type="spellStart"/>
      <w:r w:rsidR="0063117A" w:rsidRPr="008632EE">
        <w:rPr>
          <w:rFonts w:ascii="Tahoma" w:hAnsi="Tahoma" w:cs="Tahoma"/>
          <w:b/>
          <w:lang w:eastAsia="ar-SA"/>
        </w:rPr>
        <w:t>refuncționalizarea</w:t>
      </w:r>
      <w:proofErr w:type="spellEnd"/>
      <w:r w:rsidR="0063117A" w:rsidRPr="008632EE">
        <w:rPr>
          <w:rFonts w:ascii="Tahoma" w:hAnsi="Tahoma" w:cs="Tahoma"/>
          <w:b/>
          <w:lang w:eastAsia="ar-SA"/>
        </w:rPr>
        <w:t xml:space="preserve"> terenurilor și suprafețelor degradate neutilizate din Strada</w:t>
      </w:r>
      <w:r w:rsidR="0063117A">
        <w:rPr>
          <w:rFonts w:ascii="Tahoma" w:hAnsi="Tahoma" w:cs="Tahoma"/>
          <w:b/>
          <w:lang w:eastAsia="ar-SA"/>
        </w:rPr>
        <w:t xml:space="preserve"> Fragilor Nr. 8, Municipiul Dej, </w:t>
      </w:r>
      <w:r w:rsidR="0063117A">
        <w:rPr>
          <w:rFonts w:ascii="Tahoma" w:hAnsi="Tahoma" w:cs="Tahoma"/>
          <w:lang w:eastAsia="ar-SA"/>
        </w:rPr>
        <w:t>pe terenul înscris în C.F. Nr. 60881, cu Nr. cad. 60881, cu suprafața de 13.384 m.p., pe suprafața delimitată conform planului de situație și încadrarea în zonă, anexate.</w:t>
      </w:r>
    </w:p>
    <w:p w:rsidR="0063117A" w:rsidRPr="0063117A" w:rsidRDefault="0063117A" w:rsidP="0063117A">
      <w:pPr>
        <w:ind w:firstLine="708"/>
        <w:jc w:val="both"/>
        <w:rPr>
          <w:rFonts w:ascii="Tahoma" w:hAnsi="Tahoma" w:cs="Tahoma"/>
          <w:lang w:eastAsia="ar-SA"/>
        </w:rPr>
      </w:pPr>
      <w:r w:rsidRPr="0063117A">
        <w:rPr>
          <w:rFonts w:ascii="Tahoma" w:hAnsi="Tahoma" w:cs="Tahoma"/>
          <w:b/>
          <w:u w:val="single"/>
          <w:lang w:eastAsia="ar-SA"/>
        </w:rPr>
        <w:t>Art. 2.</w:t>
      </w:r>
      <w:r>
        <w:rPr>
          <w:rFonts w:ascii="Tahoma" w:hAnsi="Tahoma" w:cs="Tahoma"/>
          <w:lang w:eastAsia="ar-SA"/>
        </w:rPr>
        <w:t xml:space="preserve"> Cu ducerea la îndeplinire a prevederilor prezentei hotărâri se încredințează Primarul Municipiului Dej prin Serviciul de Urbanism și Amenajarea Teritoriului din cadrul Direcției Tehnice a Primăriei Municipiului Dej.</w:t>
      </w:r>
    </w:p>
    <w:p w:rsidR="0063117A" w:rsidRDefault="0063117A" w:rsidP="0063117A">
      <w:pPr>
        <w:ind w:firstLine="708"/>
        <w:jc w:val="both"/>
        <w:rPr>
          <w:rFonts w:ascii="Tahoma" w:hAnsi="Tahoma" w:cs="Tahoma"/>
          <w:b/>
          <w:lang w:eastAsia="ar-SA"/>
        </w:rPr>
      </w:pPr>
    </w:p>
    <w:p w:rsidR="0063117A" w:rsidRPr="009A625B" w:rsidRDefault="0063117A" w:rsidP="0063117A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BD2BA6" w:rsidRPr="00C041A7" w:rsidRDefault="009A625B" w:rsidP="009A625B">
      <w:pPr>
        <w:ind w:firstLine="708"/>
        <w:jc w:val="both"/>
        <w:rPr>
          <w:rFonts w:ascii="Tahoma" w:hAnsi="Tahoma" w:cs="Tahoma"/>
          <w:b/>
        </w:rPr>
      </w:pPr>
      <w:r w:rsidRPr="009A625B">
        <w:rPr>
          <w:rFonts w:ascii="Tahoma" w:hAnsi="Tahoma" w:cs="Tahoma"/>
          <w:b/>
          <w:snapToGrid w:val="0"/>
          <w:color w:val="000000"/>
          <w:lang w:eastAsia="en-US"/>
        </w:rPr>
        <w:tab/>
      </w:r>
      <w:r w:rsidR="005F60CF">
        <w:rPr>
          <w:rFonts w:ascii="Tahoma" w:hAnsi="Tahoma" w:cs="Tahoma"/>
          <w:b/>
          <w:snapToGrid w:val="0"/>
          <w:color w:val="000000"/>
          <w:lang w:eastAsia="en-US"/>
        </w:rPr>
        <w:t xml:space="preserve">                                       </w:t>
      </w:r>
      <w:r w:rsidR="00BD2BA6" w:rsidRPr="00C041A7">
        <w:rPr>
          <w:rFonts w:ascii="Tahoma" w:hAnsi="Tahoma" w:cs="Tahoma"/>
          <w:b/>
        </w:rPr>
        <w:t>Preşedinte de şedinţă,</w:t>
      </w:r>
    </w:p>
    <w:p w:rsidR="00BD2BA6" w:rsidRDefault="00A11FCE" w:rsidP="00C4627B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</w:t>
      </w:r>
      <w:r w:rsidR="00C4627B">
        <w:rPr>
          <w:rFonts w:ascii="Tahoma" w:hAnsi="Tahoma" w:cs="Tahoma"/>
          <w:b/>
        </w:rPr>
        <w:t>Lazăr Nicolae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Nr. consilieri în funcţie -  19</w:t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Nr. consilieri prezenţi   - </w:t>
      </w:r>
      <w:r w:rsidR="00A11FCE">
        <w:rPr>
          <w:rFonts w:ascii="Tahoma" w:hAnsi="Tahoma" w:cs="Tahoma"/>
          <w:b/>
          <w:sz w:val="20"/>
          <w:szCs w:val="20"/>
        </w:rPr>
        <w:t xml:space="preserve"> 17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Nr. voturi pentru</w:t>
      </w:r>
      <w:r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A11FCE">
        <w:rPr>
          <w:rFonts w:ascii="Tahoma" w:hAnsi="Tahoma" w:cs="Tahoma"/>
          <w:b/>
          <w:sz w:val="20"/>
          <w:szCs w:val="20"/>
        </w:rPr>
        <w:t xml:space="preserve"> 16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BD2BA6">
        <w:rPr>
          <w:rFonts w:ascii="Tahoma" w:hAnsi="Tahoma" w:cs="Tahoma"/>
          <w:b/>
          <w:sz w:val="20"/>
          <w:szCs w:val="20"/>
        </w:rPr>
        <w:t>Nr. voturi împotrivă</w:t>
      </w:r>
      <w:r w:rsidRPr="00BD2BA6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BD2BA6">
        <w:rPr>
          <w:rFonts w:ascii="Tahoma" w:hAnsi="Tahoma" w:cs="Tahoma"/>
          <w:b/>
          <w:sz w:val="20"/>
          <w:szCs w:val="20"/>
        </w:rPr>
        <w:t>Abţineri</w:t>
      </w:r>
      <w:r w:rsidRPr="00BD2BA6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="00AD3F7F">
        <w:rPr>
          <w:rFonts w:ascii="Tahoma" w:hAnsi="Tahoma" w:cs="Tahoma"/>
          <w:b/>
          <w:sz w:val="20"/>
          <w:szCs w:val="20"/>
        </w:rPr>
        <w:t xml:space="preserve"> </w:t>
      </w:r>
      <w:r w:rsidR="00A11FCE">
        <w:rPr>
          <w:rFonts w:ascii="Tahoma" w:hAnsi="Tahoma" w:cs="Tahoma"/>
          <w:b/>
          <w:sz w:val="20"/>
          <w:szCs w:val="20"/>
        </w:rPr>
        <w:t>1</w:t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  <w:t xml:space="preserve">        Contrasemnează,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BD2BA6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</w:t>
      </w:r>
      <w:r w:rsidR="00C041A7">
        <w:rPr>
          <w:rFonts w:ascii="Tahoma" w:hAnsi="Tahoma" w:cs="Tahoma"/>
          <w:b/>
          <w:sz w:val="20"/>
          <w:szCs w:val="20"/>
        </w:rPr>
        <w:t xml:space="preserve">                   </w:t>
      </w:r>
      <w:r w:rsidRPr="00BD2BA6">
        <w:rPr>
          <w:rFonts w:ascii="Tahoma" w:hAnsi="Tahoma" w:cs="Tahoma"/>
          <w:b/>
          <w:sz w:val="20"/>
          <w:szCs w:val="20"/>
        </w:rPr>
        <w:t>Secretar</w:t>
      </w:r>
    </w:p>
    <w:p w:rsidR="0015245B" w:rsidRDefault="00BD2BA6" w:rsidP="00BA432D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 w:rsidRPr="00BD2BA6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</w:t>
      </w:r>
      <w:r w:rsidR="00C041A7">
        <w:rPr>
          <w:rFonts w:ascii="Tahoma" w:hAnsi="Tahoma" w:cs="Tahoma"/>
          <w:b/>
          <w:sz w:val="20"/>
          <w:szCs w:val="20"/>
        </w:rPr>
        <w:t xml:space="preserve">                  </w:t>
      </w:r>
      <w:r w:rsidRPr="00BD2BA6">
        <w:rPr>
          <w:rFonts w:ascii="Tahoma" w:hAnsi="Tahoma" w:cs="Tahoma"/>
          <w:b/>
          <w:sz w:val="20"/>
          <w:szCs w:val="20"/>
        </w:rPr>
        <w:t>Jr. Pop Cristina</w:t>
      </w:r>
    </w:p>
    <w:p w:rsidR="00DA3F28" w:rsidRPr="006C3458" w:rsidRDefault="00BA432D" w:rsidP="00C041A7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ab/>
        <w:t xml:space="preserve">             </w:t>
      </w:r>
      <w:r w:rsidR="0015245B" w:rsidRPr="0084504F">
        <w:rPr>
          <w:rFonts w:ascii="Tahoma" w:hAnsi="Tahoma" w:cs="Tahoma"/>
          <w:b/>
          <w:sz w:val="20"/>
          <w:szCs w:val="20"/>
        </w:rPr>
        <w:t xml:space="preserve"> </w:t>
      </w:r>
      <w:r w:rsidR="0015245B" w:rsidRPr="0084504F">
        <w:rPr>
          <w:rFonts w:ascii="Tahoma" w:hAnsi="Tahoma" w:cs="Tahoma"/>
          <w:b/>
          <w:sz w:val="20"/>
          <w:szCs w:val="20"/>
        </w:rPr>
        <w:tab/>
      </w:r>
      <w:r w:rsidR="0015245B" w:rsidRPr="0084504F">
        <w:rPr>
          <w:rFonts w:ascii="Tahoma" w:hAnsi="Tahoma" w:cs="Tahoma"/>
          <w:b/>
          <w:sz w:val="20"/>
          <w:szCs w:val="20"/>
        </w:rPr>
        <w:tab/>
      </w:r>
      <w:r w:rsidR="0015245B" w:rsidRPr="0084504F">
        <w:rPr>
          <w:rFonts w:ascii="Tahoma" w:hAnsi="Tahoma" w:cs="Tahoma"/>
          <w:sz w:val="20"/>
          <w:szCs w:val="20"/>
        </w:rPr>
        <w:tab/>
      </w:r>
    </w:p>
    <w:sectPr w:rsidR="00DA3F28" w:rsidRPr="006C345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177" w:rsidRDefault="007E4177" w:rsidP="00857553">
      <w:r>
        <w:separator/>
      </w:r>
    </w:p>
  </w:endnote>
  <w:endnote w:type="continuationSeparator" w:id="0">
    <w:p w:rsidR="007E4177" w:rsidRDefault="007E4177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177" w:rsidRDefault="007E4177" w:rsidP="00857553">
      <w:r>
        <w:separator/>
      </w:r>
    </w:p>
  </w:footnote>
  <w:footnote w:type="continuationSeparator" w:id="0">
    <w:p w:rsidR="007E4177" w:rsidRDefault="007E4177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8276CD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412E"/>
    <w:rsid w:val="00036BCF"/>
    <w:rsid w:val="0004759F"/>
    <w:rsid w:val="00061E6B"/>
    <w:rsid w:val="0007062D"/>
    <w:rsid w:val="0007766D"/>
    <w:rsid w:val="00080B78"/>
    <w:rsid w:val="00093C44"/>
    <w:rsid w:val="000A2AE3"/>
    <w:rsid w:val="000A60A7"/>
    <w:rsid w:val="000C626B"/>
    <w:rsid w:val="000E230D"/>
    <w:rsid w:val="000E6848"/>
    <w:rsid w:val="00117074"/>
    <w:rsid w:val="00125931"/>
    <w:rsid w:val="00134236"/>
    <w:rsid w:val="0015245B"/>
    <w:rsid w:val="0015340D"/>
    <w:rsid w:val="00165A11"/>
    <w:rsid w:val="00171BEE"/>
    <w:rsid w:val="0017685A"/>
    <w:rsid w:val="00182477"/>
    <w:rsid w:val="0019070A"/>
    <w:rsid w:val="001B5DA1"/>
    <w:rsid w:val="001C64BC"/>
    <w:rsid w:val="001D2231"/>
    <w:rsid w:val="001D231E"/>
    <w:rsid w:val="001D609C"/>
    <w:rsid w:val="001F31BA"/>
    <w:rsid w:val="001F544D"/>
    <w:rsid w:val="002103E5"/>
    <w:rsid w:val="00213E33"/>
    <w:rsid w:val="00246AD0"/>
    <w:rsid w:val="00260DC2"/>
    <w:rsid w:val="00282D5C"/>
    <w:rsid w:val="00284FC7"/>
    <w:rsid w:val="002A2904"/>
    <w:rsid w:val="002C3B06"/>
    <w:rsid w:val="002C4F6B"/>
    <w:rsid w:val="002C7B02"/>
    <w:rsid w:val="002E29A6"/>
    <w:rsid w:val="002F468B"/>
    <w:rsid w:val="0033377B"/>
    <w:rsid w:val="00336044"/>
    <w:rsid w:val="003422D5"/>
    <w:rsid w:val="00344AB8"/>
    <w:rsid w:val="003643AB"/>
    <w:rsid w:val="00366EDC"/>
    <w:rsid w:val="003839CE"/>
    <w:rsid w:val="003B2D35"/>
    <w:rsid w:val="003D0A28"/>
    <w:rsid w:val="003D46DF"/>
    <w:rsid w:val="003E557C"/>
    <w:rsid w:val="004002F8"/>
    <w:rsid w:val="00427DD1"/>
    <w:rsid w:val="00443328"/>
    <w:rsid w:val="00447186"/>
    <w:rsid w:val="0045375C"/>
    <w:rsid w:val="00457E30"/>
    <w:rsid w:val="00476A49"/>
    <w:rsid w:val="004844C9"/>
    <w:rsid w:val="004A7DA6"/>
    <w:rsid w:val="004C3400"/>
    <w:rsid w:val="004F05F6"/>
    <w:rsid w:val="00505215"/>
    <w:rsid w:val="00506FDD"/>
    <w:rsid w:val="00525201"/>
    <w:rsid w:val="00536A36"/>
    <w:rsid w:val="00542CDC"/>
    <w:rsid w:val="00553C1A"/>
    <w:rsid w:val="00573DDF"/>
    <w:rsid w:val="00576B69"/>
    <w:rsid w:val="00592D6B"/>
    <w:rsid w:val="005A604B"/>
    <w:rsid w:val="005A63DD"/>
    <w:rsid w:val="005E552B"/>
    <w:rsid w:val="005F2A4C"/>
    <w:rsid w:val="005F60CF"/>
    <w:rsid w:val="00620AA5"/>
    <w:rsid w:val="0063117A"/>
    <w:rsid w:val="00637EF5"/>
    <w:rsid w:val="00672D2A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5130"/>
    <w:rsid w:val="00727E56"/>
    <w:rsid w:val="0075495C"/>
    <w:rsid w:val="007572FA"/>
    <w:rsid w:val="00762960"/>
    <w:rsid w:val="0076455F"/>
    <w:rsid w:val="007661A2"/>
    <w:rsid w:val="007711AE"/>
    <w:rsid w:val="0077204D"/>
    <w:rsid w:val="007862B1"/>
    <w:rsid w:val="007971E5"/>
    <w:rsid w:val="007A3262"/>
    <w:rsid w:val="007B4D5D"/>
    <w:rsid w:val="007B7701"/>
    <w:rsid w:val="007D2BB4"/>
    <w:rsid w:val="007D452E"/>
    <w:rsid w:val="007E0267"/>
    <w:rsid w:val="007E4177"/>
    <w:rsid w:val="007F6F2B"/>
    <w:rsid w:val="00802D50"/>
    <w:rsid w:val="00827363"/>
    <w:rsid w:val="008276CD"/>
    <w:rsid w:val="0084504F"/>
    <w:rsid w:val="00845830"/>
    <w:rsid w:val="00857553"/>
    <w:rsid w:val="008632EE"/>
    <w:rsid w:val="00872DDF"/>
    <w:rsid w:val="008740C4"/>
    <w:rsid w:val="00882345"/>
    <w:rsid w:val="008A3AF8"/>
    <w:rsid w:val="008B0CF6"/>
    <w:rsid w:val="008C1545"/>
    <w:rsid w:val="008D1339"/>
    <w:rsid w:val="008D51F2"/>
    <w:rsid w:val="008E1633"/>
    <w:rsid w:val="008E2529"/>
    <w:rsid w:val="008E5F7B"/>
    <w:rsid w:val="009207C1"/>
    <w:rsid w:val="00922C76"/>
    <w:rsid w:val="00923C09"/>
    <w:rsid w:val="0092624C"/>
    <w:rsid w:val="009572B7"/>
    <w:rsid w:val="00961DC4"/>
    <w:rsid w:val="009742EF"/>
    <w:rsid w:val="009773F5"/>
    <w:rsid w:val="0099268B"/>
    <w:rsid w:val="009A625B"/>
    <w:rsid w:val="009E7481"/>
    <w:rsid w:val="00A01F34"/>
    <w:rsid w:val="00A04CBE"/>
    <w:rsid w:val="00A06B4A"/>
    <w:rsid w:val="00A11FCE"/>
    <w:rsid w:val="00A16E4B"/>
    <w:rsid w:val="00A47742"/>
    <w:rsid w:val="00A637E8"/>
    <w:rsid w:val="00A66913"/>
    <w:rsid w:val="00A75935"/>
    <w:rsid w:val="00A81871"/>
    <w:rsid w:val="00A94976"/>
    <w:rsid w:val="00AD3F7F"/>
    <w:rsid w:val="00B05634"/>
    <w:rsid w:val="00B1352B"/>
    <w:rsid w:val="00B1444B"/>
    <w:rsid w:val="00B1712B"/>
    <w:rsid w:val="00B37CBB"/>
    <w:rsid w:val="00B41B25"/>
    <w:rsid w:val="00B724A5"/>
    <w:rsid w:val="00B82A49"/>
    <w:rsid w:val="00B84A6F"/>
    <w:rsid w:val="00B874B0"/>
    <w:rsid w:val="00B939F7"/>
    <w:rsid w:val="00BA432D"/>
    <w:rsid w:val="00BB752D"/>
    <w:rsid w:val="00BC160A"/>
    <w:rsid w:val="00BC4EAA"/>
    <w:rsid w:val="00BC794A"/>
    <w:rsid w:val="00BD2BA6"/>
    <w:rsid w:val="00BF2C06"/>
    <w:rsid w:val="00C03C1D"/>
    <w:rsid w:val="00C041A7"/>
    <w:rsid w:val="00C06447"/>
    <w:rsid w:val="00C40B24"/>
    <w:rsid w:val="00C43287"/>
    <w:rsid w:val="00C4627B"/>
    <w:rsid w:val="00C54A0F"/>
    <w:rsid w:val="00C77F64"/>
    <w:rsid w:val="00CC55E6"/>
    <w:rsid w:val="00CF2365"/>
    <w:rsid w:val="00D00E36"/>
    <w:rsid w:val="00D01750"/>
    <w:rsid w:val="00D168C1"/>
    <w:rsid w:val="00D24DB7"/>
    <w:rsid w:val="00D300C5"/>
    <w:rsid w:val="00D30CAD"/>
    <w:rsid w:val="00D33D22"/>
    <w:rsid w:val="00D54678"/>
    <w:rsid w:val="00D56CF8"/>
    <w:rsid w:val="00D6150C"/>
    <w:rsid w:val="00D63CA8"/>
    <w:rsid w:val="00D9589A"/>
    <w:rsid w:val="00DA3F28"/>
    <w:rsid w:val="00DD70C8"/>
    <w:rsid w:val="00DE0D8D"/>
    <w:rsid w:val="00E04CA8"/>
    <w:rsid w:val="00E07A13"/>
    <w:rsid w:val="00E07A76"/>
    <w:rsid w:val="00E45E1F"/>
    <w:rsid w:val="00E67183"/>
    <w:rsid w:val="00E74C7A"/>
    <w:rsid w:val="00E836D4"/>
    <w:rsid w:val="00E932E9"/>
    <w:rsid w:val="00EB3347"/>
    <w:rsid w:val="00EB448C"/>
    <w:rsid w:val="00ED1C94"/>
    <w:rsid w:val="00EF5330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2016-09-29T21:00:00+00:00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117</Număr_x0020_HCL>
    <_dlc_DocId xmlns="49ad8bbe-11e1-42b2-a965-6a341b5f7ad4">PMD16-83-2366</_dlc_DocId>
    <_dlc_DocIdUrl xmlns="49ad8bbe-11e1-42b2-a965-6a341b5f7ad4">
      <Url>http://smdoc/Situri/CL/_layouts/15/DocIdRedir.aspx?ID=PMD16-83-2366</Url>
      <Description>PMD16-83-2366</Description>
    </_dlc_DocIdUrl>
    <_dlc_ExpireDateSaved xmlns="http://schemas.microsoft.com/sharepoint/v3" xsi:nil="true"/>
    <_dlc_ExpireDate xmlns="http://schemas.microsoft.com/sharepoint/v3">2016-10-29T21:00:00+00:00</_dlc_ExpireDate>
  </documentManagement>
</p:properties>
</file>

<file path=customXml/itemProps1.xml><?xml version="1.0" encoding="utf-8"?>
<ds:datastoreItem xmlns:ds="http://schemas.openxmlformats.org/officeDocument/2006/customXml" ds:itemID="{4AE78137-BDBB-4E4E-ACA0-C9321A6290E1}"/>
</file>

<file path=customXml/itemProps2.xml><?xml version="1.0" encoding="utf-8"?>
<ds:datastoreItem xmlns:ds="http://schemas.openxmlformats.org/officeDocument/2006/customXml" ds:itemID="{A8BD867F-593D-4C94-BC67-DE188E94E2D1}"/>
</file>

<file path=customXml/itemProps3.xml><?xml version="1.0" encoding="utf-8"?>
<ds:datastoreItem xmlns:ds="http://schemas.openxmlformats.org/officeDocument/2006/customXml" ds:itemID="{DA6E891E-F109-4F54-A235-C4542245B859}"/>
</file>

<file path=customXml/itemProps4.xml><?xml version="1.0" encoding="utf-8"?>
<ds:datastoreItem xmlns:ds="http://schemas.openxmlformats.org/officeDocument/2006/customXml" ds:itemID="{9590D8C9-DDC6-4AD6-93F2-FEA2F25DAB73}"/>
</file>

<file path=customXml/itemProps5.xml><?xml version="1.0" encoding="utf-8"?>
<ds:datastoreItem xmlns:ds="http://schemas.openxmlformats.org/officeDocument/2006/customXml" ds:itemID="{31F678B7-1680-45B9-B6FA-842739C92A70}"/>
</file>

<file path=customXml/itemProps6.xml><?xml version="1.0" encoding="utf-8"?>
<ds:datastoreItem xmlns:ds="http://schemas.openxmlformats.org/officeDocument/2006/customXml" ds:itemID="{6826F9F8-D10A-45A3-83FD-661CDA45FA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2348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reconversie  terenuri</dc:subject>
  <dc:creator>Elena Mereuță</dc:creator>
  <dc:description/>
  <cp:lastModifiedBy>Elena Mereuță</cp:lastModifiedBy>
  <cp:revision>4</cp:revision>
  <cp:lastPrinted>2016-09-16T12:28:00Z</cp:lastPrinted>
  <dcterms:created xsi:type="dcterms:W3CDTF">2016-10-03T05:48:00Z</dcterms:created>
  <dcterms:modified xsi:type="dcterms:W3CDTF">2016-10-03T06:57:00Z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f4932759-2f7c-400b-acb5-993912ea85d8</vt:lpwstr>
  </property>
</Properties>
</file>