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9E19A2">
        <w:rPr>
          <w:rFonts w:ascii="Tahoma" w:hAnsi="Tahoma" w:cs="Tahoma"/>
          <w:b/>
          <w:u w:val="single"/>
          <w:lang w:eastAsia="ar-SA"/>
        </w:rPr>
        <w:t>141</w:t>
      </w:r>
    </w:p>
    <w:p w:rsidR="00AD3A23" w:rsidRPr="00A33D7D" w:rsidRDefault="008D6785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F3337C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835D5A" w:rsidRPr="00835D5A" w:rsidRDefault="006C3458" w:rsidP="00835D5A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835D5A">
        <w:rPr>
          <w:rFonts w:ascii="Tahoma" w:hAnsi="Tahoma" w:cs="Tahoma"/>
          <w:b/>
          <w:lang w:eastAsia="ar-SA"/>
        </w:rPr>
        <w:t>privind</w:t>
      </w:r>
      <w:r w:rsidR="003662D9" w:rsidRPr="00835D5A">
        <w:rPr>
          <w:rFonts w:ascii="Tahoma" w:hAnsi="Tahoma" w:cs="Tahoma"/>
          <w:b/>
          <w:lang w:eastAsia="ar-SA"/>
        </w:rPr>
        <w:t xml:space="preserve"> aprobarea</w:t>
      </w:r>
      <w:r w:rsidRPr="00835D5A">
        <w:rPr>
          <w:rFonts w:ascii="Tahoma" w:hAnsi="Tahoma" w:cs="Tahoma"/>
          <w:b/>
          <w:lang w:eastAsia="ar-SA"/>
        </w:rPr>
        <w:t xml:space="preserve"> </w:t>
      </w:r>
      <w:r w:rsidR="00835D5A" w:rsidRPr="00835D5A">
        <w:rPr>
          <w:rFonts w:ascii="Tahoma" w:hAnsi="Tahoma" w:cs="Tahoma"/>
          <w:b/>
          <w:lang w:eastAsia="ar-SA"/>
        </w:rPr>
        <w:t>indicatorilor tehnico-economici și finanțarea de la bugetul local pentru proiectul</w:t>
      </w:r>
    </w:p>
    <w:p w:rsidR="00835D5A" w:rsidRPr="00835D5A" w:rsidRDefault="00835D5A" w:rsidP="00835D5A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835D5A">
        <w:rPr>
          <w:rFonts w:ascii="Tahoma" w:hAnsi="Tahoma" w:cs="Tahoma"/>
          <w:b/>
          <w:lang w:eastAsia="ar-SA"/>
        </w:rPr>
        <w:t xml:space="preserve">"Reabilitarea și modernizarea Liceului Tehnologic "Someș" Dej, </w:t>
      </w:r>
    </w:p>
    <w:p w:rsidR="00835D5A" w:rsidRPr="00835D5A" w:rsidRDefault="00835D5A" w:rsidP="00835D5A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835D5A">
        <w:rPr>
          <w:rFonts w:ascii="Tahoma" w:hAnsi="Tahoma" w:cs="Tahoma"/>
          <w:b/>
          <w:lang w:eastAsia="ar-SA"/>
        </w:rPr>
        <w:t>Municipiul Dej, județul Cluj"</w:t>
      </w: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425066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3337C">
        <w:rPr>
          <w:rFonts w:ascii="Tahoma" w:hAnsi="Tahoma" w:cs="Tahoma"/>
          <w:lang w:eastAsia="ar-SA"/>
        </w:rPr>
        <w:t>27</w:t>
      </w:r>
      <w:r w:rsidR="00EC04A3">
        <w:rPr>
          <w:rFonts w:ascii="Tahoma" w:hAnsi="Tahoma" w:cs="Tahoma"/>
          <w:lang w:eastAsia="ar-SA"/>
        </w:rPr>
        <w:t xml:space="preserve">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EC04A3" w:rsidRPr="00EC04A3" w:rsidRDefault="0002412E" w:rsidP="00EC04A3">
      <w:pPr>
        <w:suppressAutoHyphens/>
        <w:ind w:firstLine="432"/>
        <w:jc w:val="both"/>
        <w:rPr>
          <w:rFonts w:ascii="Tahoma" w:hAnsi="Tahoma" w:cs="Tahoma"/>
          <w:b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835D5A" w:rsidRPr="00835D5A">
        <w:rPr>
          <w:rFonts w:ascii="Tahoma" w:hAnsi="Tahoma" w:cs="Tahoma"/>
        </w:rPr>
        <w:t>23</w:t>
      </w:r>
      <w:r w:rsidR="00835D5A">
        <w:rPr>
          <w:rFonts w:ascii="Tahoma" w:hAnsi="Tahoma" w:cs="Tahoma"/>
        </w:rPr>
        <w:t xml:space="preserve">.101 din data de </w:t>
      </w:r>
      <w:r w:rsidR="00835D5A" w:rsidRPr="00835D5A">
        <w:rPr>
          <w:rFonts w:ascii="Tahoma" w:hAnsi="Tahoma" w:cs="Tahoma"/>
        </w:rPr>
        <w:t>24</w:t>
      </w:r>
      <w:r w:rsidR="00835D5A">
        <w:rPr>
          <w:rFonts w:ascii="Tahoma" w:hAnsi="Tahoma" w:cs="Tahoma"/>
        </w:rPr>
        <w:t xml:space="preserve"> octombrie </w:t>
      </w:r>
      <w:r w:rsidR="00835D5A" w:rsidRPr="00835D5A">
        <w:rPr>
          <w:rFonts w:ascii="Tahoma" w:hAnsi="Tahoma" w:cs="Tahoma"/>
        </w:rPr>
        <w:t>2016</w:t>
      </w:r>
      <w:r w:rsidR="00835D5A">
        <w:rPr>
          <w:rFonts w:ascii="Tahoma" w:hAnsi="Tahoma" w:cs="Tahoma"/>
        </w:rPr>
        <w:t>,</w:t>
      </w:r>
      <w:r w:rsidR="00835D5A" w:rsidRPr="00835D5A">
        <w:rPr>
          <w:rFonts w:ascii="Tahoma" w:hAnsi="Tahoma" w:cs="Tahoma"/>
          <w:b/>
        </w:rPr>
        <w:t xml:space="preserve"> </w:t>
      </w:r>
      <w:r w:rsidR="00835D5A" w:rsidRPr="00835D5A">
        <w:rPr>
          <w:rFonts w:ascii="Tahoma" w:hAnsi="Tahoma" w:cs="Tahoma"/>
        </w:rPr>
        <w:t>al Biroului Programe, Programul Național de Dezvoltare Locală al Ministerului Dezvoltării Regionale și Administrației Publice</w:t>
      </w:r>
      <w:r w:rsidR="00835D5A">
        <w:rPr>
          <w:rFonts w:ascii="Tahoma" w:hAnsi="Tahoma" w:cs="Tahoma"/>
        </w:rPr>
        <w:t>,</w:t>
      </w:r>
      <w:r w:rsidR="00EC04A3">
        <w:rPr>
          <w:rFonts w:ascii="Tahoma" w:hAnsi="Tahoma" w:cs="Tahoma"/>
        </w:rPr>
        <w:t xml:space="preserve"> prin care se propune spre avizare </w:t>
      </w:r>
      <w:r w:rsidR="00EC04A3" w:rsidRPr="00EC04A3">
        <w:rPr>
          <w:rFonts w:ascii="Tahoma" w:hAnsi="Tahoma" w:cs="Tahoma"/>
          <w:b/>
        </w:rPr>
        <w:t>aprobarea indicatorilor tehnico-economici și finanțarea de la bugetul local pentru proiectul</w:t>
      </w:r>
    </w:p>
    <w:p w:rsidR="00835D5A" w:rsidRPr="00835D5A" w:rsidRDefault="00EC04A3" w:rsidP="00EC04A3">
      <w:pPr>
        <w:suppressAutoHyphens/>
        <w:jc w:val="both"/>
        <w:rPr>
          <w:rFonts w:ascii="Tahoma" w:hAnsi="Tahoma" w:cs="Tahoma"/>
        </w:rPr>
      </w:pPr>
      <w:r w:rsidRPr="00EC04A3">
        <w:rPr>
          <w:rFonts w:ascii="Tahoma" w:hAnsi="Tahoma" w:cs="Tahoma"/>
          <w:b/>
        </w:rPr>
        <w:t>"Reabilitarea și modernizarea Liceului Tehnologic "Someș" Dej, Municipiul Dej, județul Cluj"</w:t>
      </w:r>
      <w:r>
        <w:rPr>
          <w:rFonts w:ascii="Tahoma" w:hAnsi="Tahoma" w:cs="Tahoma"/>
          <w:b/>
        </w:rPr>
        <w:t>,</w:t>
      </w:r>
      <w:r w:rsidR="00835D5A">
        <w:rPr>
          <w:rFonts w:ascii="Tahoma" w:hAnsi="Tahoma" w:cs="Tahoma"/>
        </w:rPr>
        <w:t xml:space="preserve"> proiect</w:t>
      </w:r>
      <w:r w:rsidR="00835D5A" w:rsidRPr="00835D5A">
        <w:rPr>
          <w:rFonts w:ascii="Tahoma" w:hAnsi="Tahoma" w:cs="Tahoma"/>
        </w:rPr>
        <w:t xml:space="preserve"> avizat favorabil în ședința de lucru a Comisiei economice din data de </w:t>
      </w:r>
      <w:r w:rsidR="009E19A2">
        <w:rPr>
          <w:rFonts w:ascii="Tahoma" w:hAnsi="Tahoma" w:cs="Tahoma"/>
        </w:rPr>
        <w:t xml:space="preserve">26 </w:t>
      </w:r>
      <w:r w:rsidR="00835D5A" w:rsidRPr="00835D5A">
        <w:rPr>
          <w:rFonts w:ascii="Tahoma" w:hAnsi="Tahoma" w:cs="Tahoma"/>
        </w:rPr>
        <w:t xml:space="preserve">octombrie 2016; </w:t>
      </w:r>
      <w:r w:rsidR="00835D5A">
        <w:rPr>
          <w:rFonts w:ascii="Tahoma" w:hAnsi="Tahoma" w:cs="Tahoma"/>
        </w:rPr>
        <w:t xml:space="preserve"> </w:t>
      </w:r>
    </w:p>
    <w:p w:rsidR="00835D5A" w:rsidRPr="00835D5A" w:rsidRDefault="00835D5A" w:rsidP="00835D5A">
      <w:pPr>
        <w:suppressAutoHyphens/>
        <w:ind w:firstLine="432"/>
        <w:jc w:val="both"/>
        <w:rPr>
          <w:rFonts w:ascii="Tahoma" w:hAnsi="Tahoma" w:cs="Tahoma"/>
        </w:rPr>
      </w:pPr>
      <w:r w:rsidRPr="00835D5A">
        <w:rPr>
          <w:rFonts w:ascii="Tahoma" w:hAnsi="Tahoma" w:cs="Tahoma"/>
        </w:rPr>
        <w:tab/>
        <w:t>În temeiul prevederilor H</w:t>
      </w:r>
      <w:r>
        <w:rPr>
          <w:rFonts w:ascii="Tahoma" w:hAnsi="Tahoma" w:cs="Tahoma"/>
        </w:rPr>
        <w:t xml:space="preserve">otărârii </w:t>
      </w:r>
      <w:r w:rsidRPr="00835D5A">
        <w:rPr>
          <w:rFonts w:ascii="Tahoma" w:hAnsi="Tahoma" w:cs="Tahoma"/>
        </w:rPr>
        <w:t>G</w:t>
      </w:r>
      <w:r>
        <w:rPr>
          <w:rFonts w:ascii="Tahoma" w:hAnsi="Tahoma" w:cs="Tahoma"/>
        </w:rPr>
        <w:t>uvernului Nr.</w:t>
      </w:r>
      <w:r w:rsidRPr="00835D5A">
        <w:rPr>
          <w:rFonts w:ascii="Tahoma" w:hAnsi="Tahoma" w:cs="Tahoma"/>
        </w:rPr>
        <w:t xml:space="preserve"> 28/2008 privind aprobarea conţinutului</w:t>
      </w:r>
      <w:r>
        <w:rPr>
          <w:rFonts w:ascii="Tahoma" w:hAnsi="Tahoma" w:cs="Tahoma"/>
        </w:rPr>
        <w:t xml:space="preserve"> </w:t>
      </w:r>
      <w:r w:rsidRPr="00835D5A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835D5A">
        <w:rPr>
          <w:rFonts w:ascii="Tahoma" w:hAnsi="Tahoma" w:cs="Tahoma"/>
        </w:rPr>
        <w:t>cadru al documentaţiei tehnico-economice aferente investiţiilor publice, precum şi a structurii şi metodologiei de elaborare a devizului general pentru obiective de investiţii şi lucrări de intervenţii;</w:t>
      </w:r>
    </w:p>
    <w:p w:rsidR="00703178" w:rsidRPr="00D611CE" w:rsidRDefault="00835D5A" w:rsidP="00581904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</w:t>
      </w:r>
      <w:r w:rsidRPr="00835D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În baza</w:t>
      </w:r>
      <w:r w:rsidRPr="00835D5A">
        <w:rPr>
          <w:rFonts w:ascii="Tahoma" w:hAnsi="Tahoma" w:cs="Tahoma"/>
        </w:rPr>
        <w:t xml:space="preserve"> prevederilor art. 36</w:t>
      </w:r>
      <w:r>
        <w:rPr>
          <w:rFonts w:ascii="Tahoma" w:hAnsi="Tahoma" w:cs="Tahoma"/>
        </w:rPr>
        <w:t>,</w:t>
      </w:r>
      <w:r w:rsidRPr="00835D5A">
        <w:rPr>
          <w:rFonts w:ascii="Tahoma" w:hAnsi="Tahoma" w:cs="Tahoma"/>
        </w:rPr>
        <w:t xml:space="preserve"> alin. </w:t>
      </w:r>
      <w:r>
        <w:rPr>
          <w:rFonts w:ascii="Tahoma" w:hAnsi="Tahoma" w:cs="Tahoma"/>
        </w:rPr>
        <w:t>(</w:t>
      </w:r>
      <w:r w:rsidRPr="00835D5A">
        <w:rPr>
          <w:rFonts w:ascii="Tahoma" w:hAnsi="Tahoma" w:cs="Tahoma"/>
        </w:rPr>
        <w:t>4</w:t>
      </w:r>
      <w:r>
        <w:rPr>
          <w:rFonts w:ascii="Tahoma" w:hAnsi="Tahoma" w:cs="Tahoma"/>
        </w:rPr>
        <w:t>),</w:t>
      </w:r>
      <w:r w:rsidRPr="00835D5A">
        <w:rPr>
          <w:rFonts w:ascii="Tahoma" w:hAnsi="Tahoma" w:cs="Tahoma"/>
        </w:rPr>
        <w:t xml:space="preserve"> lit.”d”, ”e”,  şi art. 45</w:t>
      </w:r>
      <w:r w:rsidR="001503CB">
        <w:rPr>
          <w:rFonts w:ascii="Tahoma" w:hAnsi="Tahoma" w:cs="Tahoma"/>
        </w:rPr>
        <w:t>, alin. (3</w:t>
      </w:r>
      <w:r>
        <w:rPr>
          <w:rFonts w:ascii="Tahoma" w:hAnsi="Tahoma" w:cs="Tahoma"/>
        </w:rPr>
        <w:t>)</w:t>
      </w:r>
      <w:r w:rsidR="001503CB">
        <w:rPr>
          <w:rFonts w:ascii="Tahoma" w:hAnsi="Tahoma" w:cs="Tahoma"/>
        </w:rPr>
        <w:t xml:space="preserve"> </w:t>
      </w:r>
      <w:r w:rsidR="00643035">
        <w:rPr>
          <w:rFonts w:ascii="Tahoma" w:hAnsi="Tahoma" w:cs="Tahoma"/>
        </w:rPr>
        <w:t>,</w:t>
      </w:r>
      <w:r w:rsidRPr="00835D5A">
        <w:rPr>
          <w:rFonts w:ascii="Tahoma" w:hAnsi="Tahoma" w:cs="Tahoma"/>
        </w:rPr>
        <w:t xml:space="preserve"> şi ale art. 115</w:t>
      </w:r>
      <w:r>
        <w:rPr>
          <w:rFonts w:ascii="Tahoma" w:hAnsi="Tahoma" w:cs="Tahoma"/>
        </w:rPr>
        <w:t>,</w:t>
      </w:r>
      <w:r w:rsidRPr="00835D5A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>.</w:t>
      </w:r>
      <w:r w:rsidRPr="00835D5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835D5A">
        <w:rPr>
          <w:rFonts w:ascii="Tahoma" w:hAnsi="Tahoma" w:cs="Tahoma"/>
        </w:rPr>
        <w:t>1</w:t>
      </w:r>
      <w:r>
        <w:rPr>
          <w:rFonts w:ascii="Tahoma" w:hAnsi="Tahoma" w:cs="Tahoma"/>
        </w:rPr>
        <w:t>),</w:t>
      </w:r>
      <w:r w:rsidRPr="00835D5A">
        <w:rPr>
          <w:rFonts w:ascii="Tahoma" w:hAnsi="Tahoma" w:cs="Tahoma"/>
        </w:rPr>
        <w:t xml:space="preserve"> lit</w:t>
      </w:r>
      <w:r>
        <w:rPr>
          <w:rFonts w:ascii="Tahoma" w:hAnsi="Tahoma" w:cs="Tahoma"/>
        </w:rPr>
        <w:t>.</w:t>
      </w:r>
      <w:r w:rsidRPr="00835D5A">
        <w:rPr>
          <w:rFonts w:ascii="Tahoma" w:hAnsi="Tahoma" w:cs="Tahoma"/>
        </w:rPr>
        <w:t xml:space="preserve"> ”b”</w:t>
      </w:r>
      <w:r w:rsidR="00581904">
        <w:rPr>
          <w:rFonts w:ascii="Tahoma" w:hAnsi="Tahoma" w:cs="Tahoma"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581904" w:rsidRPr="00835D5A" w:rsidRDefault="00165A11" w:rsidP="0058190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EA6223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835D5A" w:rsidRPr="00835D5A">
        <w:rPr>
          <w:rFonts w:ascii="Tahoma" w:hAnsi="Tahoma" w:cs="Tahoma"/>
          <w:snapToGrid w:val="0"/>
          <w:color w:val="000000"/>
          <w:lang w:eastAsia="en-US"/>
        </w:rPr>
        <w:t>proiectul "Reabilitarea și modernizarea Liceului Tehnologic "Someș" Dej, Municipiul Dej, județul Cluj" în vederea finanțării acestuia în cadrul Programului Național de Dezvoltare Locală al Ministerului Dezvoltării Regionale și Administrației Publice</w:t>
      </w:r>
      <w:r w:rsidR="00835D5A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581904" w:rsidRPr="00835D5A" w:rsidRDefault="00581904" w:rsidP="00835D5A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2.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 xml:space="preserve"> </w:t>
      </w:r>
      <w:r w:rsidR="00835D5A" w:rsidRPr="00EA6223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835D5A" w:rsidRPr="00835D5A">
        <w:rPr>
          <w:rFonts w:ascii="Tahoma" w:hAnsi="Tahoma" w:cs="Tahoma"/>
          <w:lang w:eastAsia="en-US"/>
        </w:rPr>
        <w:t xml:space="preserve"> Documentaţia tehnică şi indicatorii tehnico-economici aferenţi proiectului</w:t>
      </w:r>
      <w:r w:rsidR="00835D5A" w:rsidRPr="00835D5A">
        <w:rPr>
          <w:rFonts w:ascii="Tahoma" w:hAnsi="Tahoma" w:cs="Tahoma"/>
          <w:lang w:val="en-US" w:eastAsia="en-US"/>
        </w:rPr>
        <w:t xml:space="preserve"> </w:t>
      </w:r>
      <w:r w:rsidR="00835D5A" w:rsidRPr="00835D5A">
        <w:rPr>
          <w:rFonts w:ascii="Tahoma" w:hAnsi="Tahoma" w:cs="Tahoma"/>
          <w:b/>
          <w:lang w:eastAsia="en-US"/>
        </w:rPr>
        <w:t xml:space="preserve">"Reabilitarea și modernizarea Liceului Tehnologic "Someș" Dej, Municipiul Dej, județul Cluj" </w:t>
      </w:r>
      <w:r w:rsidR="00835D5A" w:rsidRPr="00835D5A">
        <w:rPr>
          <w:rFonts w:ascii="Tahoma" w:hAnsi="Tahoma" w:cs="Tahoma"/>
          <w:lang w:eastAsia="en-US"/>
        </w:rPr>
        <w:t>a cărui</w:t>
      </w:r>
      <w:r w:rsidR="00835D5A" w:rsidRPr="00835D5A">
        <w:rPr>
          <w:rFonts w:ascii="Tahoma" w:hAnsi="Tahoma" w:cs="Tahoma"/>
          <w:b/>
          <w:lang w:eastAsia="en-US"/>
        </w:rPr>
        <w:t xml:space="preserve"> </w:t>
      </w:r>
      <w:r w:rsidR="00835D5A" w:rsidRPr="00835D5A">
        <w:rPr>
          <w:rFonts w:ascii="Tahoma" w:hAnsi="Tahoma" w:cs="Tahoma"/>
          <w:lang w:val="en-US" w:eastAsia="en-US"/>
        </w:rPr>
        <w:t xml:space="preserve"> </w:t>
      </w:r>
      <w:r w:rsidR="00835D5A" w:rsidRPr="00835D5A">
        <w:rPr>
          <w:rFonts w:ascii="Tahoma" w:hAnsi="Tahoma" w:cs="Tahoma"/>
          <w:lang w:eastAsia="en-US"/>
        </w:rPr>
        <w:t xml:space="preserve">valoare totală este de </w:t>
      </w:r>
      <w:r w:rsidR="00835D5A" w:rsidRPr="00835D5A">
        <w:rPr>
          <w:rFonts w:ascii="Tahoma" w:hAnsi="Tahoma" w:cs="Tahoma"/>
          <w:b/>
          <w:lang w:eastAsia="en-US"/>
        </w:rPr>
        <w:t>7.793.299,77 lei (inclusiv TVA).</w:t>
      </w:r>
      <w:r w:rsidRPr="00835D5A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835D5A" w:rsidRPr="00835D5A" w:rsidRDefault="00581904" w:rsidP="00835D5A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3.</w:t>
      </w:r>
      <w:r>
        <w:rPr>
          <w:rFonts w:ascii="Tahoma" w:hAnsi="Tahoma" w:cs="Tahoma"/>
          <w:snapToGrid w:val="0"/>
          <w:color w:val="000000"/>
          <w:lang w:val="es-ES" w:eastAsia="en-US"/>
        </w:rPr>
        <w:t xml:space="preserve"> </w:t>
      </w:r>
      <w:r w:rsidR="00835D5A" w:rsidRPr="00835D5A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835D5A" w:rsidRPr="00835D5A">
        <w:rPr>
          <w:rFonts w:ascii="Tahoma" w:hAnsi="Tahoma" w:cs="Tahoma"/>
          <w:snapToGrid w:val="0"/>
          <w:color w:val="000000"/>
          <w:lang w:eastAsia="en-US"/>
        </w:rPr>
        <w:t xml:space="preserve">alocarea de la bugetul local al municipiului Dej  a sumei de </w:t>
      </w:r>
      <w:r w:rsidR="00835D5A" w:rsidRPr="00835D5A">
        <w:rPr>
          <w:rFonts w:ascii="Tahoma" w:hAnsi="Tahoma" w:cs="Tahoma"/>
          <w:b/>
          <w:snapToGrid w:val="0"/>
          <w:color w:val="000000"/>
          <w:lang w:eastAsia="en-US"/>
        </w:rPr>
        <w:t>322.663,32 lei (inclusiv TVA)</w:t>
      </w:r>
      <w:r w:rsidR="00835D5A" w:rsidRPr="00835D5A">
        <w:rPr>
          <w:rFonts w:ascii="Tahoma" w:hAnsi="Tahoma" w:cs="Tahoma"/>
          <w:snapToGrid w:val="0"/>
          <w:color w:val="000000"/>
          <w:lang w:eastAsia="en-US"/>
        </w:rPr>
        <w:t xml:space="preserve">, reprezentând cheltuieli neeligibile necesare cofinanțării proiectului </w:t>
      </w:r>
      <w:r w:rsidR="00835D5A" w:rsidRPr="00835D5A">
        <w:rPr>
          <w:rFonts w:ascii="Tahoma" w:hAnsi="Tahoma" w:cs="Tahoma"/>
          <w:b/>
          <w:snapToGrid w:val="0"/>
          <w:color w:val="000000"/>
          <w:lang w:eastAsia="en-US"/>
        </w:rPr>
        <w:t>"Reabilitarea și modernizarea Liceului Tehnologic "Someș" Dej, Municipiul Dej, județul Cluj".</w:t>
      </w:r>
    </w:p>
    <w:p w:rsidR="00835D5A" w:rsidRPr="00835D5A" w:rsidRDefault="00835D5A" w:rsidP="00835D5A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>Art. 4</w:t>
      </w:r>
      <w:r w:rsidRPr="00835D5A">
        <w:rPr>
          <w:rFonts w:ascii="Tahoma" w:hAnsi="Tahoma" w:cs="Tahoma"/>
          <w:bCs/>
          <w:snapToGrid w:val="0"/>
          <w:color w:val="000000"/>
          <w:lang w:eastAsia="en-US"/>
        </w:rPr>
        <w:t>. Sumele reprezentând cheltuieli conexe ce pot apărea pe durata implementării proiectului "Reabilitarea și modernizarea Liceului Tehnologic "Someș" Dej, Municipiul Dej, județul Cluj" , pentru implementarea proiectului în condiții optime, se vor asigura din bugetul local al Municipiului Dej.</w:t>
      </w:r>
    </w:p>
    <w:p w:rsidR="00835D5A" w:rsidRPr="00835D5A" w:rsidRDefault="00835D5A" w:rsidP="00835D5A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835D5A"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 xml:space="preserve">Art. </w:t>
      </w:r>
      <w:r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>5</w:t>
      </w:r>
      <w:r w:rsidRPr="00835D5A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Pr="00835D5A">
        <w:rPr>
          <w:rFonts w:ascii="Tahoma" w:hAnsi="Tahoma" w:cs="Tahoma"/>
          <w:bCs/>
          <w:snapToGrid w:val="0"/>
          <w:color w:val="000000"/>
          <w:lang w:eastAsia="en-US"/>
        </w:rPr>
        <w:t>Se vor asigura toate resursele financiare necesare implementării proiectului în condițiile rambursării/ decontării ulterioare a cheltuielilor din instrumente structurale.</w:t>
      </w:r>
    </w:p>
    <w:p w:rsidR="00EC04A3" w:rsidRPr="00EC04A3" w:rsidRDefault="00EC04A3" w:rsidP="00EC04A3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EC04A3"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 xml:space="preserve">Art. </w:t>
      </w:r>
      <w:r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>6</w:t>
      </w:r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 xml:space="preserve">Se împuternicește primarul municipiului Dej, Morar </w:t>
      </w:r>
      <w:proofErr w:type="spellStart"/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>Costan</w:t>
      </w:r>
      <w:proofErr w:type="spellEnd"/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>, să semneze toate actele necesare şi contractul de finanţare în numele Municipiului Dej.</w:t>
      </w:r>
    </w:p>
    <w:p w:rsidR="00EC04A3" w:rsidRDefault="00EC04A3" w:rsidP="009E19A2">
      <w:pPr>
        <w:ind w:firstLine="432"/>
        <w:jc w:val="both"/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</w:pPr>
      <w:r w:rsidRPr="00EC04A3"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lastRenderedPageBreak/>
        <w:t xml:space="preserve">Art. </w:t>
      </w:r>
      <w:r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>7</w:t>
      </w:r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>Prezenta ho</w:t>
      </w:r>
      <w:r>
        <w:rPr>
          <w:rFonts w:ascii="Tahoma" w:hAnsi="Tahoma" w:cs="Tahoma"/>
          <w:bCs/>
          <w:snapToGrid w:val="0"/>
          <w:color w:val="000000"/>
          <w:lang w:eastAsia="en-US"/>
        </w:rPr>
        <w:t>tărâre se va comunica de către S</w:t>
      </w:r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 xml:space="preserve">ecretarul </w:t>
      </w:r>
      <w:r>
        <w:rPr>
          <w:rFonts w:ascii="Tahoma" w:hAnsi="Tahoma" w:cs="Tahoma"/>
          <w:bCs/>
          <w:snapToGrid w:val="0"/>
          <w:color w:val="000000"/>
          <w:lang w:eastAsia="en-US"/>
        </w:rPr>
        <w:t>M</w:t>
      </w:r>
      <w:r w:rsidRPr="00EC04A3">
        <w:rPr>
          <w:rFonts w:ascii="Tahoma" w:hAnsi="Tahoma" w:cs="Tahoma"/>
          <w:bCs/>
          <w:snapToGrid w:val="0"/>
          <w:color w:val="000000"/>
          <w:lang w:eastAsia="en-US"/>
        </w:rPr>
        <w:t>unicipiul Dej în vederea ducerii sale la îndeplinire Primarului Municipiului Dej, Biroului Programe Dezvoltare, Direcţiei Economică, Direcției Tehnice şi Serviciului Juridic din cadrul Primăriei municipiului Dej.</w:t>
      </w:r>
    </w:p>
    <w:p w:rsidR="00EC04A3" w:rsidRDefault="009E19A2" w:rsidP="009E19A2">
      <w:pPr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9E19A2">
        <w:rPr>
          <w:rFonts w:ascii="Tahoma" w:hAnsi="Tahoma" w:cs="Tahoma"/>
          <w:b/>
          <w:bCs/>
          <w:snapToGrid w:val="0"/>
          <w:color w:val="000000"/>
          <w:lang w:val="es-ES" w:eastAsia="en-US"/>
        </w:rPr>
        <w:t xml:space="preserve">    </w:t>
      </w:r>
      <w:r>
        <w:rPr>
          <w:rFonts w:ascii="Tahoma" w:hAnsi="Tahoma" w:cs="Tahoma"/>
          <w:b/>
          <w:bCs/>
          <w:snapToGrid w:val="0"/>
          <w:color w:val="000000"/>
          <w:lang w:val="es-ES" w:eastAsia="en-US"/>
        </w:rPr>
        <w:t xml:space="preserve"> </w:t>
      </w:r>
      <w:r w:rsidR="00EC04A3" w:rsidRPr="00EC04A3"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 xml:space="preserve">Art. </w:t>
      </w:r>
      <w:r w:rsidR="00EC04A3">
        <w:rPr>
          <w:rFonts w:ascii="Tahoma" w:hAnsi="Tahoma" w:cs="Tahoma"/>
          <w:b/>
          <w:bCs/>
          <w:snapToGrid w:val="0"/>
          <w:color w:val="000000"/>
          <w:u w:val="single"/>
          <w:lang w:val="es-ES" w:eastAsia="en-US"/>
        </w:rPr>
        <w:t>8</w:t>
      </w:r>
      <w:r w:rsidR="00EC04A3" w:rsidRPr="00EC04A3">
        <w:rPr>
          <w:rFonts w:ascii="Tahoma" w:hAnsi="Tahoma" w:cs="Tahoma"/>
          <w:bCs/>
          <w:snapToGrid w:val="0"/>
          <w:color w:val="000000"/>
          <w:lang w:eastAsia="en-US"/>
        </w:rPr>
        <w:t>.</w:t>
      </w:r>
      <w:r w:rsidR="00EC04A3"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="00EC04A3" w:rsidRPr="00EC04A3">
        <w:rPr>
          <w:rFonts w:ascii="Tahoma" w:hAnsi="Tahoma" w:cs="Tahoma"/>
          <w:bCs/>
          <w:snapToGrid w:val="0"/>
          <w:color w:val="000000"/>
          <w:lang w:eastAsia="en-US"/>
        </w:rPr>
        <w:t xml:space="preserve">Prezenta hotărâre va fi adusă la cunoştinţa publică prin afişare </w:t>
      </w:r>
      <w:r w:rsidR="00EC04A3">
        <w:rPr>
          <w:rFonts w:ascii="Tahoma" w:hAnsi="Tahoma" w:cs="Tahoma"/>
          <w:bCs/>
          <w:snapToGrid w:val="0"/>
          <w:color w:val="000000"/>
          <w:lang w:eastAsia="en-US"/>
        </w:rPr>
        <w:t>pe site-ul Consiliului Local al Municipiului Dej</w:t>
      </w:r>
      <w:r w:rsidR="00EC04A3" w:rsidRPr="00EC04A3">
        <w:rPr>
          <w:rFonts w:ascii="Tahoma" w:hAnsi="Tahoma" w:cs="Tahoma"/>
          <w:bCs/>
          <w:snapToGrid w:val="0"/>
          <w:color w:val="000000"/>
          <w:lang w:eastAsia="en-US"/>
        </w:rPr>
        <w:t xml:space="preserve"> </w:t>
      </w:r>
      <w:r w:rsidR="00EC04A3">
        <w:rPr>
          <w:rFonts w:ascii="Tahoma" w:hAnsi="Tahoma" w:cs="Tahoma"/>
          <w:bCs/>
          <w:snapToGrid w:val="0"/>
          <w:color w:val="000000"/>
          <w:lang w:eastAsia="en-US"/>
        </w:rPr>
        <w:t>și afișare la Punctul de informare al Primăriei Municipiului Dej.</w:t>
      </w:r>
    </w:p>
    <w:p w:rsidR="00EC04A3" w:rsidRDefault="00EC04A3" w:rsidP="00EC04A3">
      <w:pPr>
        <w:ind w:firstLine="720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:rsidR="00EC04A3" w:rsidRPr="00EC04A3" w:rsidRDefault="00EC04A3" w:rsidP="00EC04A3">
      <w:pPr>
        <w:ind w:firstLine="720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:rsidR="00AB593E" w:rsidRDefault="00AB593E" w:rsidP="00F1215F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9E19A2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9E19A2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E8" w:rsidRDefault="00B265E8" w:rsidP="00857553">
      <w:r>
        <w:separator/>
      </w:r>
    </w:p>
  </w:endnote>
  <w:endnote w:type="continuationSeparator" w:id="0">
    <w:p w:rsidR="00B265E8" w:rsidRDefault="00B265E8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E8" w:rsidRDefault="00B265E8" w:rsidP="00857553">
      <w:r>
        <w:separator/>
      </w:r>
    </w:p>
  </w:footnote>
  <w:footnote w:type="continuationSeparator" w:id="0">
    <w:p w:rsidR="00B265E8" w:rsidRDefault="00B265E8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03CB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578BC"/>
    <w:rsid w:val="00362490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5066"/>
    <w:rsid w:val="00427DD1"/>
    <w:rsid w:val="00443328"/>
    <w:rsid w:val="00447186"/>
    <w:rsid w:val="0045375C"/>
    <w:rsid w:val="004575BC"/>
    <w:rsid w:val="00476A49"/>
    <w:rsid w:val="00483250"/>
    <w:rsid w:val="004844C9"/>
    <w:rsid w:val="004917FF"/>
    <w:rsid w:val="004A7DA6"/>
    <w:rsid w:val="004C3400"/>
    <w:rsid w:val="004D10F0"/>
    <w:rsid w:val="004D67B8"/>
    <w:rsid w:val="004F05F6"/>
    <w:rsid w:val="004F0799"/>
    <w:rsid w:val="00505215"/>
    <w:rsid w:val="00506FDD"/>
    <w:rsid w:val="0052301C"/>
    <w:rsid w:val="00525201"/>
    <w:rsid w:val="00530230"/>
    <w:rsid w:val="00542CDC"/>
    <w:rsid w:val="00553C1A"/>
    <w:rsid w:val="00573DDF"/>
    <w:rsid w:val="00576B69"/>
    <w:rsid w:val="00581904"/>
    <w:rsid w:val="00586AAA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3035"/>
    <w:rsid w:val="00645880"/>
    <w:rsid w:val="00665552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703178"/>
    <w:rsid w:val="007043E5"/>
    <w:rsid w:val="00711ACA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35D5A"/>
    <w:rsid w:val="0084504F"/>
    <w:rsid w:val="00845830"/>
    <w:rsid w:val="00846727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D6785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19A2"/>
    <w:rsid w:val="009E7481"/>
    <w:rsid w:val="00A01F34"/>
    <w:rsid w:val="00A04CBE"/>
    <w:rsid w:val="00A06B4A"/>
    <w:rsid w:val="00A16E4B"/>
    <w:rsid w:val="00A33D7D"/>
    <w:rsid w:val="00A47742"/>
    <w:rsid w:val="00A52664"/>
    <w:rsid w:val="00A54A3F"/>
    <w:rsid w:val="00A637E8"/>
    <w:rsid w:val="00A66913"/>
    <w:rsid w:val="00A75935"/>
    <w:rsid w:val="00A81871"/>
    <w:rsid w:val="00A94976"/>
    <w:rsid w:val="00AA4544"/>
    <w:rsid w:val="00AB593E"/>
    <w:rsid w:val="00AD3A23"/>
    <w:rsid w:val="00B05634"/>
    <w:rsid w:val="00B06D91"/>
    <w:rsid w:val="00B1352B"/>
    <w:rsid w:val="00B1444B"/>
    <w:rsid w:val="00B1712B"/>
    <w:rsid w:val="00B265E8"/>
    <w:rsid w:val="00B41B25"/>
    <w:rsid w:val="00B82A49"/>
    <w:rsid w:val="00B84A6F"/>
    <w:rsid w:val="00B874B0"/>
    <w:rsid w:val="00BC160A"/>
    <w:rsid w:val="00BC4EAA"/>
    <w:rsid w:val="00BD2BA6"/>
    <w:rsid w:val="00BF2C06"/>
    <w:rsid w:val="00C01C71"/>
    <w:rsid w:val="00C10FB9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D53E8"/>
    <w:rsid w:val="00DD70C8"/>
    <w:rsid w:val="00DD7250"/>
    <w:rsid w:val="00DE0D8D"/>
    <w:rsid w:val="00E07A13"/>
    <w:rsid w:val="00E07A76"/>
    <w:rsid w:val="00E07E19"/>
    <w:rsid w:val="00E41612"/>
    <w:rsid w:val="00E45E1F"/>
    <w:rsid w:val="00E53678"/>
    <w:rsid w:val="00E67183"/>
    <w:rsid w:val="00E74C7A"/>
    <w:rsid w:val="00E836D4"/>
    <w:rsid w:val="00E932E9"/>
    <w:rsid w:val="00EA6223"/>
    <w:rsid w:val="00EB3347"/>
    <w:rsid w:val="00EB448C"/>
    <w:rsid w:val="00EC04A3"/>
    <w:rsid w:val="00EC5787"/>
    <w:rsid w:val="00EF5330"/>
    <w:rsid w:val="00F11C9F"/>
    <w:rsid w:val="00F1215F"/>
    <w:rsid w:val="00F1789B"/>
    <w:rsid w:val="00F3337C"/>
    <w:rsid w:val="00F901E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141</Număr_x0020_HCL>
    <_dlc_DocId xmlns="49ad8bbe-11e1-42b2-a965-6a341b5f7ad4">PMD16-83-2390</_dlc_DocId>
    <_dlc_DocIdUrl xmlns="49ad8bbe-11e1-42b2-a965-6a341b5f7ad4">
      <Url>http://smdoc/Situri/CL/_layouts/15/DocIdRedir.aspx?ID=PMD16-83-2390</Url>
      <Description>PMD16-83-2390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6C905681-7E65-4115-800B-C6B985E852CA}"/>
</file>

<file path=customXml/itemProps2.xml><?xml version="1.0" encoding="utf-8"?>
<ds:datastoreItem xmlns:ds="http://schemas.openxmlformats.org/officeDocument/2006/customXml" ds:itemID="{2FF26A44-77B3-4DC3-9BDB-D4EA3D4C9204}"/>
</file>

<file path=customXml/itemProps3.xml><?xml version="1.0" encoding="utf-8"?>
<ds:datastoreItem xmlns:ds="http://schemas.openxmlformats.org/officeDocument/2006/customXml" ds:itemID="{B8A6A4B9-0FA2-4357-9FA1-A6A6A464BA68}"/>
</file>

<file path=customXml/itemProps4.xml><?xml version="1.0" encoding="utf-8"?>
<ds:datastoreItem xmlns:ds="http://schemas.openxmlformats.org/officeDocument/2006/customXml" ds:itemID="{9202BEF4-B7A3-4C2F-9F7D-C6341E8EA935}"/>
</file>

<file path=customXml/itemProps5.xml><?xml version="1.0" encoding="utf-8"?>
<ds:datastoreItem xmlns:ds="http://schemas.openxmlformats.org/officeDocument/2006/customXml" ds:itemID="{8C4D117C-ADF7-4CEA-975F-61353A57A2AC}"/>
</file>

<file path=customXml/itemProps6.xml><?xml version="1.0" encoding="utf-8"?>
<ds:datastoreItem xmlns:ds="http://schemas.openxmlformats.org/officeDocument/2006/customXml" ds:itemID="{4D37A113-D075-40BB-8B2C-1D9511E5D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3876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Liceul Tehnologic Dej</dc:subject>
  <dc:creator>Elena Mereuță</dc:creator>
  <dc:description/>
  <cp:lastModifiedBy>Elena Mereuță</cp:lastModifiedBy>
  <cp:revision>2</cp:revision>
  <cp:lastPrinted>2016-11-01T10:15:00Z</cp:lastPrinted>
  <dcterms:created xsi:type="dcterms:W3CDTF">2016-11-08T08:04:00Z</dcterms:created>
  <dcterms:modified xsi:type="dcterms:W3CDTF">2016-11-08T08:04:00Z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d3382bac-bff7-40db-a20e-b3dc623a2801</vt:lpwstr>
  </property>
</Properties>
</file>