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14:paraId="1601535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6015352" w14:textId="77777777" w:rsidR="00864710" w:rsidRPr="00D522E6" w:rsidRDefault="00A1126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6015389" wp14:editId="1601538A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601535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601535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601535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601535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601535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1535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601535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601535B" w14:textId="4E82243A" w:rsidR="00547D60" w:rsidRDefault="00547D60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 O T Ă R Â R E A  Nr.</w:t>
      </w:r>
      <w:r w:rsidR="007275EA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6467F3">
        <w:rPr>
          <w:rFonts w:ascii="Tahoma" w:hAnsi="Tahoma" w:cs="Tahoma"/>
          <w:b/>
          <w:sz w:val="24"/>
          <w:szCs w:val="24"/>
          <w:u w:val="single"/>
          <w:lang w:val="fr-FR"/>
        </w:rPr>
        <w:t>158</w:t>
      </w:r>
    </w:p>
    <w:p w14:paraId="1601535C" w14:textId="016B1A3B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D05A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7275EA">
        <w:rPr>
          <w:rFonts w:ascii="Tahoma" w:hAnsi="Tahoma" w:cs="Tahoma"/>
          <w:b/>
          <w:sz w:val="24"/>
          <w:szCs w:val="24"/>
          <w:lang w:val="fr-FR"/>
        </w:rPr>
        <w:t xml:space="preserve"> 7 </w:t>
      </w:r>
      <w:proofErr w:type="spellStart"/>
      <w:r w:rsidR="007275EA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7275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sz w:val="24"/>
          <w:szCs w:val="24"/>
          <w:lang w:val="fr-FR"/>
        </w:rPr>
        <w:t>2016</w:t>
      </w:r>
    </w:p>
    <w:p w14:paraId="1601535D" w14:textId="77777777" w:rsidR="006E65F2" w:rsidRDefault="006E65F2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601535E" w14:textId="77777777" w:rsidR="006E65F2" w:rsidRDefault="00D05AAD" w:rsidP="0094617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0A4BF7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A4BF7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A4BF7">
        <w:rPr>
          <w:rFonts w:ascii="Tahoma" w:hAnsi="Tahoma" w:cs="Tahoma"/>
          <w:b/>
          <w:sz w:val="24"/>
          <w:szCs w:val="24"/>
        </w:rPr>
        <w:t xml:space="preserve"> </w:t>
      </w:r>
      <w:r w:rsidR="006E65F2" w:rsidRPr="006E65F2">
        <w:rPr>
          <w:rFonts w:ascii="Tahoma" w:hAnsi="Tahoma" w:cs="Tahoma"/>
          <w:b/>
          <w:sz w:val="24"/>
          <w:szCs w:val="24"/>
          <w:lang w:val="ro-RO"/>
        </w:rPr>
        <w:t xml:space="preserve">desemnării unui reprezentant al Consiliului Local al Municipiului Dej în Adunarea Generală a Acționarilor de la </w:t>
      </w:r>
    </w:p>
    <w:p w14:paraId="1601535F" w14:textId="71B4B622" w:rsidR="00A77D21" w:rsidRDefault="006E65F2" w:rsidP="0094617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6E65F2">
        <w:rPr>
          <w:rFonts w:ascii="Tahoma" w:hAnsi="Tahoma" w:cs="Tahoma"/>
          <w:b/>
          <w:sz w:val="24"/>
          <w:szCs w:val="24"/>
          <w:lang w:val="ro-RO"/>
        </w:rPr>
        <w:t>S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b/>
          <w:sz w:val="24"/>
          <w:szCs w:val="24"/>
          <w:lang w:val="ro-RO"/>
        </w:rPr>
        <w:t>C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="007275EA">
        <w:rPr>
          <w:rFonts w:ascii="Tahoma" w:hAnsi="Tahoma" w:cs="Tahoma"/>
          <w:b/>
          <w:sz w:val="24"/>
          <w:szCs w:val="24"/>
          <w:lang w:val="ro-RO"/>
        </w:rPr>
        <w:t xml:space="preserve"> TETAROM </w:t>
      </w:r>
      <w:r w:rsidRPr="006E65F2">
        <w:rPr>
          <w:rFonts w:ascii="Tahoma" w:hAnsi="Tahoma" w:cs="Tahoma"/>
          <w:b/>
          <w:sz w:val="24"/>
          <w:szCs w:val="24"/>
          <w:lang w:val="ro-RO"/>
        </w:rPr>
        <w:t xml:space="preserve"> S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b/>
          <w:sz w:val="24"/>
          <w:szCs w:val="24"/>
          <w:lang w:val="ro-RO"/>
        </w:rPr>
        <w:t>A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="006467F3">
        <w:rPr>
          <w:rFonts w:ascii="Tahoma" w:hAnsi="Tahoma" w:cs="Tahoma"/>
          <w:b/>
          <w:sz w:val="24"/>
          <w:szCs w:val="24"/>
          <w:lang w:val="ro-RO"/>
        </w:rPr>
        <w:t xml:space="preserve"> Cluj</w:t>
      </w:r>
    </w:p>
    <w:p w14:paraId="16015360" w14:textId="77777777" w:rsidR="00A77D21" w:rsidRPr="00A77D21" w:rsidRDefault="00A77D21" w:rsidP="00946174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16015361" w14:textId="60835D1D" w:rsidR="00E16274" w:rsidRDefault="00EC4947" w:rsidP="001934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bCs/>
          <w:sz w:val="24"/>
          <w:szCs w:val="24"/>
          <w:lang w:val="ro-RO"/>
        </w:rPr>
        <w:t>Consiliul Local al M</w:t>
      </w:r>
      <w:r w:rsidR="00E16274" w:rsidRPr="00C40A8E">
        <w:rPr>
          <w:rFonts w:ascii="Tahoma" w:hAnsi="Tahoma" w:cs="Tahoma"/>
          <w:b/>
          <w:bCs/>
          <w:sz w:val="24"/>
          <w:szCs w:val="24"/>
          <w:lang w:val="ro-RO"/>
        </w:rPr>
        <w:t>unicipiului Dej</w:t>
      </w:r>
      <w:r w:rsidR="00E16274" w:rsidRPr="00C40A8E">
        <w:rPr>
          <w:rFonts w:ascii="Tahoma" w:hAnsi="Tahoma" w:cs="Tahoma"/>
          <w:sz w:val="24"/>
          <w:szCs w:val="24"/>
          <w:lang w:val="ro-RO"/>
        </w:rPr>
        <w:t xml:space="preserve">, întrunit în şedinţă </w:t>
      </w:r>
      <w:r w:rsidR="007275EA">
        <w:rPr>
          <w:rFonts w:ascii="Tahoma" w:hAnsi="Tahoma" w:cs="Tahoma"/>
          <w:sz w:val="24"/>
          <w:szCs w:val="24"/>
          <w:lang w:val="ro-RO"/>
        </w:rPr>
        <w:t>de îndată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  </w:t>
      </w:r>
      <w:r w:rsidR="00275E0D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7275EA">
        <w:rPr>
          <w:rFonts w:ascii="Tahoma" w:hAnsi="Tahoma" w:cs="Tahoma"/>
          <w:sz w:val="24"/>
          <w:szCs w:val="24"/>
          <w:lang w:val="ro-RO"/>
        </w:rPr>
        <w:t>7 decembrie</w:t>
      </w:r>
      <w:r w:rsidR="00490117">
        <w:rPr>
          <w:rFonts w:ascii="Tahoma" w:hAnsi="Tahoma" w:cs="Tahoma"/>
          <w:sz w:val="24"/>
          <w:szCs w:val="24"/>
          <w:lang w:val="ro-RO"/>
        </w:rPr>
        <w:t xml:space="preserve"> </w:t>
      </w:r>
      <w:r w:rsidR="00275E0D">
        <w:rPr>
          <w:rFonts w:ascii="Tahoma" w:hAnsi="Tahoma" w:cs="Tahoma"/>
          <w:sz w:val="24"/>
          <w:szCs w:val="24"/>
          <w:lang w:val="ro-RO"/>
        </w:rPr>
        <w:t>2016;</w:t>
      </w:r>
    </w:p>
    <w:p w14:paraId="16015362" w14:textId="465DCBCB" w:rsidR="006E65F2" w:rsidRPr="006E65F2" w:rsidRDefault="008A7725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="00E16274" w:rsidRPr="008533F8">
        <w:rPr>
          <w:rFonts w:ascii="Tahoma" w:hAnsi="Tahoma" w:cs="Tahoma"/>
          <w:sz w:val="24"/>
          <w:szCs w:val="24"/>
          <w:lang w:val="ro-RO"/>
        </w:rPr>
        <w:t xml:space="preserve">Având în vedere </w:t>
      </w:r>
      <w:r w:rsidR="00E16274" w:rsidRPr="00C40A8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E1627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E16274" w:rsidRPr="00B66E35">
        <w:rPr>
          <w:rFonts w:ascii="Tahoma" w:hAnsi="Tahoma" w:cs="Tahoma"/>
          <w:b/>
          <w:sz w:val="24"/>
          <w:szCs w:val="24"/>
          <w:lang w:val="ro-RO"/>
        </w:rPr>
        <w:t>iniţiativa</w:t>
      </w:r>
      <w:r w:rsidR="004C36E6">
        <w:rPr>
          <w:rFonts w:ascii="Tahoma" w:hAnsi="Tahoma" w:cs="Tahoma"/>
          <w:b/>
          <w:sz w:val="24"/>
          <w:szCs w:val="24"/>
          <w:lang w:val="ro-RO"/>
        </w:rPr>
        <w:t xml:space="preserve"> primarului Municipiului Dej, </w:t>
      </w:r>
      <w:r w:rsidR="004C36E6">
        <w:rPr>
          <w:rFonts w:ascii="Tahoma" w:hAnsi="Tahoma" w:cs="Tahoma"/>
          <w:sz w:val="24"/>
          <w:szCs w:val="24"/>
          <w:lang w:val="ro-RO"/>
        </w:rPr>
        <w:t xml:space="preserve">întocmit în baza </w:t>
      </w:r>
      <w:r w:rsidR="004C36E6" w:rsidRPr="00D05AAD">
        <w:rPr>
          <w:rFonts w:ascii="Tahoma" w:hAnsi="Tahoma" w:cs="Tahoma"/>
          <w:sz w:val="24"/>
          <w:szCs w:val="24"/>
          <w:lang w:val="ro-RO"/>
        </w:rPr>
        <w:t>Referatului</w:t>
      </w:r>
      <w:r w:rsidR="004C36E6" w:rsidRPr="004C36E6">
        <w:rPr>
          <w:rFonts w:ascii="Tahoma" w:hAnsi="Tahoma" w:cs="Tahoma"/>
          <w:sz w:val="24"/>
          <w:szCs w:val="24"/>
          <w:lang w:val="ro-RO"/>
        </w:rPr>
        <w:t xml:space="preserve"> Nr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. </w:t>
      </w:r>
      <w:r w:rsidR="006467F3">
        <w:rPr>
          <w:rFonts w:ascii="Tahoma" w:hAnsi="Tahoma" w:cs="Tahoma"/>
          <w:sz w:val="24"/>
          <w:szCs w:val="24"/>
          <w:lang w:val="ro-RO"/>
        </w:rPr>
        <w:t xml:space="preserve">235.913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6467F3">
        <w:rPr>
          <w:rFonts w:ascii="Tahoma" w:hAnsi="Tahoma" w:cs="Tahoma"/>
          <w:sz w:val="24"/>
          <w:szCs w:val="24"/>
          <w:lang w:val="ro-RO"/>
        </w:rPr>
        <w:t>7 decembrie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  2016 întocmit 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de Secretarul </w:t>
      </w:r>
      <w:proofErr w:type="spellStart"/>
      <w:r w:rsidR="006E65F2">
        <w:rPr>
          <w:rFonts w:ascii="Tahoma" w:hAnsi="Tahoma" w:cs="Tahoma"/>
          <w:sz w:val="24"/>
          <w:szCs w:val="24"/>
          <w:lang w:val="ro-RO"/>
        </w:rPr>
        <w:t>Municiipiului</w:t>
      </w:r>
      <w:proofErr w:type="spellEnd"/>
      <w:r w:rsidR="006E65F2">
        <w:rPr>
          <w:rFonts w:ascii="Tahoma" w:hAnsi="Tahoma" w:cs="Tahoma"/>
          <w:sz w:val="24"/>
          <w:szCs w:val="24"/>
          <w:lang w:val="ro-RO"/>
        </w:rPr>
        <w:t xml:space="preserve"> Dej, prin care se propune spre aprobare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>desemn</w:t>
      </w:r>
      <w:r w:rsidR="006E65F2">
        <w:rPr>
          <w:rFonts w:ascii="Tahoma" w:hAnsi="Tahoma" w:cs="Tahoma"/>
          <w:sz w:val="24"/>
          <w:szCs w:val="24"/>
          <w:lang w:val="ro-RO"/>
        </w:rPr>
        <w:t>area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 unui reprezentant al Consiliului Local al Municipiului Dej în Adunarea Generală a Acționarilor de la </w:t>
      </w:r>
    </w:p>
    <w:p w14:paraId="16015363" w14:textId="511E964F" w:rsidR="006E65F2" w:rsidRPr="006E65F2" w:rsidRDefault="00AB581B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S.C. TETAROM S</w:t>
      </w:r>
      <w:r w:rsidR="006467F3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>A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>.</w:t>
      </w:r>
      <w:r w:rsidR="006467F3">
        <w:rPr>
          <w:rFonts w:ascii="Tahoma" w:hAnsi="Tahoma" w:cs="Tahoma"/>
          <w:sz w:val="24"/>
          <w:szCs w:val="24"/>
          <w:lang w:val="ro-RO"/>
        </w:rPr>
        <w:t xml:space="preserve"> Cluj.</w:t>
      </w:r>
    </w:p>
    <w:p w14:paraId="16015364" w14:textId="175FF441"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="006467F3">
        <w:rPr>
          <w:rFonts w:ascii="Tahoma" w:hAnsi="Tahoma" w:cs="Tahoma"/>
          <w:sz w:val="24"/>
          <w:szCs w:val="24"/>
          <w:lang w:val="ro-RO"/>
        </w:rPr>
        <w:t xml:space="preserve">Având în vedere: </w:t>
      </w:r>
      <w:r w:rsidRPr="006E65F2">
        <w:rPr>
          <w:rFonts w:ascii="Tahoma" w:hAnsi="Tahoma" w:cs="Tahoma"/>
          <w:sz w:val="24"/>
          <w:szCs w:val="24"/>
          <w:lang w:val="ro-RO"/>
        </w:rPr>
        <w:t>Convoca</w:t>
      </w:r>
      <w:r w:rsidR="00AB581B">
        <w:rPr>
          <w:rFonts w:ascii="Tahoma" w:hAnsi="Tahoma" w:cs="Tahoma"/>
          <w:sz w:val="24"/>
          <w:szCs w:val="24"/>
          <w:lang w:val="ro-RO"/>
        </w:rPr>
        <w:t>torul  Nr. 3</w:t>
      </w:r>
      <w:r w:rsidR="006467F3">
        <w:rPr>
          <w:rFonts w:ascii="Tahoma" w:hAnsi="Tahoma" w:cs="Tahoma"/>
          <w:sz w:val="24"/>
          <w:szCs w:val="24"/>
          <w:lang w:val="ro-RO"/>
        </w:rPr>
        <w:t>.</w:t>
      </w:r>
      <w:r w:rsidR="00AB581B">
        <w:rPr>
          <w:rFonts w:ascii="Tahoma" w:hAnsi="Tahoma" w:cs="Tahoma"/>
          <w:sz w:val="24"/>
          <w:szCs w:val="24"/>
          <w:lang w:val="ro-RO"/>
        </w:rPr>
        <w:t>158 din data de 6 decembrie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2016 a</w:t>
      </w:r>
      <w:r>
        <w:rPr>
          <w:rFonts w:ascii="Tahoma" w:hAnsi="Tahoma" w:cs="Tahoma"/>
          <w:sz w:val="24"/>
          <w:szCs w:val="24"/>
          <w:lang w:val="ro-RO"/>
        </w:rPr>
        <w:t>l</w:t>
      </w:r>
      <w:r w:rsidR="00AB581B">
        <w:rPr>
          <w:rFonts w:ascii="Tahoma" w:hAnsi="Tahoma" w:cs="Tahoma"/>
          <w:sz w:val="24"/>
          <w:szCs w:val="24"/>
          <w:lang w:val="ro-RO"/>
        </w:rPr>
        <w:t xml:space="preserve"> Societății TETAROM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S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 prin care convoacă Adunarea Generală a Acționarilo</w:t>
      </w:r>
      <w:r w:rsidR="006467F3">
        <w:rPr>
          <w:rFonts w:ascii="Tahoma" w:hAnsi="Tahoma" w:cs="Tahoma"/>
          <w:sz w:val="24"/>
          <w:szCs w:val="24"/>
          <w:lang w:val="ro-RO"/>
        </w:rPr>
        <w:t xml:space="preserve">r în data de </w:t>
      </w:r>
      <w:r w:rsidR="00AB581B">
        <w:rPr>
          <w:rFonts w:ascii="Tahoma" w:hAnsi="Tahoma" w:cs="Tahoma"/>
          <w:sz w:val="24"/>
          <w:szCs w:val="24"/>
          <w:lang w:val="ro-RO"/>
        </w:rPr>
        <w:t>8 decembrie</w:t>
      </w:r>
      <w:r>
        <w:rPr>
          <w:rFonts w:ascii="Tahoma" w:hAnsi="Tahoma" w:cs="Tahoma"/>
          <w:sz w:val="24"/>
          <w:szCs w:val="24"/>
          <w:lang w:val="ro-RO"/>
        </w:rPr>
        <w:t xml:space="preserve"> 2016;</w:t>
      </w:r>
    </w:p>
    <w:p w14:paraId="16015365" w14:textId="77777777"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6E65F2">
        <w:rPr>
          <w:rFonts w:ascii="Tahoma" w:hAnsi="Tahoma" w:cs="Tahoma"/>
          <w:sz w:val="24"/>
          <w:szCs w:val="24"/>
          <w:lang w:val="ro-RO"/>
        </w:rPr>
        <w:t>Potrivit prevederilor Legii Nr. 31/1990 privind societățile comerciale, republicată şi modificată;</w:t>
      </w:r>
    </w:p>
    <w:p w14:paraId="16015366" w14:textId="77777777"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6E65F2">
        <w:rPr>
          <w:rFonts w:ascii="Tahoma" w:hAnsi="Tahoma" w:cs="Tahoma"/>
          <w:sz w:val="24"/>
          <w:szCs w:val="24"/>
          <w:lang w:val="ro-RO"/>
        </w:rPr>
        <w:t>O</w:t>
      </w:r>
      <w:r>
        <w:rPr>
          <w:rFonts w:ascii="Tahoma" w:hAnsi="Tahoma" w:cs="Tahoma"/>
          <w:sz w:val="24"/>
          <w:szCs w:val="24"/>
          <w:lang w:val="ro-RO"/>
        </w:rPr>
        <w:t xml:space="preserve">rdonanța de </w:t>
      </w:r>
      <w:r w:rsidRPr="006E65F2">
        <w:rPr>
          <w:rFonts w:ascii="Tahoma" w:hAnsi="Tahoma" w:cs="Tahoma"/>
          <w:sz w:val="24"/>
          <w:szCs w:val="24"/>
          <w:lang w:val="ro-RO"/>
        </w:rPr>
        <w:t>U</w:t>
      </w:r>
      <w:r>
        <w:rPr>
          <w:rFonts w:ascii="Tahoma" w:hAnsi="Tahoma" w:cs="Tahoma"/>
          <w:sz w:val="24"/>
          <w:szCs w:val="24"/>
          <w:lang w:val="ro-RO"/>
        </w:rPr>
        <w:t xml:space="preserve">rgență a </w:t>
      </w:r>
      <w:r w:rsidRPr="006E65F2">
        <w:rPr>
          <w:rFonts w:ascii="Tahoma" w:hAnsi="Tahoma" w:cs="Tahoma"/>
          <w:sz w:val="24"/>
          <w:szCs w:val="24"/>
          <w:lang w:val="ro-RO"/>
        </w:rPr>
        <w:t>G</w:t>
      </w:r>
      <w:r>
        <w:rPr>
          <w:rFonts w:ascii="Tahoma" w:hAnsi="Tahoma" w:cs="Tahoma"/>
          <w:sz w:val="24"/>
          <w:szCs w:val="24"/>
          <w:lang w:val="ro-RO"/>
        </w:rPr>
        <w:t>uvernului Nr.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109/2011 privind guvernanța corporativă a întreprinderilor publice,</w:t>
      </w:r>
      <w:r>
        <w:rPr>
          <w:rFonts w:ascii="Tahoma" w:hAnsi="Tahoma" w:cs="Tahoma"/>
          <w:sz w:val="24"/>
          <w:szCs w:val="24"/>
          <w:lang w:val="ro-RO"/>
        </w:rPr>
        <w:t xml:space="preserve"> actualizată;</w:t>
      </w:r>
    </w:p>
    <w:p w14:paraId="16015367" w14:textId="77777777" w:rsidR="003169BA" w:rsidRPr="00A77D21" w:rsidRDefault="006E65F2" w:rsidP="006E65F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În baza prevederilor art. 36, alin. (1), art. 37, art. 115, lit. b) și art. 45</w:t>
      </w:r>
      <w:r w:rsidRPr="006E65F2">
        <w:rPr>
          <w:rFonts w:ascii="Tahoma" w:hAnsi="Tahoma" w:cs="Tahoma"/>
          <w:sz w:val="24"/>
          <w:szCs w:val="24"/>
          <w:lang w:val="ro-RO"/>
        </w:rPr>
        <w:t>, alin. (1)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A77D21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>. 215 /2001</w:t>
      </w:r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r w:rsidR="00547D60" w:rsidRPr="00A77D21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>,</w:t>
      </w:r>
    </w:p>
    <w:p w14:paraId="16015368" w14:textId="77777777" w:rsidR="001934FF" w:rsidRPr="00A77D21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</w:p>
    <w:p w14:paraId="16015369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1601536A" w14:textId="77777777" w:rsidR="001934FF" w:rsidRDefault="001934F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1601536B" w14:textId="4196DFD3" w:rsidR="006E65F2" w:rsidRPr="006E65F2" w:rsidRDefault="008A7725" w:rsidP="006E65F2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F2F02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3169BA" w:rsidRPr="007F2F02">
        <w:rPr>
          <w:rFonts w:ascii="Tahoma" w:hAnsi="Tahoma" w:cs="Tahoma"/>
          <w:b/>
          <w:sz w:val="24"/>
          <w:szCs w:val="24"/>
        </w:rPr>
        <w:tab/>
      </w:r>
      <w:r w:rsidR="001934FF" w:rsidRPr="001934FF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 w:rsidR="001934FF" w:rsidRPr="001934FF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 xml:space="preserve"> </w:t>
      </w:r>
      <w:r w:rsidR="006E65F2">
        <w:rPr>
          <w:rFonts w:ascii="Tahoma" w:hAnsi="Tahoma" w:cs="Tahoma"/>
          <w:sz w:val="24"/>
          <w:szCs w:val="24"/>
          <w:lang w:val="ro-RO"/>
        </w:rPr>
        <w:t>revocarea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 mandatul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ui de reprezentant al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>Municipiului Dej  în Ad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unarea Generală a Acționarilor </w:t>
      </w:r>
      <w:proofErr w:type="gramStart"/>
      <w:r w:rsidR="006E65F2" w:rsidRPr="006E65F2">
        <w:rPr>
          <w:rFonts w:ascii="Tahoma" w:hAnsi="Tahoma" w:cs="Tahoma"/>
          <w:sz w:val="24"/>
          <w:szCs w:val="24"/>
          <w:lang w:val="ro-RO"/>
        </w:rPr>
        <w:t>a</w:t>
      </w:r>
      <w:proofErr w:type="gramEnd"/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 Societăți</w:t>
      </w:r>
      <w:r w:rsidR="00AB581B">
        <w:rPr>
          <w:rFonts w:ascii="Tahoma" w:hAnsi="Tahoma" w:cs="Tahoma"/>
          <w:sz w:val="24"/>
          <w:szCs w:val="24"/>
          <w:lang w:val="ro-RO"/>
        </w:rPr>
        <w:t xml:space="preserve">i TETAROM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 S</w:t>
      </w:r>
      <w:r w:rsidR="006E65F2">
        <w:rPr>
          <w:rFonts w:ascii="Tahoma" w:hAnsi="Tahoma" w:cs="Tahoma"/>
          <w:sz w:val="24"/>
          <w:szCs w:val="24"/>
          <w:lang w:val="ro-RO"/>
        </w:rPr>
        <w:t>.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>A</w:t>
      </w:r>
      <w:r w:rsidR="006E65F2">
        <w:rPr>
          <w:rFonts w:ascii="Tahoma" w:hAnsi="Tahoma" w:cs="Tahoma"/>
          <w:sz w:val="24"/>
          <w:szCs w:val="24"/>
          <w:lang w:val="ro-RO"/>
        </w:rPr>
        <w:t>.</w:t>
      </w:r>
      <w:r w:rsidR="006467F3">
        <w:rPr>
          <w:rFonts w:ascii="Tahoma" w:hAnsi="Tahoma" w:cs="Tahoma"/>
          <w:sz w:val="24"/>
          <w:szCs w:val="24"/>
          <w:lang w:val="ro-RO"/>
        </w:rPr>
        <w:t xml:space="preserve"> Cluj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a </w:t>
      </w:r>
      <w:r w:rsidR="006E65F2" w:rsidRPr="006E65F2">
        <w:rPr>
          <w:rFonts w:ascii="Tahoma" w:hAnsi="Tahoma" w:cs="Tahoma"/>
          <w:b/>
          <w:sz w:val="24"/>
          <w:szCs w:val="24"/>
          <w:lang w:val="ro-RO"/>
        </w:rPr>
        <w:t>dom</w:t>
      </w:r>
      <w:r w:rsidR="00AB581B">
        <w:rPr>
          <w:rFonts w:ascii="Tahoma" w:hAnsi="Tahoma" w:cs="Tahoma"/>
          <w:b/>
          <w:sz w:val="24"/>
          <w:szCs w:val="24"/>
          <w:lang w:val="ro-RO"/>
        </w:rPr>
        <w:t>nului  consilier ANCA NELU</w:t>
      </w:r>
      <w:r w:rsidR="006E65F2" w:rsidRPr="006E65F2"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1601536C" w14:textId="77777777"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601536D" w14:textId="4D369249"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65F2">
        <w:rPr>
          <w:rFonts w:ascii="Tahoma" w:hAnsi="Tahoma" w:cs="Tahoma"/>
          <w:sz w:val="24"/>
          <w:szCs w:val="24"/>
          <w:lang w:val="ro-RO"/>
        </w:rPr>
        <w:tab/>
      </w:r>
      <w:r w:rsidRPr="006E65F2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65F2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desemnarea </w:t>
      </w:r>
      <w:r w:rsidRPr="00E30E58">
        <w:rPr>
          <w:rFonts w:ascii="Tahoma" w:hAnsi="Tahoma" w:cs="Tahoma"/>
          <w:b/>
          <w:sz w:val="24"/>
          <w:szCs w:val="24"/>
          <w:lang w:val="ro-RO"/>
        </w:rPr>
        <w:t>domnului</w:t>
      </w:r>
      <w:r w:rsidR="00AB581B">
        <w:rPr>
          <w:rFonts w:ascii="Tahoma" w:hAnsi="Tahoma" w:cs="Tahoma"/>
          <w:b/>
          <w:sz w:val="24"/>
          <w:szCs w:val="24"/>
          <w:lang w:val="ro-RO"/>
        </w:rPr>
        <w:t xml:space="preserve"> consilier ______________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, în calitate de reprezentant al Municipiului Dej în Adunarea Generală </w:t>
      </w:r>
      <w:r w:rsidR="00AB581B">
        <w:rPr>
          <w:rFonts w:ascii="Tahoma" w:hAnsi="Tahoma" w:cs="Tahoma"/>
          <w:sz w:val="24"/>
          <w:szCs w:val="24"/>
          <w:lang w:val="ro-RO"/>
        </w:rPr>
        <w:t>a  Acționarilor a Societății TETAROM S.A.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467F3">
        <w:rPr>
          <w:rFonts w:ascii="Tahoma" w:hAnsi="Tahoma" w:cs="Tahoma"/>
          <w:sz w:val="24"/>
          <w:szCs w:val="24"/>
          <w:lang w:val="ro-RO"/>
        </w:rPr>
        <w:t>Cluj</w:t>
      </w:r>
    </w:p>
    <w:p w14:paraId="1601536E" w14:textId="77777777"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65F2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534B5CDC" w14:textId="0BF7F3ED" w:rsidR="006467F3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65F2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65F2">
        <w:rPr>
          <w:rFonts w:ascii="Tahoma" w:hAnsi="Tahoma" w:cs="Tahoma"/>
          <w:b/>
          <w:sz w:val="24"/>
          <w:szCs w:val="24"/>
          <w:lang w:val="ro-RO"/>
        </w:rPr>
        <w:t>Acordă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mandat special </w:t>
      </w:r>
      <w:r w:rsidR="00E30E58" w:rsidRPr="00E30E58">
        <w:rPr>
          <w:rFonts w:ascii="Tahoma" w:hAnsi="Tahoma" w:cs="Tahoma"/>
          <w:b/>
          <w:sz w:val="24"/>
          <w:szCs w:val="24"/>
          <w:lang w:val="ro-RO"/>
        </w:rPr>
        <w:t>domnul</w:t>
      </w:r>
      <w:r w:rsidR="00AB581B">
        <w:rPr>
          <w:rFonts w:ascii="Tahoma" w:hAnsi="Tahoma" w:cs="Tahoma"/>
          <w:b/>
          <w:sz w:val="24"/>
          <w:szCs w:val="24"/>
          <w:lang w:val="ro-RO"/>
        </w:rPr>
        <w:t>ui consilier __________________</w:t>
      </w:r>
      <w:r w:rsidR="00E30E58" w:rsidRPr="006E65F2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65F2">
        <w:rPr>
          <w:rFonts w:ascii="Tahoma" w:hAnsi="Tahoma" w:cs="Tahoma"/>
          <w:sz w:val="24"/>
          <w:szCs w:val="24"/>
          <w:lang w:val="ro-RO"/>
        </w:rPr>
        <w:t>să voteze în n</w:t>
      </w:r>
      <w:r w:rsidR="00E30E58">
        <w:rPr>
          <w:rFonts w:ascii="Tahoma" w:hAnsi="Tahoma" w:cs="Tahoma"/>
          <w:sz w:val="24"/>
          <w:szCs w:val="24"/>
          <w:lang w:val="ro-RO"/>
        </w:rPr>
        <w:t xml:space="preserve">umele și pe seama Municipiului 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Dej punctele aflate pe ordinea de zi comunicată prin Convocatorul Adunării Generale Ordinare a Acționarilor a Societății Centrul </w:t>
      </w:r>
      <w:proofErr w:type="spellStart"/>
      <w:r w:rsidRPr="006E65F2">
        <w:rPr>
          <w:rFonts w:ascii="Tahoma" w:hAnsi="Tahoma" w:cs="Tahoma"/>
          <w:sz w:val="24"/>
          <w:szCs w:val="24"/>
          <w:lang w:val="ro-RO"/>
        </w:rPr>
        <w:t>Agrotransilvania</w:t>
      </w:r>
      <w:proofErr w:type="spellEnd"/>
      <w:r w:rsidRPr="006E65F2">
        <w:rPr>
          <w:rFonts w:ascii="Tahoma" w:hAnsi="Tahoma" w:cs="Tahoma"/>
          <w:sz w:val="24"/>
          <w:szCs w:val="24"/>
          <w:lang w:val="ro-RO"/>
        </w:rPr>
        <w:t xml:space="preserve"> Cluj S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67F3">
        <w:rPr>
          <w:rFonts w:ascii="Tahoma" w:hAnsi="Tahoma" w:cs="Tahoma"/>
          <w:sz w:val="24"/>
          <w:szCs w:val="24"/>
          <w:lang w:val="ro-RO"/>
        </w:rPr>
        <w:t xml:space="preserve">18 decembrie 2016, cu următoarea </w:t>
      </w:r>
    </w:p>
    <w:p w14:paraId="574D87CB" w14:textId="77777777" w:rsidR="00D1314D" w:rsidRDefault="00D1314D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601536F" w14:textId="3763EA96" w:rsidR="006E65F2" w:rsidRDefault="006467F3" w:rsidP="006467F3">
      <w:pPr>
        <w:jc w:val="center"/>
        <w:rPr>
          <w:rFonts w:ascii="Tahoma" w:hAnsi="Tahoma" w:cs="Tahoma"/>
          <w:b/>
          <w:sz w:val="28"/>
          <w:szCs w:val="28"/>
          <w:u w:val="single"/>
          <w:lang w:val="ro-RO"/>
        </w:rPr>
      </w:pPr>
      <w:r w:rsidRPr="006467F3">
        <w:rPr>
          <w:rFonts w:ascii="Tahoma" w:hAnsi="Tahoma" w:cs="Tahoma"/>
          <w:b/>
          <w:sz w:val="28"/>
          <w:szCs w:val="28"/>
          <w:u w:val="single"/>
          <w:lang w:val="ro-RO"/>
        </w:rPr>
        <w:t>Ordine de zi</w:t>
      </w:r>
      <w:r>
        <w:rPr>
          <w:rFonts w:ascii="Tahoma" w:hAnsi="Tahoma" w:cs="Tahoma"/>
          <w:b/>
          <w:sz w:val="28"/>
          <w:szCs w:val="28"/>
          <w:u w:val="single"/>
          <w:lang w:val="ro-RO"/>
        </w:rPr>
        <w:t>:</w:t>
      </w:r>
    </w:p>
    <w:p w14:paraId="545F5A2D" w14:textId="77777777" w:rsidR="00D1314D" w:rsidRDefault="00D1314D" w:rsidP="006467F3">
      <w:pPr>
        <w:jc w:val="center"/>
        <w:rPr>
          <w:rFonts w:ascii="Tahoma" w:hAnsi="Tahoma" w:cs="Tahoma"/>
          <w:b/>
          <w:sz w:val="28"/>
          <w:szCs w:val="28"/>
          <w:u w:val="single"/>
          <w:lang w:val="ro-RO"/>
        </w:rPr>
      </w:pPr>
    </w:p>
    <w:p w14:paraId="425582D8" w14:textId="7FBDF4F8" w:rsidR="006467F3" w:rsidRDefault="006467F3" w:rsidP="006467F3">
      <w:pPr>
        <w:pStyle w:val="Listparagraf"/>
        <w:numPr>
          <w:ilvl w:val="0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Constatarea încetării Contractelor de mandat, cu data de 16 decembrie  2016, ale membrilor Consiliului de administrație al </w:t>
      </w:r>
      <w:proofErr w:type="spellStart"/>
      <w:r>
        <w:rPr>
          <w:rFonts w:ascii="Tahoma" w:hAnsi="Tahoma" w:cs="Tahoma"/>
          <w:b/>
        </w:rPr>
        <w:t>Tetarom</w:t>
      </w:r>
      <w:proofErr w:type="spellEnd"/>
      <w:r>
        <w:rPr>
          <w:rFonts w:ascii="Tahoma" w:hAnsi="Tahoma" w:cs="Tahoma"/>
          <w:b/>
        </w:rPr>
        <w:t xml:space="preserve"> S.A. Cluj – Napoca;</w:t>
      </w:r>
    </w:p>
    <w:p w14:paraId="356BBCD7" w14:textId="0F2F77A0" w:rsidR="006467F3" w:rsidRDefault="006467F3" w:rsidP="006467F3">
      <w:pPr>
        <w:pStyle w:val="Listparagraf"/>
        <w:numPr>
          <w:ilvl w:val="0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Aprobarea desemnării în calitate de membri ai Consiliului de administrație, format din membri, pe un mandat de 4 luni, începând cu data de 16 decembrie 2016, a următoarelor persoane: </w:t>
      </w:r>
    </w:p>
    <w:p w14:paraId="676B01C3" w14:textId="40A7456F" w:rsidR="006467F3" w:rsidRDefault="006467F3" w:rsidP="006467F3">
      <w:pPr>
        <w:pStyle w:val="Listparagraf"/>
        <w:numPr>
          <w:ilvl w:val="1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doamna </w:t>
      </w:r>
      <w:proofErr w:type="spellStart"/>
      <w:r>
        <w:rPr>
          <w:rFonts w:ascii="Tahoma" w:hAnsi="Tahoma" w:cs="Tahoma"/>
          <w:b/>
        </w:rPr>
        <w:t>Clineanu</w:t>
      </w:r>
      <w:proofErr w:type="spellEnd"/>
      <w:r>
        <w:rPr>
          <w:rFonts w:ascii="Tahoma" w:hAnsi="Tahoma" w:cs="Tahoma"/>
          <w:b/>
        </w:rPr>
        <w:t xml:space="preserve"> Alina Ligia,</w:t>
      </w:r>
    </w:p>
    <w:p w14:paraId="17A017F4" w14:textId="06F7D6A4" w:rsidR="006467F3" w:rsidRDefault="006467F3" w:rsidP="006467F3">
      <w:pPr>
        <w:pStyle w:val="Listparagraf"/>
        <w:numPr>
          <w:ilvl w:val="1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domnul Crișan Alexandru Gigi,</w:t>
      </w:r>
    </w:p>
    <w:p w14:paraId="028A1943" w14:textId="1C038F64" w:rsidR="006467F3" w:rsidRDefault="006467F3" w:rsidP="006467F3">
      <w:pPr>
        <w:pStyle w:val="Listparagraf"/>
        <w:numPr>
          <w:ilvl w:val="1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domnul </w:t>
      </w:r>
      <w:proofErr w:type="spellStart"/>
      <w:r>
        <w:rPr>
          <w:rFonts w:ascii="Tahoma" w:hAnsi="Tahoma" w:cs="Tahoma"/>
          <w:b/>
        </w:rPr>
        <w:t>Găvrea</w:t>
      </w:r>
      <w:proofErr w:type="spellEnd"/>
      <w:r>
        <w:rPr>
          <w:rFonts w:ascii="Tahoma" w:hAnsi="Tahoma" w:cs="Tahoma"/>
          <w:b/>
        </w:rPr>
        <w:t xml:space="preserve"> Viorel,</w:t>
      </w:r>
    </w:p>
    <w:p w14:paraId="2A981214" w14:textId="6DB6201E" w:rsidR="00490117" w:rsidRDefault="006467F3" w:rsidP="006467F3">
      <w:pPr>
        <w:pStyle w:val="Listparagraf"/>
        <w:numPr>
          <w:ilvl w:val="1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domnul </w:t>
      </w:r>
      <w:r w:rsidR="00490117">
        <w:rPr>
          <w:rFonts w:ascii="Tahoma" w:hAnsi="Tahoma" w:cs="Tahoma"/>
          <w:b/>
        </w:rPr>
        <w:t>Irimie Andrei,</w:t>
      </w:r>
    </w:p>
    <w:p w14:paraId="6CF20700" w14:textId="05A14D30" w:rsidR="006467F3" w:rsidRDefault="00490117" w:rsidP="006467F3">
      <w:pPr>
        <w:pStyle w:val="Listparagraf"/>
        <w:numPr>
          <w:ilvl w:val="1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domnul </w:t>
      </w:r>
      <w:proofErr w:type="spellStart"/>
      <w:r>
        <w:rPr>
          <w:rFonts w:ascii="Tahoma" w:hAnsi="Tahoma" w:cs="Tahoma"/>
          <w:b/>
        </w:rPr>
        <w:t>Kerekes</w:t>
      </w:r>
      <w:proofErr w:type="spellEnd"/>
      <w:r w:rsidR="006467F3">
        <w:rPr>
          <w:rFonts w:ascii="Tahoma" w:hAnsi="Tahoma" w:cs="Tahoma"/>
          <w:b/>
        </w:rPr>
        <w:t xml:space="preserve"> Sandor,</w:t>
      </w:r>
    </w:p>
    <w:p w14:paraId="4FA0B862" w14:textId="058EB87D" w:rsidR="006467F3" w:rsidRDefault="006467F3" w:rsidP="006467F3">
      <w:pPr>
        <w:pStyle w:val="Listparagraf"/>
        <w:numPr>
          <w:ilvl w:val="1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domnul Marian Adrian Călin,</w:t>
      </w:r>
    </w:p>
    <w:p w14:paraId="572A1C5B" w14:textId="205900B8" w:rsidR="006467F3" w:rsidRDefault="006467F3" w:rsidP="006467F3">
      <w:pPr>
        <w:pStyle w:val="Listparagraf"/>
        <w:numPr>
          <w:ilvl w:val="1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doamna </w:t>
      </w:r>
      <w:proofErr w:type="spellStart"/>
      <w:r>
        <w:rPr>
          <w:rFonts w:ascii="Tahoma" w:hAnsi="Tahoma" w:cs="Tahoma"/>
          <w:b/>
        </w:rPr>
        <w:t>Corda</w:t>
      </w:r>
      <w:proofErr w:type="spellEnd"/>
      <w:r>
        <w:rPr>
          <w:rFonts w:ascii="Tahoma" w:hAnsi="Tahoma" w:cs="Tahoma"/>
          <w:b/>
        </w:rPr>
        <w:t xml:space="preserve"> Roxana Andreea,</w:t>
      </w:r>
    </w:p>
    <w:p w14:paraId="4F483653" w14:textId="122FB93A" w:rsidR="006467F3" w:rsidRDefault="006467F3" w:rsidP="006467F3">
      <w:pPr>
        <w:pStyle w:val="Listparagraf"/>
        <w:numPr>
          <w:ilvl w:val="1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domnul Abrudean Mircea,</w:t>
      </w:r>
    </w:p>
    <w:p w14:paraId="117D6245" w14:textId="4BE19679" w:rsidR="006467F3" w:rsidRDefault="006467F3" w:rsidP="006467F3">
      <w:pPr>
        <w:pStyle w:val="Listparagraf"/>
        <w:numPr>
          <w:ilvl w:val="1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doamna Pojar Adina Gabriela</w:t>
      </w:r>
    </w:p>
    <w:p w14:paraId="285686D6" w14:textId="2C06D5C2" w:rsidR="006467F3" w:rsidRDefault="006467F3" w:rsidP="006467F3">
      <w:pPr>
        <w:pStyle w:val="Listparagraf"/>
        <w:numPr>
          <w:ilvl w:val="0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Aprobarea remunerației membrilor Consiliului de Administrație al </w:t>
      </w:r>
      <w:proofErr w:type="spellStart"/>
      <w:r>
        <w:rPr>
          <w:rFonts w:ascii="Tahoma" w:hAnsi="Tahoma" w:cs="Tahoma"/>
          <w:b/>
        </w:rPr>
        <w:t>Tetarom</w:t>
      </w:r>
      <w:proofErr w:type="spellEnd"/>
      <w:r>
        <w:rPr>
          <w:rFonts w:ascii="Tahoma" w:hAnsi="Tahoma" w:cs="Tahoma"/>
          <w:b/>
        </w:rPr>
        <w:t xml:space="preserve"> S.A. Cluj formată dintr-o indemnizație lunară fixă de 900 lei.</w:t>
      </w:r>
    </w:p>
    <w:p w14:paraId="7F95AC7B" w14:textId="30B50A8D" w:rsidR="006467F3" w:rsidRDefault="006467F3" w:rsidP="006467F3">
      <w:pPr>
        <w:pStyle w:val="Listparagraf"/>
        <w:numPr>
          <w:ilvl w:val="0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Aprobarea Contractului de mandat încheiat între </w:t>
      </w:r>
      <w:proofErr w:type="spellStart"/>
      <w:r>
        <w:rPr>
          <w:rFonts w:ascii="Tahoma" w:hAnsi="Tahoma" w:cs="Tahoma"/>
          <w:b/>
        </w:rPr>
        <w:t>Tetarom</w:t>
      </w:r>
      <w:proofErr w:type="spellEnd"/>
      <w:r>
        <w:rPr>
          <w:rFonts w:ascii="Tahoma" w:hAnsi="Tahoma" w:cs="Tahoma"/>
          <w:b/>
        </w:rPr>
        <w:t xml:space="preserve"> S.A. Cluj, reprezentată de Adunarea Generală </w:t>
      </w:r>
      <w:r w:rsidR="00D1314D">
        <w:rPr>
          <w:rFonts w:ascii="Tahoma" w:hAnsi="Tahoma" w:cs="Tahoma"/>
          <w:b/>
        </w:rPr>
        <w:t xml:space="preserve">a Acționarilor, membrii </w:t>
      </w:r>
      <w:proofErr w:type="spellStart"/>
      <w:r w:rsidR="00D1314D">
        <w:rPr>
          <w:rFonts w:ascii="Tahoma" w:hAnsi="Tahoma" w:cs="Tahoma"/>
          <w:b/>
        </w:rPr>
        <w:t>Cpnsiliului</w:t>
      </w:r>
      <w:proofErr w:type="spellEnd"/>
      <w:r w:rsidR="00D1314D">
        <w:rPr>
          <w:rFonts w:ascii="Tahoma" w:hAnsi="Tahoma" w:cs="Tahoma"/>
          <w:b/>
        </w:rPr>
        <w:t xml:space="preserve"> de administrație, conform </w:t>
      </w:r>
      <w:proofErr w:type="spellStart"/>
      <w:r w:rsidR="00D1314D">
        <w:rPr>
          <w:rFonts w:ascii="Tahoma" w:hAnsi="Tahoma" w:cs="Tahoma"/>
          <w:b/>
        </w:rPr>
        <w:t>codelului</w:t>
      </w:r>
      <w:proofErr w:type="spellEnd"/>
      <w:r w:rsidR="00D1314D">
        <w:rPr>
          <w:rFonts w:ascii="Tahoma" w:hAnsi="Tahoma" w:cs="Tahoma"/>
          <w:b/>
        </w:rPr>
        <w:t xml:space="preserve"> – cadru cuprins în Anexa care face parte integrantă </w:t>
      </w:r>
      <w:proofErr w:type="spellStart"/>
      <w:r w:rsidR="00D1314D">
        <w:rPr>
          <w:rFonts w:ascii="Tahoma" w:hAnsi="Tahoma" w:cs="Tahoma"/>
          <w:b/>
        </w:rPr>
        <w:t>dfin</w:t>
      </w:r>
      <w:proofErr w:type="spellEnd"/>
      <w:r w:rsidR="00D1314D">
        <w:rPr>
          <w:rFonts w:ascii="Tahoma" w:hAnsi="Tahoma" w:cs="Tahoma"/>
          <w:b/>
        </w:rPr>
        <w:t xml:space="preserve"> prezenta hotărâre.</w:t>
      </w:r>
    </w:p>
    <w:p w14:paraId="3F6C16D7" w14:textId="07941EB4" w:rsidR="00D1314D" w:rsidRDefault="00D1314D" w:rsidP="006467F3">
      <w:pPr>
        <w:pStyle w:val="Listparagraf"/>
        <w:numPr>
          <w:ilvl w:val="0"/>
          <w:numId w:val="2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Mandatarea domnului Groșan Nicolae </w:t>
      </w:r>
      <w:proofErr w:type="spellStart"/>
      <w:r>
        <w:rPr>
          <w:rFonts w:ascii="Tahoma" w:hAnsi="Tahoma" w:cs="Tahoma"/>
          <w:b/>
        </w:rPr>
        <w:t>Giulian</w:t>
      </w:r>
      <w:proofErr w:type="spellEnd"/>
      <w:r>
        <w:rPr>
          <w:rFonts w:ascii="Tahoma" w:hAnsi="Tahoma" w:cs="Tahoma"/>
          <w:b/>
        </w:rPr>
        <w:t xml:space="preserve"> să semneze Contractele de mandat în numele Adunării Generale Ordinare a Acționarilor cu membrii </w:t>
      </w:r>
      <w:proofErr w:type="spellStart"/>
      <w:r>
        <w:rPr>
          <w:rFonts w:ascii="Tahoma" w:hAnsi="Tahoma" w:cs="Tahoma"/>
          <w:b/>
        </w:rPr>
        <w:t>Cinsiliului</w:t>
      </w:r>
      <w:proofErr w:type="spellEnd"/>
      <w:r>
        <w:rPr>
          <w:rFonts w:ascii="Tahoma" w:hAnsi="Tahoma" w:cs="Tahoma"/>
          <w:b/>
        </w:rPr>
        <w:t xml:space="preserve"> dec administrație numiți la Art. 2.</w:t>
      </w:r>
    </w:p>
    <w:p w14:paraId="16015377" w14:textId="53022535" w:rsidR="006E65F2" w:rsidRPr="00D1314D" w:rsidRDefault="00D1314D" w:rsidP="006E65F2">
      <w:pPr>
        <w:pStyle w:val="Listparagraf"/>
        <w:numPr>
          <w:ilvl w:val="0"/>
          <w:numId w:val="22"/>
        </w:numPr>
        <w:jc w:val="both"/>
        <w:rPr>
          <w:rFonts w:ascii="Tahoma" w:hAnsi="Tahoma" w:cs="Tahoma"/>
        </w:rPr>
      </w:pPr>
      <w:r w:rsidRPr="00D1314D">
        <w:rPr>
          <w:rFonts w:ascii="Tahoma" w:hAnsi="Tahoma" w:cs="Tahoma"/>
          <w:b/>
        </w:rPr>
        <w:t xml:space="preserve">Împuternicirea domnului Viorel </w:t>
      </w:r>
      <w:proofErr w:type="spellStart"/>
      <w:r w:rsidRPr="00D1314D">
        <w:rPr>
          <w:rFonts w:ascii="Tahoma" w:hAnsi="Tahoma" w:cs="Tahoma"/>
          <w:b/>
        </w:rPr>
        <w:t>Găvrea</w:t>
      </w:r>
      <w:proofErr w:type="spellEnd"/>
      <w:r w:rsidRPr="00D1314D">
        <w:rPr>
          <w:rFonts w:ascii="Tahoma" w:hAnsi="Tahoma" w:cs="Tahoma"/>
          <w:b/>
        </w:rPr>
        <w:t xml:space="preserve">, administrator și Director general al </w:t>
      </w:r>
      <w:proofErr w:type="spellStart"/>
      <w:r w:rsidRPr="00D1314D">
        <w:rPr>
          <w:rFonts w:ascii="Tahoma" w:hAnsi="Tahoma" w:cs="Tahoma"/>
          <w:b/>
        </w:rPr>
        <w:t>Tetarom</w:t>
      </w:r>
      <w:proofErr w:type="spellEnd"/>
      <w:r w:rsidRPr="00D1314D">
        <w:rPr>
          <w:rFonts w:ascii="Tahoma" w:hAnsi="Tahoma" w:cs="Tahoma"/>
          <w:b/>
        </w:rPr>
        <w:t xml:space="preserve"> S.A. Cluj să semneze Actul constitutiv reactualizat și punerea în aplicare și ducerea la îndeplinire a prevederilor prezentei hotărâri, inclusiv cu depunerea demersurilor necesare înregistrării modificării Actului Constitutiv la Oficiul Registrului Comerțului.</w:t>
      </w:r>
      <w:r w:rsidR="006E65F2" w:rsidRPr="00D1314D">
        <w:rPr>
          <w:rFonts w:ascii="Tahoma" w:hAnsi="Tahoma" w:cs="Tahoma"/>
        </w:rPr>
        <w:t xml:space="preserve">    </w:t>
      </w:r>
    </w:p>
    <w:p w14:paraId="16015379" w14:textId="77777777"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601537A" w14:textId="14F87A26" w:rsidR="006E65F2" w:rsidRPr="006E65F2" w:rsidRDefault="006E65F2" w:rsidP="006E65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E65F2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Prezenta hotărâre se comunică</w:t>
      </w:r>
      <w:r>
        <w:rPr>
          <w:rFonts w:ascii="Tahoma" w:hAnsi="Tahoma" w:cs="Tahoma"/>
          <w:sz w:val="24"/>
          <w:szCs w:val="24"/>
          <w:lang w:val="ro-RO"/>
        </w:rPr>
        <w:t xml:space="preserve"> în termenul prevăzut de lege, prin intermediul Secretatului Municipiului Dej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la: Instituția Prefectului Județului Cluj, Primarului Municipiului Dej și </w:t>
      </w:r>
      <w:r w:rsidR="00490117">
        <w:rPr>
          <w:rFonts w:ascii="Tahoma" w:hAnsi="Tahoma" w:cs="Tahoma"/>
          <w:sz w:val="24"/>
          <w:szCs w:val="24"/>
          <w:lang w:val="ro-RO"/>
        </w:rPr>
        <w:t xml:space="preserve">S.C. </w:t>
      </w:r>
      <w:bookmarkStart w:id="0" w:name="_GoBack"/>
      <w:bookmarkEnd w:id="0"/>
      <w:proofErr w:type="spellStart"/>
      <w:r w:rsidR="00490117">
        <w:rPr>
          <w:rFonts w:ascii="Tahoma" w:hAnsi="Tahoma" w:cs="Tahoma"/>
          <w:sz w:val="24"/>
          <w:szCs w:val="24"/>
          <w:lang w:val="ro-RO"/>
        </w:rPr>
        <w:t>Tetarom</w:t>
      </w:r>
      <w:proofErr w:type="spellEnd"/>
      <w:r w:rsidR="00490117">
        <w:rPr>
          <w:rFonts w:ascii="Tahoma" w:hAnsi="Tahoma" w:cs="Tahoma"/>
          <w:sz w:val="24"/>
          <w:szCs w:val="24"/>
          <w:lang w:val="ro-RO"/>
        </w:rPr>
        <w:t xml:space="preserve"> S.A. Cluj.</w:t>
      </w:r>
    </w:p>
    <w:p w14:paraId="1601537B" w14:textId="77777777"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601537C" w14:textId="77777777" w:rsidR="00946174" w:rsidRPr="00946174" w:rsidRDefault="00946174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46174">
        <w:rPr>
          <w:rFonts w:ascii="Tahoma" w:hAnsi="Tahoma" w:cs="Tahoma"/>
          <w:sz w:val="24"/>
          <w:szCs w:val="24"/>
          <w:lang w:val="ro-RO"/>
        </w:rPr>
        <w:tab/>
      </w:r>
      <w:r w:rsidRPr="00946174">
        <w:rPr>
          <w:rFonts w:ascii="Tahoma" w:hAnsi="Tahoma" w:cs="Tahoma"/>
          <w:sz w:val="24"/>
          <w:szCs w:val="24"/>
          <w:lang w:val="ro-RO"/>
        </w:rPr>
        <w:tab/>
      </w:r>
      <w:r w:rsidRPr="00946174">
        <w:rPr>
          <w:rFonts w:ascii="Tahoma" w:hAnsi="Tahoma" w:cs="Tahoma"/>
          <w:sz w:val="24"/>
          <w:szCs w:val="24"/>
          <w:lang w:val="ro-RO"/>
        </w:rPr>
        <w:tab/>
      </w:r>
    </w:p>
    <w:p w14:paraId="1601537D" w14:textId="77777777" w:rsidR="006A61E1" w:rsidRDefault="006A61E1" w:rsidP="00946174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601537E" w14:textId="77777777" w:rsidR="00A43464" w:rsidRDefault="00A43464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Pr="005C1361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1601537F" w14:textId="69B8C7B7" w:rsidR="006A61E1" w:rsidRDefault="00D1314D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3C292B53" w14:textId="77777777" w:rsidR="00D1314D" w:rsidRDefault="00D1314D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26FD643" w14:textId="77777777" w:rsidR="00D1314D" w:rsidRDefault="00D1314D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6015380" w14:textId="77777777" w:rsidR="006B14E3" w:rsidRDefault="006B14E3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6015381" w14:textId="77777777" w:rsidR="006B14E3" w:rsidRDefault="006B14E3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6015382" w14:textId="77777777" w:rsidR="00204723" w:rsidRDefault="00204723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6015383" w14:textId="77777777" w:rsidR="00A43464" w:rsidRDefault="00A43464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6015384" w14:textId="77777777" w:rsidR="00A43464" w:rsidRPr="009672F1" w:rsidRDefault="00A43464" w:rsidP="00A43464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Pr="009672F1">
        <w:rPr>
          <w:rFonts w:ascii="Tahoma" w:hAnsi="Tahoma" w:cs="Tahoma"/>
          <w:b/>
          <w:lang w:val="ro-RO"/>
        </w:rPr>
        <w:t>Nr. consilieri în funcţie - 19</w:t>
      </w:r>
      <w:r w:rsidRPr="009672F1">
        <w:rPr>
          <w:rFonts w:ascii="Tahoma" w:hAnsi="Tahoma" w:cs="Tahoma"/>
          <w:b/>
          <w:lang w:val="ro-RO"/>
        </w:rPr>
        <w:tab/>
        <w:t xml:space="preserve">        </w:t>
      </w:r>
      <w:r>
        <w:rPr>
          <w:rFonts w:ascii="Tahoma" w:hAnsi="Tahoma" w:cs="Tahoma"/>
          <w:b/>
          <w:lang w:val="ro-RO"/>
        </w:rPr>
        <w:t xml:space="preserve">   </w:t>
      </w:r>
      <w:r w:rsidRPr="009672F1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 xml:space="preserve">       </w:t>
      </w:r>
      <w:r w:rsidR="00547D60">
        <w:rPr>
          <w:rFonts w:ascii="Tahoma" w:hAnsi="Tahoma" w:cs="Tahoma"/>
          <w:b/>
          <w:lang w:val="ro-RO"/>
        </w:rPr>
        <w:t xml:space="preserve">                         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 </w:t>
      </w:r>
      <w:proofErr w:type="spellStart"/>
      <w:r w:rsidRPr="009672F1">
        <w:rPr>
          <w:rFonts w:ascii="Tahoma" w:hAnsi="Tahoma" w:cs="Tahoma"/>
          <w:b/>
          <w:lang w:val="ro-RO"/>
        </w:rPr>
        <w:t>Constrasemnează</w:t>
      </w:r>
      <w:proofErr w:type="spellEnd"/>
      <w:r w:rsidRPr="009672F1">
        <w:rPr>
          <w:rFonts w:ascii="Tahoma" w:hAnsi="Tahoma" w:cs="Tahoma"/>
          <w:b/>
          <w:lang w:val="ro-RO"/>
        </w:rPr>
        <w:t>,</w:t>
      </w:r>
      <w:r w:rsidRPr="009672F1">
        <w:rPr>
          <w:rFonts w:ascii="Tahoma" w:hAnsi="Tahoma" w:cs="Tahoma"/>
          <w:b/>
          <w:lang w:val="ro-RO"/>
        </w:rPr>
        <w:tab/>
      </w:r>
    </w:p>
    <w:p w14:paraId="16015385" w14:textId="3C4134EE"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</w:t>
      </w:r>
      <w:r w:rsidR="00CD329A">
        <w:rPr>
          <w:rFonts w:ascii="Tahoma" w:hAnsi="Tahoma" w:cs="Tahoma"/>
          <w:b/>
          <w:lang w:val="ro-RO"/>
        </w:rPr>
        <w:t xml:space="preserve">   Nr. consilieri prezenţi    -</w:t>
      </w:r>
      <w:r>
        <w:rPr>
          <w:rFonts w:ascii="Tahoma" w:hAnsi="Tahoma" w:cs="Tahoma"/>
          <w:b/>
          <w:lang w:val="ro-RO"/>
        </w:rPr>
        <w:t xml:space="preserve">                                                        </w:t>
      </w:r>
      <w:r w:rsidR="007958E7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Secretar </w:t>
      </w:r>
    </w:p>
    <w:p w14:paraId="16015386" w14:textId="6AA7836D"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</w:t>
      </w:r>
      <w:r w:rsidR="00CD329A">
        <w:rPr>
          <w:rFonts w:ascii="Tahoma" w:hAnsi="Tahoma" w:cs="Tahoma"/>
          <w:b/>
          <w:lang w:val="ro-RO"/>
        </w:rPr>
        <w:t xml:space="preserve"> Nr. voturi pentru            -</w:t>
      </w:r>
      <w:r w:rsidRPr="009672F1">
        <w:rPr>
          <w:rFonts w:ascii="Tahoma" w:hAnsi="Tahoma" w:cs="Tahoma"/>
          <w:b/>
          <w:lang w:val="ro-RO"/>
        </w:rPr>
        <w:t xml:space="preserve">                       </w:t>
      </w:r>
      <w:r>
        <w:rPr>
          <w:rFonts w:ascii="Tahoma" w:hAnsi="Tahoma" w:cs="Tahoma"/>
          <w:b/>
          <w:lang w:val="ro-RO"/>
        </w:rPr>
        <w:t xml:space="preserve">        </w:t>
      </w:r>
      <w:r w:rsidRPr="009672F1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                    </w:t>
      </w:r>
      <w:r w:rsidR="00547D60">
        <w:rPr>
          <w:rFonts w:ascii="Tahoma" w:hAnsi="Tahoma" w:cs="Tahoma"/>
          <w:b/>
          <w:lang w:val="ro-RO"/>
        </w:rPr>
        <w:t>Jr. Pop Cristina</w:t>
      </w:r>
    </w:p>
    <w:p w14:paraId="16015387" w14:textId="77777777"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Nr. voturi împotrivă       </w:t>
      </w:r>
      <w:r w:rsidRPr="009672F1">
        <w:rPr>
          <w:rFonts w:ascii="Tahoma" w:hAnsi="Tahoma" w:cs="Tahoma"/>
          <w:b/>
          <w:lang w:val="ro-RO"/>
        </w:rPr>
        <w:t xml:space="preserve">- </w:t>
      </w:r>
    </w:p>
    <w:p w14:paraId="16015388" w14:textId="732A631C" w:rsidR="002573EA" w:rsidRPr="007958E7" w:rsidRDefault="00A43464" w:rsidP="0074763B">
      <w:pPr>
        <w:jc w:val="both"/>
        <w:rPr>
          <w:rFonts w:ascii="Tahoma" w:hAnsi="Tahoma" w:cs="Tahoma"/>
          <w:b/>
          <w:color w:val="000000"/>
          <w:szCs w:val="24"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Abţineri</w:t>
      </w:r>
      <w:r w:rsidRPr="009672F1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  <w:r w:rsidRPr="009672F1">
        <w:rPr>
          <w:rFonts w:ascii="Tahoma" w:hAnsi="Tahoma" w:cs="Tahoma"/>
          <w:b/>
          <w:lang w:val="ro-RO"/>
        </w:rPr>
        <w:tab/>
      </w:r>
      <w:r w:rsidR="0074763B">
        <w:rPr>
          <w:rFonts w:ascii="Tahoma" w:hAnsi="Tahoma" w:cs="Tahoma"/>
          <w:b/>
          <w:lang w:val="ro-RO"/>
        </w:rPr>
        <w:t xml:space="preserve">  -</w:t>
      </w:r>
      <w:r w:rsidR="008A7725">
        <w:rPr>
          <w:rFonts w:ascii="Tahoma" w:hAnsi="Tahoma" w:cs="Tahoma"/>
          <w:b/>
          <w:lang w:val="ro-RO"/>
        </w:rPr>
        <w:t xml:space="preserve"> </w:t>
      </w:r>
      <w:r w:rsidR="00D1314D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</w:p>
    <w:sectPr w:rsidR="002573EA" w:rsidRPr="007958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D65B28"/>
    <w:multiLevelType w:val="multilevel"/>
    <w:tmpl w:val="28B4C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0"/>
  </w:num>
  <w:num w:numId="19">
    <w:abstractNumId w:val="2"/>
  </w:num>
  <w:num w:numId="20">
    <w:abstractNumId w:val="7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76568"/>
    <w:rsid w:val="00185E70"/>
    <w:rsid w:val="001934FF"/>
    <w:rsid w:val="001B1153"/>
    <w:rsid w:val="001E31D6"/>
    <w:rsid w:val="001E5965"/>
    <w:rsid w:val="002008C7"/>
    <w:rsid w:val="00204723"/>
    <w:rsid w:val="00212B40"/>
    <w:rsid w:val="002370D8"/>
    <w:rsid w:val="00241745"/>
    <w:rsid w:val="0024600F"/>
    <w:rsid w:val="00247F6F"/>
    <w:rsid w:val="002573EA"/>
    <w:rsid w:val="00260A90"/>
    <w:rsid w:val="00271715"/>
    <w:rsid w:val="00272AA3"/>
    <w:rsid w:val="00275E0D"/>
    <w:rsid w:val="002855C3"/>
    <w:rsid w:val="002A4D82"/>
    <w:rsid w:val="002C674A"/>
    <w:rsid w:val="002E16DE"/>
    <w:rsid w:val="002F1A17"/>
    <w:rsid w:val="00301777"/>
    <w:rsid w:val="00307656"/>
    <w:rsid w:val="00310072"/>
    <w:rsid w:val="003169BA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D6365"/>
    <w:rsid w:val="003E0B97"/>
    <w:rsid w:val="003E0BE6"/>
    <w:rsid w:val="003F614A"/>
    <w:rsid w:val="00416627"/>
    <w:rsid w:val="00416AF7"/>
    <w:rsid w:val="00420E00"/>
    <w:rsid w:val="00446468"/>
    <w:rsid w:val="00455CD2"/>
    <w:rsid w:val="004852C8"/>
    <w:rsid w:val="00490117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56C9"/>
    <w:rsid w:val="006264F4"/>
    <w:rsid w:val="00630DB3"/>
    <w:rsid w:val="00636F0E"/>
    <w:rsid w:val="006467F3"/>
    <w:rsid w:val="006477B1"/>
    <w:rsid w:val="006665FB"/>
    <w:rsid w:val="0067225D"/>
    <w:rsid w:val="00674040"/>
    <w:rsid w:val="00683455"/>
    <w:rsid w:val="00697EC3"/>
    <w:rsid w:val="006A61E1"/>
    <w:rsid w:val="006B14E3"/>
    <w:rsid w:val="006C5DA4"/>
    <w:rsid w:val="006D6037"/>
    <w:rsid w:val="006E65F2"/>
    <w:rsid w:val="006F2236"/>
    <w:rsid w:val="006F7836"/>
    <w:rsid w:val="00701055"/>
    <w:rsid w:val="0070305B"/>
    <w:rsid w:val="0072009D"/>
    <w:rsid w:val="007275EA"/>
    <w:rsid w:val="00733C0D"/>
    <w:rsid w:val="00735109"/>
    <w:rsid w:val="00735509"/>
    <w:rsid w:val="007356F6"/>
    <w:rsid w:val="0074763B"/>
    <w:rsid w:val="007546E8"/>
    <w:rsid w:val="00780A94"/>
    <w:rsid w:val="00787784"/>
    <w:rsid w:val="007955BF"/>
    <w:rsid w:val="007958E7"/>
    <w:rsid w:val="007A11EF"/>
    <w:rsid w:val="007A1AEF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1A30"/>
    <w:rsid w:val="00816C31"/>
    <w:rsid w:val="00825465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96885"/>
    <w:rsid w:val="008A7725"/>
    <w:rsid w:val="008B4281"/>
    <w:rsid w:val="008C5C98"/>
    <w:rsid w:val="008E41B5"/>
    <w:rsid w:val="008F41B3"/>
    <w:rsid w:val="008F736F"/>
    <w:rsid w:val="008F7EAC"/>
    <w:rsid w:val="00904DA3"/>
    <w:rsid w:val="00906313"/>
    <w:rsid w:val="00946174"/>
    <w:rsid w:val="00964912"/>
    <w:rsid w:val="00966F72"/>
    <w:rsid w:val="009713C6"/>
    <w:rsid w:val="0097149E"/>
    <w:rsid w:val="00974947"/>
    <w:rsid w:val="00996EEF"/>
    <w:rsid w:val="009A28DC"/>
    <w:rsid w:val="009C46E5"/>
    <w:rsid w:val="009D229A"/>
    <w:rsid w:val="009D4660"/>
    <w:rsid w:val="009E7F4C"/>
    <w:rsid w:val="009F744C"/>
    <w:rsid w:val="00A03015"/>
    <w:rsid w:val="00A05DE6"/>
    <w:rsid w:val="00A06566"/>
    <w:rsid w:val="00A1126E"/>
    <w:rsid w:val="00A12162"/>
    <w:rsid w:val="00A16B5E"/>
    <w:rsid w:val="00A30E18"/>
    <w:rsid w:val="00A3529F"/>
    <w:rsid w:val="00A42137"/>
    <w:rsid w:val="00A43464"/>
    <w:rsid w:val="00A44B32"/>
    <w:rsid w:val="00A46046"/>
    <w:rsid w:val="00A500D5"/>
    <w:rsid w:val="00A60A4F"/>
    <w:rsid w:val="00A73062"/>
    <w:rsid w:val="00A74CDC"/>
    <w:rsid w:val="00A77D21"/>
    <w:rsid w:val="00A81946"/>
    <w:rsid w:val="00A93031"/>
    <w:rsid w:val="00A9428B"/>
    <w:rsid w:val="00A97528"/>
    <w:rsid w:val="00AA6C63"/>
    <w:rsid w:val="00AB48F7"/>
    <w:rsid w:val="00AB51B8"/>
    <w:rsid w:val="00AB581B"/>
    <w:rsid w:val="00AE3AAD"/>
    <w:rsid w:val="00AF5BE1"/>
    <w:rsid w:val="00B10CB6"/>
    <w:rsid w:val="00B34403"/>
    <w:rsid w:val="00B4700B"/>
    <w:rsid w:val="00B47666"/>
    <w:rsid w:val="00B569C2"/>
    <w:rsid w:val="00B7219B"/>
    <w:rsid w:val="00B74644"/>
    <w:rsid w:val="00B945D5"/>
    <w:rsid w:val="00BB2D39"/>
    <w:rsid w:val="00BC149A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1314D"/>
    <w:rsid w:val="00D51517"/>
    <w:rsid w:val="00D522E6"/>
    <w:rsid w:val="00D63F39"/>
    <w:rsid w:val="00D71002"/>
    <w:rsid w:val="00D719E1"/>
    <w:rsid w:val="00DB78E1"/>
    <w:rsid w:val="00DE3413"/>
    <w:rsid w:val="00DF6433"/>
    <w:rsid w:val="00E0426D"/>
    <w:rsid w:val="00E106DF"/>
    <w:rsid w:val="00E10C76"/>
    <w:rsid w:val="00E16274"/>
    <w:rsid w:val="00E165C9"/>
    <w:rsid w:val="00E25523"/>
    <w:rsid w:val="00E27653"/>
    <w:rsid w:val="00E30E58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71438"/>
    <w:rsid w:val="00F9481A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15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2016-12-06T22:00:00+00:00</Data_x0020_HCL>
    <_dlc_BarcodeImage xmlns="49ad8bbe-11e1-42b2-a965-6a341b5f7ad4" xsi:nil="true"/>
    <Ini_x021b_iator xmlns="e8fdd278-b1da-4130-b633-20014baedb31">Primar</Ini_x021b_iator>
    <Număr_x0020_HCL xmlns="e8fdd278-b1da-4130-b633-20014baedb31">158</Număr_x0020_HCL>
    <IconOverlay xmlns="http://schemas.microsoft.com/sharepoint/v4" xsi:nil="true"/>
    <_dlc_DocId xmlns="49ad8bbe-11e1-42b2-a965-6a341b5f7ad4">PMD16-83-2408</_dlc_DocId>
    <_dlc_DocIdUrl xmlns="49ad8bbe-11e1-42b2-a965-6a341b5f7ad4">
      <Url>http://smdoc/Situri/CL/_layouts/15/DocIdRedir.aspx?ID=PMD16-83-2408</Url>
      <Description>PMD16-83-2408</Description>
    </_dlc_DocIdUrl>
    <_dlc_ExpireDateSaved xmlns="http://schemas.microsoft.com/sharepoint/v3" xsi:nil="true"/>
    <_dlc_ExpireDate xmlns="http://schemas.microsoft.com/sharepoint/v3" xsi:nil="true"/>
    <_vti_ItemHoldRecordStatus xmlns="http://schemas.microsoft.com/sharepoint/v3" xsi:nil="true"/>
    <_vti_ItemDeclaredRecor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E254DC-1195-41E8-BD86-E58EA25EF48C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e8fdd278-b1da-4130-b633-20014baedb31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4C770-8AFD-45E6-BFEC-34AFBCF5F70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063C75D-84AE-4045-9759-0EF377BD7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34AEB-39E3-4697-AE54-5AC9E47234A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4394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desemnare reprezentant CL</dc:subject>
  <dc:creator>Simona</dc:creator>
  <dc:description/>
  <cp:lastModifiedBy>Elena Mereuță</cp:lastModifiedBy>
  <cp:revision>4</cp:revision>
  <cp:lastPrinted>2016-09-01T06:25:00Z</cp:lastPrinted>
  <dcterms:created xsi:type="dcterms:W3CDTF">2016-12-07T10:09:00Z</dcterms:created>
  <dcterms:modified xsi:type="dcterms:W3CDTF">2016-12-07T10:12:00Z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PMD11-83-1390</vt:lpwstr>
  </property>
  <property fmtid="{D5CDD505-2E9C-101B-9397-08002B2CF9AE}" pid="3" name="_dlc_DocIdItemGuid">
    <vt:lpwstr>c2dcba11-6453-44fd-acaf-edb252bac8f8</vt:lpwstr>
  </property>
  <property fmtid="{D5CDD505-2E9C-101B-9397-08002B2CF9AE}" pid="4" name="_dlc_DocIdUrl">
    <vt:lpwstr>http://smdoc/Situri/CL/_layouts/DocIdRedir.aspx?ID=PMD11-83-1390, PMD11-83-1390</vt:lpwstr>
  </property>
  <property fmtid="{D5CDD505-2E9C-101B-9397-08002B2CF9AE}" pid="5" name="ContentTypeId">
    <vt:lpwstr>0x01010043E6431A8687164692561BE4B8E2B9C600B9DBA2A09EED1E4B8F18AABCAE5737FE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ItemRetentionFormula">
    <vt:lpwstr/>
  </property>
  <property fmtid="{D5CDD505-2E9C-101B-9397-08002B2CF9AE}" pid="8" name="ecm_ItemDeleteBlockHolders">
    <vt:lpwstr/>
  </property>
  <property fmtid="{D5CDD505-2E9C-101B-9397-08002B2CF9AE}" pid="9" name="ecm_RecordRestrictions">
    <vt:lpwstr/>
  </property>
  <property fmtid="{D5CDD505-2E9C-101B-9397-08002B2CF9AE}" pid="10" name="ecm_ItemLockHolders">
    <vt:lpwstr/>
  </property>
  <property fmtid="{D5CDD505-2E9C-101B-9397-08002B2CF9AE}" pid="11" name="_dlc_LastRun">
    <vt:lpwstr>09/30/2016 00:06:44</vt:lpwstr>
  </property>
  <property fmtid="{D5CDD505-2E9C-101B-9397-08002B2CF9AE}" pid="12" name="_dlc_ItemStageId">
    <vt:lpwstr>2</vt:lpwstr>
  </property>
</Properties>
</file>