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817CB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817CBC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50572D">
        <w:rPr>
          <w:rFonts w:ascii="Tahoma" w:hAnsi="Tahoma" w:cs="Tahoma"/>
          <w:b/>
          <w:u w:val="single"/>
          <w:lang w:eastAsia="ar-SA"/>
        </w:rPr>
        <w:t>1</w:t>
      </w:r>
      <w:r w:rsidR="00024D5B">
        <w:rPr>
          <w:rFonts w:ascii="Tahoma" w:hAnsi="Tahoma" w:cs="Tahoma"/>
          <w:b/>
          <w:u w:val="single"/>
          <w:lang w:eastAsia="ar-SA"/>
        </w:rPr>
        <w:t>5</w:t>
      </w:r>
      <w:r w:rsidRPr="00817CBC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C64532" w:rsidRPr="00C64532" w:rsidRDefault="00F306DD" w:rsidP="00C6453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024D5B">
        <w:rPr>
          <w:rFonts w:ascii="Tahoma" w:hAnsi="Tahoma" w:cs="Tahoma"/>
          <w:b/>
        </w:rPr>
        <w:t>achiziționării unor servicii juridice de asistență și reprezentare în Dosarele civile Nr. 5609/117/2016 și Dosar Nr. 3427/219/2015</w:t>
      </w:r>
    </w:p>
    <w:p w:rsidR="00124514" w:rsidRDefault="00124514" w:rsidP="00124514">
      <w:pPr>
        <w:tabs>
          <w:tab w:val="left" w:pos="1071"/>
        </w:tabs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124514" w:rsidP="00124514">
      <w:pPr>
        <w:tabs>
          <w:tab w:val="left" w:pos="1071"/>
        </w:tabs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</w:t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C64532" w:rsidRPr="00C64532" w:rsidRDefault="0050572D" w:rsidP="00FE4CE7">
      <w:pPr>
        <w:tabs>
          <w:tab w:val="left" w:pos="1071"/>
        </w:tabs>
        <w:ind w:right="283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      </w:t>
      </w:r>
      <w:r w:rsidR="0002412E" w:rsidRPr="00A33D7D">
        <w:rPr>
          <w:rFonts w:ascii="Tahoma" w:hAnsi="Tahoma" w:cs="Tahoma"/>
          <w:bCs/>
          <w:lang w:eastAsia="ar-SA"/>
        </w:rPr>
        <w:t xml:space="preserve">Având în vedere </w:t>
      </w:r>
      <w:r w:rsidR="0002412E" w:rsidRPr="00A33D7D">
        <w:rPr>
          <w:rFonts w:ascii="Tahoma" w:hAnsi="Tahoma" w:cs="Tahoma"/>
          <w:b/>
          <w:bCs/>
          <w:lang w:eastAsia="ar-SA"/>
        </w:rPr>
        <w:t>proiectul de hotărâre</w:t>
      </w:r>
      <w:r w:rsidR="0002412E" w:rsidRPr="00A33D7D">
        <w:rPr>
          <w:rFonts w:ascii="Tahoma" w:hAnsi="Tahoma" w:cs="Tahoma"/>
          <w:bCs/>
          <w:lang w:eastAsia="ar-SA"/>
        </w:rPr>
        <w:t xml:space="preserve">, prezentat </w:t>
      </w:r>
      <w:r w:rsidR="0002412E"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="0002412E" w:rsidRPr="00A33D7D">
        <w:rPr>
          <w:rFonts w:ascii="Tahoma" w:hAnsi="Tahoma" w:cs="Tahoma"/>
          <w:bCs/>
          <w:lang w:eastAsia="ar-SA"/>
        </w:rPr>
        <w:t>, întocmit în baza Raportului Nr</w:t>
      </w:r>
      <w:r>
        <w:rPr>
          <w:rFonts w:ascii="Tahoma" w:hAnsi="Tahoma" w:cs="Tahoma"/>
          <w:bCs/>
          <w:lang w:eastAsia="ar-SA"/>
        </w:rPr>
        <w:t xml:space="preserve">. </w:t>
      </w:r>
      <w:r w:rsidR="00024D5B">
        <w:rPr>
          <w:rFonts w:ascii="Tahoma" w:hAnsi="Tahoma" w:cs="Tahoma"/>
          <w:bCs/>
          <w:lang w:eastAsia="ar-SA"/>
        </w:rPr>
        <w:t xml:space="preserve">1.412 </w:t>
      </w:r>
      <w:r w:rsidR="00C64532">
        <w:rPr>
          <w:rFonts w:ascii="Tahoma" w:hAnsi="Tahoma" w:cs="Tahoma"/>
          <w:bCs/>
          <w:lang w:eastAsia="ar-SA"/>
        </w:rPr>
        <w:t xml:space="preserve">din data de </w:t>
      </w:r>
      <w:r w:rsidR="00024D5B">
        <w:rPr>
          <w:rFonts w:ascii="Tahoma" w:hAnsi="Tahoma" w:cs="Tahoma"/>
          <w:bCs/>
          <w:lang w:eastAsia="ar-SA"/>
        </w:rPr>
        <w:t>25 ianuarie 2017,</w:t>
      </w:r>
      <w:r w:rsidR="00C64532">
        <w:rPr>
          <w:rFonts w:ascii="Tahoma" w:hAnsi="Tahoma" w:cs="Tahoma"/>
          <w:bCs/>
          <w:lang w:eastAsia="ar-SA"/>
        </w:rPr>
        <w:t xml:space="preserve">  </w:t>
      </w:r>
      <w:r w:rsidR="00C64532" w:rsidRPr="00C64532">
        <w:rPr>
          <w:rFonts w:ascii="Tahoma" w:hAnsi="Tahoma" w:cs="Tahoma"/>
          <w:bCs/>
          <w:lang w:eastAsia="ar-SA"/>
        </w:rPr>
        <w:t xml:space="preserve">al  </w:t>
      </w:r>
      <w:r w:rsidR="00B62033">
        <w:rPr>
          <w:rFonts w:ascii="Tahoma" w:hAnsi="Tahoma" w:cs="Tahoma"/>
          <w:bCs/>
          <w:lang w:eastAsia="ar-SA"/>
        </w:rPr>
        <w:t>Compartimentului J</w:t>
      </w:r>
      <w:r w:rsidR="00024D5B">
        <w:rPr>
          <w:rFonts w:ascii="Tahoma" w:hAnsi="Tahoma" w:cs="Tahoma"/>
          <w:bCs/>
          <w:lang w:eastAsia="ar-SA"/>
        </w:rPr>
        <w:t xml:space="preserve">uridic </w:t>
      </w:r>
      <w:r w:rsidR="00C64532">
        <w:rPr>
          <w:rFonts w:ascii="Tahoma" w:hAnsi="Tahoma" w:cs="Tahoma"/>
          <w:bCs/>
          <w:lang w:eastAsia="ar-SA"/>
        </w:rPr>
        <w:t>din cadrul Primăriei M</w:t>
      </w:r>
      <w:r w:rsidR="00C64532" w:rsidRPr="00C64532">
        <w:rPr>
          <w:rFonts w:ascii="Tahoma" w:hAnsi="Tahoma" w:cs="Tahoma"/>
          <w:bCs/>
          <w:lang w:eastAsia="ar-SA"/>
        </w:rPr>
        <w:t>unicipiului Dej,</w:t>
      </w:r>
      <w:r w:rsidR="00C64532">
        <w:rPr>
          <w:rFonts w:ascii="Tahoma" w:hAnsi="Tahoma" w:cs="Tahoma"/>
          <w:bCs/>
          <w:lang w:eastAsia="ar-SA"/>
        </w:rPr>
        <w:t xml:space="preserve"> propunem spre aprobare </w:t>
      </w:r>
      <w:r w:rsidR="00024D5B">
        <w:rPr>
          <w:rFonts w:ascii="Tahoma" w:hAnsi="Tahoma" w:cs="Tahoma"/>
          <w:bCs/>
          <w:lang w:eastAsia="ar-SA"/>
        </w:rPr>
        <w:t>achiziționarea unor servicii juridice de asistență și reprezentare</w:t>
      </w:r>
      <w:r w:rsidR="00B62033">
        <w:rPr>
          <w:rFonts w:ascii="Tahoma" w:hAnsi="Tahoma" w:cs="Tahoma"/>
          <w:bCs/>
          <w:lang w:eastAsia="ar-SA"/>
        </w:rPr>
        <w:t xml:space="preserve"> în instanță,</w:t>
      </w:r>
      <w:r w:rsidR="00024D5B">
        <w:rPr>
          <w:rFonts w:ascii="Tahoma" w:hAnsi="Tahoma" w:cs="Tahoma"/>
          <w:bCs/>
          <w:lang w:eastAsia="ar-SA"/>
        </w:rPr>
        <w:t xml:space="preserve"> </w:t>
      </w:r>
      <w:r w:rsidR="00C64532">
        <w:rPr>
          <w:rFonts w:ascii="Tahoma" w:hAnsi="Tahoma" w:cs="Tahoma"/>
          <w:bCs/>
          <w:lang w:eastAsia="ar-SA"/>
        </w:rPr>
        <w:t xml:space="preserve">proiect avizat favorabil în </w:t>
      </w:r>
      <w:r w:rsidR="00024D5B">
        <w:rPr>
          <w:rFonts w:ascii="Tahoma" w:hAnsi="Tahoma" w:cs="Tahoma"/>
          <w:b/>
        </w:rPr>
        <w:t>Dosarele civile Nr. 5609/117/2016 și Dosar Nr. 3427/219/2015</w:t>
      </w:r>
      <w:r w:rsidR="00024D5B" w:rsidRPr="00024D5B">
        <w:rPr>
          <w:rFonts w:ascii="Tahoma" w:hAnsi="Tahoma" w:cs="Tahoma"/>
        </w:rPr>
        <w:t xml:space="preserve">, proiect avizat favorabil </w:t>
      </w:r>
      <w:r w:rsidR="00C64532">
        <w:rPr>
          <w:rFonts w:ascii="Tahoma" w:hAnsi="Tahoma" w:cs="Tahoma"/>
          <w:bCs/>
          <w:lang w:eastAsia="ar-SA"/>
        </w:rPr>
        <w:t xml:space="preserve">ședința de lucru a Comisiei </w:t>
      </w:r>
      <w:r w:rsidR="00024D5B">
        <w:rPr>
          <w:rFonts w:ascii="Tahoma" w:hAnsi="Tahoma" w:cs="Tahoma"/>
          <w:bCs/>
          <w:lang w:eastAsia="ar-SA"/>
        </w:rPr>
        <w:t>juridice</w:t>
      </w:r>
      <w:r w:rsidR="00C64532">
        <w:rPr>
          <w:rFonts w:ascii="Tahoma" w:hAnsi="Tahoma" w:cs="Tahoma"/>
          <w:bCs/>
          <w:lang w:eastAsia="ar-SA"/>
        </w:rPr>
        <w:t xml:space="preserve"> din data de 27 ianuarie 2017; </w:t>
      </w:r>
    </w:p>
    <w:p w:rsidR="00024D5B" w:rsidRPr="00222BEF" w:rsidRDefault="00C64532" w:rsidP="00FE4CE7">
      <w:pPr>
        <w:tabs>
          <w:tab w:val="left" w:pos="1071"/>
        </w:tabs>
        <w:ind w:right="283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lang w:eastAsia="ar-SA"/>
        </w:rPr>
        <w:t xml:space="preserve">         Î</w:t>
      </w:r>
      <w:r w:rsidRPr="00C64532">
        <w:rPr>
          <w:rFonts w:ascii="Tahoma" w:hAnsi="Tahoma" w:cs="Tahoma"/>
          <w:bCs/>
          <w:lang w:eastAsia="ar-SA"/>
        </w:rPr>
        <w:t xml:space="preserve">n baza prevederilor </w:t>
      </w:r>
      <w:r w:rsidR="00024D5B">
        <w:rPr>
          <w:rFonts w:ascii="Tahoma" w:hAnsi="Tahoma" w:cs="Tahoma"/>
          <w:bCs/>
          <w:lang w:eastAsia="ar-SA"/>
        </w:rPr>
        <w:t>Ordonanței de Urgență Nr. 26 din 8 iunie 2012, republicată, cu modificările și completările ulterioare;</w:t>
      </w:r>
    </w:p>
    <w:p w:rsidR="00BF05CA" w:rsidRDefault="00024D5B" w:rsidP="00FE4CE7">
      <w:pPr>
        <w:tabs>
          <w:tab w:val="left" w:pos="1071"/>
        </w:tabs>
        <w:ind w:right="283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        Ținând cont de prevederile art. 21, art. 45 și alin. (1)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F97B7F" w:rsidRDefault="00F97B7F" w:rsidP="00FE4CE7">
      <w:pPr>
        <w:suppressAutoHyphens/>
        <w:ind w:firstLine="432"/>
        <w:jc w:val="both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4F32BD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E6E76" w:rsidRDefault="006E6E76" w:rsidP="006E6E76">
      <w:pPr>
        <w:tabs>
          <w:tab w:val="left" w:pos="1071"/>
        </w:tabs>
        <w:jc w:val="both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024D5B" w:rsidRDefault="006E6E76" w:rsidP="00024D5B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color w:val="000000"/>
          <w:lang w:val="en-US"/>
        </w:rPr>
        <w:t xml:space="preserve">     </w:t>
      </w:r>
      <w:r w:rsidR="00C64532">
        <w:rPr>
          <w:rFonts w:ascii="Tahoma" w:hAnsi="Tahoma" w:cs="Tahoma"/>
          <w:b/>
          <w:bCs/>
          <w:color w:val="000000"/>
          <w:lang w:val="en-US"/>
        </w:rPr>
        <w:t xml:space="preserve"> 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124514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024D5B">
        <w:rPr>
          <w:rFonts w:ascii="Tahoma" w:hAnsi="Tahoma" w:cs="Tahoma"/>
          <w:snapToGrid w:val="0"/>
          <w:color w:val="000000"/>
          <w:lang w:eastAsia="en-US"/>
        </w:rPr>
        <w:t xml:space="preserve"> achiziționarea unor servicii juridice de asistență și reprezentare </w:t>
      </w:r>
      <w:r w:rsidR="00024D5B" w:rsidRPr="00024D5B">
        <w:rPr>
          <w:rFonts w:ascii="Tahoma" w:hAnsi="Tahoma" w:cs="Tahoma"/>
          <w:snapToGrid w:val="0"/>
          <w:color w:val="000000"/>
          <w:lang w:eastAsia="en-US"/>
        </w:rPr>
        <w:t>în  Dosarele civile Nr. 5609/117/2016 și Dosar Nr. 3427/219/2015</w:t>
      </w:r>
      <w:r w:rsidR="00024D5B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024D5B" w:rsidRDefault="00B62033" w:rsidP="00024D5B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 </w:t>
      </w:r>
      <w:r w:rsidR="00024D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024D5B" w:rsidRPr="00B62033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="00024D5B">
        <w:rPr>
          <w:rFonts w:ascii="Tahoma" w:hAnsi="Tahoma" w:cs="Tahoma"/>
          <w:snapToGrid w:val="0"/>
          <w:color w:val="000000"/>
          <w:lang w:eastAsia="en-US"/>
        </w:rPr>
        <w:t xml:space="preserve"> Cu ducerea la îndeplinire a prevederilor prezentei hotărâri se încredințează </w:t>
      </w:r>
      <w:r>
        <w:rPr>
          <w:rFonts w:ascii="Tahoma" w:hAnsi="Tahoma" w:cs="Tahoma"/>
          <w:snapToGrid w:val="0"/>
          <w:color w:val="000000"/>
          <w:lang w:eastAsia="en-US"/>
        </w:rPr>
        <w:t>Primarul Municipiului Dej, prin Direcția Economică și Compartimentul juridic.</w:t>
      </w:r>
    </w:p>
    <w:p w:rsidR="00B62033" w:rsidRPr="00C64532" w:rsidRDefault="00B62033" w:rsidP="00024D5B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  </w:t>
      </w:r>
      <w:r w:rsidRPr="00B62033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Prezenta hotărâre se comunică prin intermediul Secretarului Municipiului Dej, în termenul prevăzut de lege, Primarului Municipiului Dej, Direcției economice, Compartimentului juridic și Prefectului Județului Cluj.</w:t>
      </w:r>
    </w:p>
    <w:p w:rsidR="003C5EF8" w:rsidRPr="00124514" w:rsidRDefault="00C64532" w:rsidP="00C64532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64532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222BEF" w:rsidRDefault="003C5EF8" w:rsidP="003C5EF8">
      <w:pPr>
        <w:ind w:firstLine="720"/>
        <w:jc w:val="both"/>
        <w:rPr>
          <w:rFonts w:ascii="Tahoma" w:hAnsi="Tahoma" w:cs="Tahoma"/>
          <w:b/>
        </w:rPr>
      </w:pPr>
      <w:r w:rsidRPr="003C5EF8">
        <w:rPr>
          <w:rFonts w:ascii="Tahoma" w:hAnsi="Tahoma" w:cs="Tahoma"/>
          <w:snapToGrid w:val="0"/>
          <w:color w:val="000000"/>
          <w:lang w:eastAsia="en-US"/>
        </w:rPr>
        <w:tab/>
      </w:r>
      <w:r w:rsidR="000F04A1" w:rsidRPr="000F04A1">
        <w:rPr>
          <w:rFonts w:ascii="Tahoma" w:hAnsi="Tahoma" w:cs="Tahoma"/>
        </w:rPr>
        <w:tab/>
      </w:r>
      <w:r w:rsidR="000F04A1"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5D7E94" w:rsidRDefault="005D7E9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37232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372327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  <w:r w:rsidR="00372327">
        <w:rPr>
          <w:rFonts w:ascii="Tahoma" w:hAnsi="Tahoma" w:cs="Tahoma"/>
          <w:b/>
          <w:sz w:val="20"/>
          <w:szCs w:val="20"/>
        </w:rPr>
        <w:t>1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372327"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bookmarkEnd w:id="0"/>
      <w:r w:rsidR="00372327">
        <w:rPr>
          <w:rFonts w:ascii="Tahoma" w:hAnsi="Tahoma" w:cs="Tahoma"/>
          <w:b/>
          <w:sz w:val="20"/>
          <w:szCs w:val="20"/>
        </w:rPr>
        <w:t>1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E3" w:rsidRDefault="004577E3" w:rsidP="00857553">
      <w:r>
        <w:separator/>
      </w:r>
    </w:p>
  </w:endnote>
  <w:endnote w:type="continuationSeparator" w:id="0">
    <w:p w:rsidR="004577E3" w:rsidRDefault="004577E3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E3" w:rsidRDefault="004577E3" w:rsidP="00857553">
      <w:r>
        <w:separator/>
      </w:r>
    </w:p>
  </w:footnote>
  <w:footnote w:type="continuationSeparator" w:id="0">
    <w:p w:rsidR="004577E3" w:rsidRDefault="004577E3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24D5B"/>
    <w:rsid w:val="000353EE"/>
    <w:rsid w:val="00036BCF"/>
    <w:rsid w:val="0004759F"/>
    <w:rsid w:val="0005513F"/>
    <w:rsid w:val="00061E6B"/>
    <w:rsid w:val="0007062D"/>
    <w:rsid w:val="0007766D"/>
    <w:rsid w:val="00080B78"/>
    <w:rsid w:val="00081C1E"/>
    <w:rsid w:val="00093C44"/>
    <w:rsid w:val="000A60A7"/>
    <w:rsid w:val="000C32D3"/>
    <w:rsid w:val="000D6E07"/>
    <w:rsid w:val="000E230D"/>
    <w:rsid w:val="000E6848"/>
    <w:rsid w:val="000F04A1"/>
    <w:rsid w:val="000F5E49"/>
    <w:rsid w:val="00107DC8"/>
    <w:rsid w:val="001131F2"/>
    <w:rsid w:val="00117074"/>
    <w:rsid w:val="0012451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A11B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D61AF"/>
    <w:rsid w:val="002E29A6"/>
    <w:rsid w:val="002E5128"/>
    <w:rsid w:val="002E7393"/>
    <w:rsid w:val="002F468B"/>
    <w:rsid w:val="003167F9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72327"/>
    <w:rsid w:val="003839CE"/>
    <w:rsid w:val="003852B3"/>
    <w:rsid w:val="003B2D35"/>
    <w:rsid w:val="003C5EF8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577E3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2B33"/>
    <w:rsid w:val="004F32BD"/>
    <w:rsid w:val="00502160"/>
    <w:rsid w:val="00505215"/>
    <w:rsid w:val="0050572D"/>
    <w:rsid w:val="00506FDD"/>
    <w:rsid w:val="00525201"/>
    <w:rsid w:val="00527400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E94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977CA"/>
    <w:rsid w:val="006C2310"/>
    <w:rsid w:val="006C3458"/>
    <w:rsid w:val="006D25E6"/>
    <w:rsid w:val="006E3C83"/>
    <w:rsid w:val="006E5130"/>
    <w:rsid w:val="006E6E76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F6F2B"/>
    <w:rsid w:val="00802D50"/>
    <w:rsid w:val="00817CBC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53625"/>
    <w:rsid w:val="00B62033"/>
    <w:rsid w:val="00B70374"/>
    <w:rsid w:val="00B72F10"/>
    <w:rsid w:val="00B82A49"/>
    <w:rsid w:val="00B84A6F"/>
    <w:rsid w:val="00B874B0"/>
    <w:rsid w:val="00BB0014"/>
    <w:rsid w:val="00BB305D"/>
    <w:rsid w:val="00BC0619"/>
    <w:rsid w:val="00BC160A"/>
    <w:rsid w:val="00BC4EAA"/>
    <w:rsid w:val="00BD2BA6"/>
    <w:rsid w:val="00BD5A75"/>
    <w:rsid w:val="00BF05CA"/>
    <w:rsid w:val="00BF2C06"/>
    <w:rsid w:val="00C042EB"/>
    <w:rsid w:val="00C34AEA"/>
    <w:rsid w:val="00C40B24"/>
    <w:rsid w:val="00C43287"/>
    <w:rsid w:val="00C43745"/>
    <w:rsid w:val="00C545B8"/>
    <w:rsid w:val="00C54A0F"/>
    <w:rsid w:val="00C64532"/>
    <w:rsid w:val="00C72F91"/>
    <w:rsid w:val="00C77F64"/>
    <w:rsid w:val="00CC55E6"/>
    <w:rsid w:val="00CD524F"/>
    <w:rsid w:val="00CD6178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B0B44"/>
    <w:rsid w:val="00DC0BF7"/>
    <w:rsid w:val="00DC37E0"/>
    <w:rsid w:val="00DD70C8"/>
    <w:rsid w:val="00DE0D8D"/>
    <w:rsid w:val="00E0673B"/>
    <w:rsid w:val="00E07A13"/>
    <w:rsid w:val="00E07A76"/>
    <w:rsid w:val="00E11D77"/>
    <w:rsid w:val="00E24F51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EF60A8"/>
    <w:rsid w:val="00F11C9F"/>
    <w:rsid w:val="00F13E1F"/>
    <w:rsid w:val="00F14069"/>
    <w:rsid w:val="00F148F2"/>
    <w:rsid w:val="00F30207"/>
    <w:rsid w:val="00F306DD"/>
    <w:rsid w:val="00F43D39"/>
    <w:rsid w:val="00F7188C"/>
    <w:rsid w:val="00F73E13"/>
    <w:rsid w:val="00F97B7F"/>
    <w:rsid w:val="00F97DE0"/>
    <w:rsid w:val="00FA6506"/>
    <w:rsid w:val="00FB6436"/>
    <w:rsid w:val="00FB73A1"/>
    <w:rsid w:val="00FD083A"/>
    <w:rsid w:val="00FD1188"/>
    <w:rsid w:val="00FE4CE7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</Număr_x0020_HCL>
    <_dlc_DocId xmlns="49ad8bbe-11e1-42b2-a965-6a341b5f7ad4">PMD17-83-2442</_dlc_DocId>
    <_dlc_DocIdUrl xmlns="49ad8bbe-11e1-42b2-a965-6a341b5f7ad4">
      <Url>http://smdoc/Situri/CL/_layouts/15/DocIdRedir.aspx?ID=PMD17-83-2442</Url>
      <Description>PMD17-83-2442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D6C24461-B901-4B36-A862-CB979F0435A5}"/>
</file>

<file path=customXml/itemProps2.xml><?xml version="1.0" encoding="utf-8"?>
<ds:datastoreItem xmlns:ds="http://schemas.openxmlformats.org/officeDocument/2006/customXml" ds:itemID="{E8894EC2-9E45-47E8-B57D-941980E3ECEA}"/>
</file>

<file path=customXml/itemProps3.xml><?xml version="1.0" encoding="utf-8"?>
<ds:datastoreItem xmlns:ds="http://schemas.openxmlformats.org/officeDocument/2006/customXml" ds:itemID="{088A05BD-FC40-4D60-A411-43B9B0D1070D}"/>
</file>

<file path=customXml/itemProps4.xml><?xml version="1.0" encoding="utf-8"?>
<ds:datastoreItem xmlns:ds="http://schemas.openxmlformats.org/officeDocument/2006/customXml" ds:itemID="{114639DE-5D6E-4219-B217-9EE37195FBEF}"/>
</file>

<file path=customXml/itemProps5.xml><?xml version="1.0" encoding="utf-8"?>
<ds:datastoreItem xmlns:ds="http://schemas.openxmlformats.org/officeDocument/2006/customXml" ds:itemID="{C8C78D7A-CE5B-487B-87C8-423F815B1B5D}"/>
</file>

<file path=customXml/itemProps6.xml><?xml version="1.0" encoding="utf-8"?>
<ds:datastoreItem xmlns:ds="http://schemas.openxmlformats.org/officeDocument/2006/customXml" ds:itemID="{30475573-D27A-4F52-A07E-81BA5A7A6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2159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achizitionare servicii juridice</dc:subject>
  <dc:creator>Elena Mereuță</dc:creator>
  <dc:description/>
  <cp:lastModifiedBy>Elena Mereuță</cp:lastModifiedBy>
  <cp:revision>8</cp:revision>
  <cp:lastPrinted>2016-12-23T08:04:00Z</cp:lastPrinted>
  <dcterms:created xsi:type="dcterms:W3CDTF">2017-01-26T09:22:00Z</dcterms:created>
  <dcterms:modified xsi:type="dcterms:W3CDTF">2017-02-01T06:43:00Z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f02706c1-6567-4fcc-a3a9-fac9672dda82</vt:lpwstr>
  </property>
</Properties>
</file>