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59D1">
        <w:rPr>
          <w:rFonts w:ascii="Tahoma" w:hAnsi="Tahoma" w:cs="Tahoma"/>
          <w:b/>
          <w:u w:val="single"/>
          <w:lang w:eastAsia="ar-SA"/>
        </w:rPr>
        <w:t>53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721BEF" w:rsidRDefault="00F306DD" w:rsidP="002371FA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959D1" w:rsidRPr="008959D1">
        <w:rPr>
          <w:rFonts w:ascii="Tahoma" w:hAnsi="Tahoma" w:cs="Tahoma"/>
          <w:b/>
          <w:lang w:eastAsia="ar-SA"/>
        </w:rPr>
        <w:t>redistribuirii lotului pentru construire locuin</w:t>
      </w:r>
      <w:r w:rsidR="008959D1">
        <w:rPr>
          <w:rFonts w:ascii="Tahoma" w:hAnsi="Tahoma" w:cs="Tahoma"/>
          <w:b/>
          <w:lang w:eastAsia="ar-SA"/>
        </w:rPr>
        <w:t>ță situat î</w:t>
      </w:r>
      <w:r w:rsidR="008959D1" w:rsidRPr="008959D1">
        <w:rPr>
          <w:rFonts w:ascii="Tahoma" w:hAnsi="Tahoma" w:cs="Tahoma"/>
          <w:b/>
          <w:lang w:eastAsia="ar-SA"/>
        </w:rPr>
        <w:t xml:space="preserve">n </w:t>
      </w:r>
      <w:r w:rsidR="008959D1">
        <w:rPr>
          <w:rFonts w:ascii="Tahoma" w:hAnsi="Tahoma" w:cs="Tahoma"/>
          <w:b/>
          <w:lang w:eastAsia="ar-SA"/>
        </w:rPr>
        <w:t xml:space="preserve"> Municipiul </w:t>
      </w:r>
      <w:r w:rsidR="008959D1" w:rsidRPr="008959D1">
        <w:rPr>
          <w:rFonts w:ascii="Tahoma" w:hAnsi="Tahoma" w:cs="Tahoma"/>
          <w:b/>
          <w:lang w:eastAsia="ar-SA"/>
        </w:rPr>
        <w:t xml:space="preserve">Dej, </w:t>
      </w:r>
      <w:r w:rsidR="008959D1">
        <w:rPr>
          <w:rFonts w:ascii="Tahoma" w:hAnsi="Tahoma" w:cs="Tahoma"/>
          <w:b/>
          <w:lang w:eastAsia="ar-SA"/>
        </w:rPr>
        <w:t>Strada  George  Mânzat, Nr. 10, atribuit conform Legii N</w:t>
      </w:r>
      <w:r w:rsidR="008959D1" w:rsidRPr="008959D1">
        <w:rPr>
          <w:rFonts w:ascii="Tahoma" w:hAnsi="Tahoma" w:cs="Tahoma"/>
          <w:b/>
          <w:lang w:eastAsia="ar-SA"/>
        </w:rPr>
        <w:t>r. 15/2003</w:t>
      </w:r>
      <w:r w:rsidR="008959D1">
        <w:rPr>
          <w:rFonts w:ascii="Tahoma" w:hAnsi="Tahoma" w:cs="Tahoma"/>
          <w:b/>
          <w:lang w:eastAsia="ar-SA"/>
        </w:rPr>
        <w:t>, republicată</w:t>
      </w:r>
    </w:p>
    <w:p w:rsidR="002371FA" w:rsidRDefault="002371FA" w:rsidP="002371FA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8959D1" w:rsidRPr="008959D1" w:rsidRDefault="0002412E" w:rsidP="008959D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8959D1">
        <w:rPr>
          <w:rFonts w:ascii="Tahoma" w:hAnsi="Tahoma" w:cs="Tahoma"/>
          <w:bCs/>
          <w:lang w:eastAsia="ar-SA"/>
        </w:rPr>
        <w:t>5.249</w:t>
      </w:r>
      <w:r w:rsidR="003E37A4" w:rsidRPr="003E37A4">
        <w:rPr>
          <w:rFonts w:ascii="Tahoma" w:hAnsi="Tahoma" w:cs="Tahoma"/>
          <w:bCs/>
          <w:lang w:eastAsia="ar-SA"/>
        </w:rPr>
        <w:t xml:space="preserve"> din</w:t>
      </w:r>
      <w:r w:rsidR="003E37A4">
        <w:rPr>
          <w:rFonts w:ascii="Tahoma" w:hAnsi="Tahoma" w:cs="Tahoma"/>
          <w:bCs/>
          <w:lang w:eastAsia="ar-SA"/>
        </w:rPr>
        <w:t xml:space="preserve"> data de </w:t>
      </w:r>
      <w:r w:rsidR="008959D1">
        <w:rPr>
          <w:rFonts w:ascii="Tahoma" w:hAnsi="Tahoma" w:cs="Tahoma"/>
          <w:bCs/>
          <w:lang w:eastAsia="ar-SA"/>
        </w:rPr>
        <w:t>14 martie</w:t>
      </w:r>
      <w:r w:rsidR="003E37A4">
        <w:rPr>
          <w:rFonts w:ascii="Tahoma" w:hAnsi="Tahoma" w:cs="Tahoma"/>
          <w:bCs/>
          <w:lang w:eastAsia="ar-SA"/>
        </w:rPr>
        <w:t xml:space="preserve"> </w:t>
      </w:r>
      <w:r w:rsidR="003E37A4" w:rsidRPr="003E37A4">
        <w:rPr>
          <w:rFonts w:ascii="Tahoma" w:hAnsi="Tahoma" w:cs="Tahoma"/>
          <w:bCs/>
          <w:lang w:eastAsia="ar-SA"/>
        </w:rPr>
        <w:t>2017</w:t>
      </w:r>
      <w:r w:rsidR="003E37A4">
        <w:rPr>
          <w:rFonts w:ascii="Tahoma" w:hAnsi="Tahoma" w:cs="Tahoma"/>
          <w:bCs/>
          <w:lang w:eastAsia="ar-SA"/>
        </w:rPr>
        <w:t>,</w:t>
      </w:r>
      <w:r w:rsidR="003E37A4" w:rsidRPr="003E37A4">
        <w:rPr>
          <w:rFonts w:ascii="Tahoma" w:hAnsi="Tahoma" w:cs="Tahoma"/>
          <w:bCs/>
          <w:lang w:eastAsia="ar-SA"/>
        </w:rPr>
        <w:t xml:space="preserve"> al </w:t>
      </w:r>
      <w:r w:rsidR="008959D1" w:rsidRPr="008959D1">
        <w:rPr>
          <w:rFonts w:ascii="Tahoma" w:hAnsi="Tahoma" w:cs="Tahoma"/>
          <w:bCs/>
          <w:lang w:eastAsia="ar-SA"/>
        </w:rPr>
        <w:t>Serviciului de Urbanism şi Amenajarea T</w:t>
      </w:r>
      <w:r w:rsidR="008959D1">
        <w:rPr>
          <w:rFonts w:ascii="Tahoma" w:hAnsi="Tahoma" w:cs="Tahoma"/>
          <w:bCs/>
          <w:lang w:eastAsia="ar-SA"/>
        </w:rPr>
        <w:t xml:space="preserve">eritoriului </w:t>
      </w:r>
      <w:r w:rsidR="007847FE">
        <w:rPr>
          <w:rFonts w:ascii="Tahoma" w:hAnsi="Tahoma" w:cs="Tahoma"/>
          <w:bCs/>
          <w:lang w:eastAsia="ar-SA"/>
        </w:rPr>
        <w:t xml:space="preserve">din cadrul Primăriei Municipiului Dej </w:t>
      </w:r>
      <w:r w:rsidR="008959D1">
        <w:rPr>
          <w:rFonts w:ascii="Tahoma" w:hAnsi="Tahoma" w:cs="Tahoma"/>
          <w:bCs/>
          <w:lang w:eastAsia="ar-SA"/>
        </w:rPr>
        <w:t>şi Procesul verbal N</w:t>
      </w:r>
      <w:r w:rsidR="008959D1" w:rsidRPr="008959D1">
        <w:rPr>
          <w:rFonts w:ascii="Tahoma" w:hAnsi="Tahoma" w:cs="Tahoma"/>
          <w:bCs/>
          <w:lang w:eastAsia="ar-SA"/>
        </w:rPr>
        <w:t>r. 9 din 17</w:t>
      </w:r>
      <w:r w:rsidR="008959D1">
        <w:rPr>
          <w:rFonts w:ascii="Tahoma" w:hAnsi="Tahoma" w:cs="Tahoma"/>
          <w:bCs/>
          <w:lang w:eastAsia="ar-SA"/>
        </w:rPr>
        <w:t xml:space="preserve"> februarie </w:t>
      </w:r>
      <w:r w:rsidR="008959D1" w:rsidRPr="008959D1">
        <w:rPr>
          <w:rFonts w:ascii="Tahoma" w:hAnsi="Tahoma" w:cs="Tahoma"/>
          <w:bCs/>
          <w:lang w:eastAsia="ar-SA"/>
        </w:rPr>
        <w:t>2016 al Comisiei de evaluare a cererilor depuse de ti</w:t>
      </w:r>
      <w:r w:rsidR="008959D1">
        <w:rPr>
          <w:rFonts w:ascii="Tahoma" w:hAnsi="Tahoma" w:cs="Tahoma"/>
          <w:bCs/>
          <w:lang w:eastAsia="ar-SA"/>
        </w:rPr>
        <w:t>neri, în conformitate cu Legea N</w:t>
      </w:r>
      <w:r w:rsidR="008959D1" w:rsidRPr="008959D1">
        <w:rPr>
          <w:rFonts w:ascii="Tahoma" w:hAnsi="Tahoma" w:cs="Tahoma"/>
          <w:bCs/>
          <w:lang w:eastAsia="ar-SA"/>
        </w:rPr>
        <w:t>r. 15/2003 republicată, prin care se propune anularea procesului verba</w:t>
      </w:r>
      <w:r w:rsidR="007847FE">
        <w:rPr>
          <w:rFonts w:ascii="Tahoma" w:hAnsi="Tahoma" w:cs="Tahoma"/>
          <w:bCs/>
          <w:lang w:eastAsia="ar-SA"/>
        </w:rPr>
        <w:t>l de predare-primire a lotului N</w:t>
      </w:r>
      <w:r w:rsidR="008959D1" w:rsidRPr="008959D1">
        <w:rPr>
          <w:rFonts w:ascii="Tahoma" w:hAnsi="Tahoma" w:cs="Tahoma"/>
          <w:bCs/>
          <w:lang w:eastAsia="ar-SA"/>
        </w:rPr>
        <w:t xml:space="preserve">r. 34, situat în </w:t>
      </w:r>
      <w:r w:rsidR="008959D1">
        <w:rPr>
          <w:rFonts w:ascii="Tahoma" w:hAnsi="Tahoma" w:cs="Tahoma"/>
          <w:bCs/>
          <w:lang w:eastAsia="ar-SA"/>
        </w:rPr>
        <w:t xml:space="preserve">Municipiul </w:t>
      </w:r>
      <w:r w:rsidR="008959D1" w:rsidRPr="008959D1">
        <w:rPr>
          <w:rFonts w:ascii="Tahoma" w:hAnsi="Tahoma" w:cs="Tahoma"/>
          <w:bCs/>
          <w:lang w:eastAsia="ar-SA"/>
        </w:rPr>
        <w:t xml:space="preserve">Dej, </w:t>
      </w:r>
      <w:r w:rsidR="008959D1">
        <w:rPr>
          <w:rFonts w:ascii="Tahoma" w:hAnsi="Tahoma" w:cs="Tahoma"/>
          <w:bCs/>
          <w:lang w:eastAsia="ar-SA"/>
        </w:rPr>
        <w:t>Strada George Mânzat, Nr. 10, a că</w:t>
      </w:r>
      <w:r w:rsidR="008959D1" w:rsidRPr="008959D1">
        <w:rPr>
          <w:rFonts w:ascii="Tahoma" w:hAnsi="Tahoma" w:cs="Tahoma"/>
          <w:bCs/>
          <w:lang w:eastAsia="ar-SA"/>
        </w:rPr>
        <w:t xml:space="preserve">rui beneficiar a fost </w:t>
      </w:r>
      <w:r w:rsidR="007847FE">
        <w:rPr>
          <w:rFonts w:ascii="Tahoma" w:hAnsi="Tahoma" w:cs="Tahoma"/>
          <w:bCs/>
          <w:lang w:eastAsia="ar-SA"/>
        </w:rPr>
        <w:t xml:space="preserve">doamna </w:t>
      </w:r>
      <w:r w:rsidR="008959D1">
        <w:rPr>
          <w:rFonts w:ascii="Tahoma" w:hAnsi="Tahoma" w:cs="Tahoma"/>
          <w:b/>
          <w:bCs/>
          <w:lang w:eastAsia="ar-SA"/>
        </w:rPr>
        <w:t>Cherecheș</w:t>
      </w:r>
      <w:r w:rsidR="008959D1" w:rsidRPr="008959D1">
        <w:rPr>
          <w:rFonts w:ascii="Tahoma" w:hAnsi="Tahoma" w:cs="Tahoma"/>
          <w:b/>
          <w:bCs/>
          <w:lang w:eastAsia="ar-SA"/>
        </w:rPr>
        <w:t xml:space="preserve"> Ariana Simona</w:t>
      </w:r>
      <w:r w:rsidR="008959D1" w:rsidRPr="008959D1">
        <w:rPr>
          <w:rFonts w:ascii="Tahoma" w:hAnsi="Tahoma" w:cs="Tahoma"/>
          <w:bCs/>
          <w:lang w:eastAsia="ar-SA"/>
        </w:rPr>
        <w:t>, care din motive fina</w:t>
      </w:r>
      <w:r w:rsidR="008959D1">
        <w:rPr>
          <w:rFonts w:ascii="Tahoma" w:hAnsi="Tahoma" w:cs="Tahoma"/>
          <w:bCs/>
          <w:lang w:eastAsia="ar-SA"/>
        </w:rPr>
        <w:t>nciare nu a putut continua lucră</w:t>
      </w:r>
      <w:r w:rsidR="008959D1" w:rsidRPr="008959D1">
        <w:rPr>
          <w:rFonts w:ascii="Tahoma" w:hAnsi="Tahoma" w:cs="Tahoma"/>
          <w:bCs/>
          <w:lang w:eastAsia="ar-SA"/>
        </w:rPr>
        <w:t>rile</w:t>
      </w:r>
      <w:r w:rsidR="008959D1">
        <w:rPr>
          <w:rFonts w:ascii="Tahoma" w:hAnsi="Tahoma" w:cs="Tahoma"/>
          <w:bCs/>
          <w:lang w:eastAsia="ar-SA"/>
        </w:rPr>
        <w:t xml:space="preserve"> şi redistribuirea lotului </w:t>
      </w:r>
      <w:r w:rsidR="007847FE">
        <w:rPr>
          <w:rFonts w:ascii="Tahoma" w:hAnsi="Tahoma" w:cs="Tahoma"/>
          <w:bCs/>
          <w:lang w:eastAsia="ar-SA"/>
        </w:rPr>
        <w:t>familiei</w:t>
      </w:r>
      <w:r w:rsidR="008959D1" w:rsidRPr="008959D1">
        <w:rPr>
          <w:rFonts w:ascii="Tahoma" w:hAnsi="Tahoma" w:cs="Tahoma"/>
          <w:bCs/>
          <w:lang w:eastAsia="ar-SA"/>
        </w:rPr>
        <w:t xml:space="preserve"> </w:t>
      </w:r>
      <w:r w:rsidR="008959D1">
        <w:rPr>
          <w:rFonts w:ascii="Tahoma" w:hAnsi="Tahoma" w:cs="Tahoma"/>
          <w:b/>
          <w:bCs/>
          <w:lang w:eastAsia="ar-SA"/>
        </w:rPr>
        <w:t>Peter Daniel ș</w:t>
      </w:r>
      <w:r w:rsidR="008959D1" w:rsidRPr="008959D1">
        <w:rPr>
          <w:rFonts w:ascii="Tahoma" w:hAnsi="Tahoma" w:cs="Tahoma"/>
          <w:b/>
          <w:bCs/>
          <w:lang w:eastAsia="ar-SA"/>
        </w:rPr>
        <w:t xml:space="preserve">i Peter </w:t>
      </w:r>
      <w:proofErr w:type="spellStart"/>
      <w:r w:rsidR="008959D1" w:rsidRPr="008959D1">
        <w:rPr>
          <w:rFonts w:ascii="Tahoma" w:hAnsi="Tahoma" w:cs="Tahoma"/>
          <w:b/>
          <w:bCs/>
          <w:lang w:eastAsia="ar-SA"/>
        </w:rPr>
        <w:t>Timeea</w:t>
      </w:r>
      <w:proofErr w:type="spellEnd"/>
      <w:r w:rsidR="008959D1" w:rsidRPr="008959D1">
        <w:rPr>
          <w:rFonts w:ascii="Tahoma" w:hAnsi="Tahoma" w:cs="Tahoma"/>
          <w:b/>
          <w:bCs/>
          <w:lang w:eastAsia="ar-SA"/>
        </w:rPr>
        <w:t xml:space="preserve"> Ioana</w:t>
      </w:r>
      <w:r w:rsidR="008959D1" w:rsidRPr="008959D1">
        <w:rPr>
          <w:rFonts w:ascii="Tahoma" w:hAnsi="Tahoma" w:cs="Tahoma"/>
          <w:bCs/>
          <w:lang w:eastAsia="ar-SA"/>
        </w:rPr>
        <w:t>, care avea</w:t>
      </w:r>
      <w:r w:rsidR="008959D1">
        <w:rPr>
          <w:rFonts w:ascii="Tahoma" w:hAnsi="Tahoma" w:cs="Tahoma"/>
          <w:bCs/>
          <w:lang w:eastAsia="ar-SA"/>
        </w:rPr>
        <w:t>u cerere depusă pentru obținerea unui teren î</w:t>
      </w:r>
      <w:r w:rsidR="008959D1" w:rsidRPr="008959D1">
        <w:rPr>
          <w:rFonts w:ascii="Tahoma" w:hAnsi="Tahoma" w:cs="Tahoma"/>
          <w:bCs/>
          <w:lang w:eastAsia="ar-SA"/>
        </w:rPr>
        <w:t>n baza Leg</w:t>
      </w:r>
      <w:r w:rsidR="008959D1">
        <w:rPr>
          <w:rFonts w:ascii="Tahoma" w:hAnsi="Tahoma" w:cs="Tahoma"/>
          <w:bCs/>
          <w:lang w:eastAsia="ar-SA"/>
        </w:rPr>
        <w:t>ii N</w:t>
      </w:r>
      <w:r w:rsidR="008959D1" w:rsidRPr="008959D1">
        <w:rPr>
          <w:rFonts w:ascii="Tahoma" w:hAnsi="Tahoma" w:cs="Tahoma"/>
          <w:bCs/>
          <w:lang w:eastAsia="ar-SA"/>
        </w:rPr>
        <w:t>r. 15/2003</w:t>
      </w:r>
      <w:r w:rsidR="008959D1">
        <w:rPr>
          <w:rFonts w:ascii="Tahoma" w:hAnsi="Tahoma" w:cs="Tahoma"/>
          <w:bCs/>
          <w:lang w:eastAsia="ar-SA"/>
        </w:rPr>
        <w:t>,</w:t>
      </w:r>
      <w:r w:rsidR="00844265">
        <w:rPr>
          <w:rFonts w:ascii="Tahoma" w:hAnsi="Tahoma" w:cs="Tahoma"/>
          <w:bCs/>
          <w:lang w:eastAsia="ar-SA"/>
        </w:rPr>
        <w:t xml:space="preserve"> republicată și au fost de acord să cumpere construcția edificată</w:t>
      </w:r>
      <w:r w:rsidR="008959D1" w:rsidRPr="008959D1">
        <w:rPr>
          <w:rFonts w:ascii="Tahoma" w:hAnsi="Tahoma" w:cs="Tahoma"/>
          <w:bCs/>
          <w:lang w:eastAsia="ar-SA"/>
        </w:rPr>
        <w:t xml:space="preserve"> pe t</w:t>
      </w:r>
      <w:r w:rsidR="00844265">
        <w:rPr>
          <w:rFonts w:ascii="Tahoma" w:hAnsi="Tahoma" w:cs="Tahoma"/>
          <w:bCs/>
          <w:lang w:eastAsia="ar-SA"/>
        </w:rPr>
        <w:t xml:space="preserve">eren (conform Contractului de vânzare-cumpărare Nr. 624 din </w:t>
      </w:r>
      <w:r w:rsidR="008959D1" w:rsidRPr="008959D1">
        <w:rPr>
          <w:rFonts w:ascii="Tahoma" w:hAnsi="Tahoma" w:cs="Tahoma"/>
          <w:bCs/>
          <w:lang w:eastAsia="ar-SA"/>
        </w:rPr>
        <w:t>3</w:t>
      </w:r>
      <w:r w:rsidR="00844265">
        <w:rPr>
          <w:rFonts w:ascii="Tahoma" w:hAnsi="Tahoma" w:cs="Tahoma"/>
          <w:bCs/>
          <w:lang w:eastAsia="ar-SA"/>
        </w:rPr>
        <w:t xml:space="preserve"> martie 2017, depus la dosar, </w:t>
      </w:r>
      <w:r w:rsidR="00844265" w:rsidRPr="00844265">
        <w:rPr>
          <w:rFonts w:ascii="Tahoma" w:hAnsi="Tahoma" w:cs="Tahoma"/>
          <w:b/>
          <w:bCs/>
          <w:lang w:eastAsia="ar-SA"/>
        </w:rPr>
        <w:t>î</w:t>
      </w:r>
      <w:r w:rsidR="008959D1" w:rsidRPr="00844265">
        <w:rPr>
          <w:rFonts w:ascii="Tahoma" w:hAnsi="Tahoma" w:cs="Tahoma"/>
          <w:b/>
          <w:bCs/>
          <w:lang w:eastAsia="ar-SA"/>
        </w:rPr>
        <w:t>ntocmit de Notar Public Racol</w:t>
      </w:r>
      <w:r w:rsidR="00844265" w:rsidRPr="00844265">
        <w:rPr>
          <w:rFonts w:ascii="Tahoma" w:hAnsi="Tahoma" w:cs="Tahoma"/>
          <w:b/>
          <w:bCs/>
          <w:lang w:eastAsia="ar-SA"/>
        </w:rPr>
        <w:t>ț</w:t>
      </w:r>
      <w:r w:rsidR="008959D1" w:rsidRPr="00844265">
        <w:rPr>
          <w:rFonts w:ascii="Tahoma" w:hAnsi="Tahoma" w:cs="Tahoma"/>
          <w:b/>
          <w:bCs/>
          <w:lang w:eastAsia="ar-SA"/>
        </w:rPr>
        <w:t>a Nina</w:t>
      </w:r>
      <w:r w:rsidR="008959D1" w:rsidRPr="008959D1">
        <w:rPr>
          <w:rFonts w:ascii="Tahoma" w:hAnsi="Tahoma" w:cs="Tahoma"/>
          <w:bCs/>
          <w:lang w:eastAsia="ar-SA"/>
        </w:rPr>
        <w:t xml:space="preserve">). </w:t>
      </w:r>
    </w:p>
    <w:p w:rsidR="008959D1" w:rsidRPr="008959D1" w:rsidRDefault="008959D1" w:rsidP="008959D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8959D1">
        <w:rPr>
          <w:rFonts w:ascii="Tahoma" w:hAnsi="Tahoma" w:cs="Tahoma"/>
          <w:bCs/>
          <w:lang w:eastAsia="ar-SA"/>
        </w:rPr>
        <w:t>Terenul ce se propun</w:t>
      </w:r>
      <w:r w:rsidR="00844265">
        <w:rPr>
          <w:rFonts w:ascii="Tahoma" w:hAnsi="Tahoma" w:cs="Tahoma"/>
          <w:bCs/>
          <w:lang w:eastAsia="ar-SA"/>
        </w:rPr>
        <w:t>e a se redistribui este situat î</w:t>
      </w:r>
      <w:r w:rsidRPr="008959D1">
        <w:rPr>
          <w:rFonts w:ascii="Tahoma" w:hAnsi="Tahoma" w:cs="Tahoma"/>
          <w:bCs/>
          <w:lang w:eastAsia="ar-SA"/>
        </w:rPr>
        <w:t>n</w:t>
      </w:r>
      <w:r w:rsidR="00844265">
        <w:rPr>
          <w:rFonts w:ascii="Tahoma" w:hAnsi="Tahoma" w:cs="Tahoma"/>
          <w:bCs/>
          <w:lang w:eastAsia="ar-SA"/>
        </w:rPr>
        <w:t xml:space="preserve"> Municipiul</w:t>
      </w:r>
      <w:r w:rsidRPr="008959D1">
        <w:rPr>
          <w:rFonts w:ascii="Tahoma" w:hAnsi="Tahoma" w:cs="Tahoma"/>
          <w:bCs/>
          <w:lang w:eastAsia="ar-SA"/>
        </w:rPr>
        <w:t xml:space="preserve"> Dej, </w:t>
      </w:r>
      <w:r w:rsidR="00844265">
        <w:rPr>
          <w:rFonts w:ascii="Tahoma" w:hAnsi="Tahoma" w:cs="Tahoma"/>
          <w:bCs/>
          <w:lang w:eastAsia="ar-SA"/>
        </w:rPr>
        <w:t>Strada George Mânzat, Nr. 10, î</w:t>
      </w:r>
      <w:r w:rsidRPr="008959D1">
        <w:rPr>
          <w:rFonts w:ascii="Tahoma" w:hAnsi="Tahoma" w:cs="Tahoma"/>
          <w:bCs/>
          <w:lang w:eastAsia="ar-SA"/>
        </w:rPr>
        <w:t>n suprafa</w:t>
      </w:r>
      <w:r w:rsidR="00844265">
        <w:rPr>
          <w:rFonts w:ascii="Tahoma" w:hAnsi="Tahoma" w:cs="Tahoma"/>
          <w:bCs/>
          <w:lang w:eastAsia="ar-SA"/>
        </w:rPr>
        <w:t>ță</w:t>
      </w:r>
      <w:r w:rsidRPr="008959D1">
        <w:rPr>
          <w:rFonts w:ascii="Tahoma" w:hAnsi="Tahoma" w:cs="Tahoma"/>
          <w:bCs/>
          <w:lang w:eastAsia="ar-SA"/>
        </w:rPr>
        <w:t xml:space="preserve">  de 300 m</w:t>
      </w:r>
      <w:r w:rsidR="00844265">
        <w:rPr>
          <w:rFonts w:ascii="Tahoma" w:hAnsi="Tahoma" w:cs="Tahoma"/>
          <w:bCs/>
          <w:lang w:eastAsia="ar-SA"/>
        </w:rPr>
        <w:t>.</w:t>
      </w:r>
      <w:r w:rsidRPr="008959D1">
        <w:rPr>
          <w:rFonts w:ascii="Tahoma" w:hAnsi="Tahoma" w:cs="Tahoma"/>
          <w:bCs/>
          <w:lang w:eastAsia="ar-SA"/>
        </w:rPr>
        <w:t>p</w:t>
      </w:r>
      <w:r w:rsidR="00844265">
        <w:rPr>
          <w:rFonts w:ascii="Tahoma" w:hAnsi="Tahoma" w:cs="Tahoma"/>
          <w:bCs/>
          <w:lang w:eastAsia="ar-SA"/>
        </w:rPr>
        <w:t>. și este înscris în C.F. Dej Nr. 56689 cu N</w:t>
      </w:r>
      <w:r w:rsidRPr="008959D1">
        <w:rPr>
          <w:rFonts w:ascii="Tahoma" w:hAnsi="Tahoma" w:cs="Tahoma"/>
          <w:bCs/>
          <w:lang w:eastAsia="ar-SA"/>
        </w:rPr>
        <w:t>r. cadastr</w:t>
      </w:r>
      <w:r w:rsidR="00844265">
        <w:rPr>
          <w:rFonts w:ascii="Tahoma" w:hAnsi="Tahoma" w:cs="Tahoma"/>
          <w:bCs/>
          <w:lang w:eastAsia="ar-SA"/>
        </w:rPr>
        <w:t>al 56689 fiind proprietatea Oraș</w:t>
      </w:r>
      <w:r w:rsidRPr="008959D1">
        <w:rPr>
          <w:rFonts w:ascii="Tahoma" w:hAnsi="Tahoma" w:cs="Tahoma"/>
          <w:bCs/>
          <w:lang w:eastAsia="ar-SA"/>
        </w:rPr>
        <w:t>ului Dej</w:t>
      </w:r>
      <w:r w:rsidRPr="008959D1">
        <w:rPr>
          <w:rFonts w:ascii="Tahoma" w:hAnsi="Tahoma" w:cs="Tahoma"/>
          <w:bCs/>
          <w:lang w:eastAsia="ar-SA"/>
        </w:rPr>
        <w:tab/>
      </w:r>
      <w:r w:rsidR="00721BEF">
        <w:rPr>
          <w:rFonts w:ascii="Tahoma" w:hAnsi="Tahoma" w:cs="Tahoma"/>
          <w:bCs/>
          <w:lang w:eastAsia="ar-SA"/>
        </w:rPr>
        <w:t>, proiect avizat favorabil în ședința de lucru a Comisiei de urbanism din data de 27 aprilie 2017;</w:t>
      </w:r>
    </w:p>
    <w:p w:rsidR="00BF05CA" w:rsidRDefault="008959D1" w:rsidP="00844265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8959D1">
        <w:rPr>
          <w:rFonts w:ascii="Tahoma" w:hAnsi="Tahoma" w:cs="Tahoma"/>
          <w:bCs/>
          <w:lang w:eastAsia="ar-SA"/>
        </w:rPr>
        <w:t>În temeiul prevederilor Legii</w:t>
      </w:r>
      <w:r w:rsidR="00844265">
        <w:rPr>
          <w:rFonts w:ascii="Tahoma" w:hAnsi="Tahoma" w:cs="Tahoma"/>
          <w:bCs/>
          <w:lang w:eastAsia="ar-SA"/>
        </w:rPr>
        <w:t xml:space="preserve"> Nr.</w:t>
      </w:r>
      <w:r w:rsidRPr="008959D1">
        <w:rPr>
          <w:rFonts w:ascii="Tahoma" w:hAnsi="Tahoma" w:cs="Tahoma"/>
          <w:bCs/>
          <w:lang w:eastAsia="ar-SA"/>
        </w:rPr>
        <w:t xml:space="preserve"> 15/2003</w:t>
      </w:r>
      <w:r w:rsidR="00844265">
        <w:rPr>
          <w:rFonts w:ascii="Tahoma" w:hAnsi="Tahoma" w:cs="Tahoma"/>
          <w:bCs/>
          <w:lang w:eastAsia="ar-SA"/>
        </w:rPr>
        <w:t>,</w:t>
      </w:r>
      <w:r w:rsidRPr="008959D1">
        <w:rPr>
          <w:rFonts w:ascii="Tahoma" w:hAnsi="Tahoma" w:cs="Tahoma"/>
          <w:bCs/>
          <w:lang w:eastAsia="ar-SA"/>
        </w:rPr>
        <w:t xml:space="preserve"> re</w:t>
      </w:r>
      <w:r w:rsidR="00844265">
        <w:rPr>
          <w:rFonts w:ascii="Tahoma" w:hAnsi="Tahoma" w:cs="Tahoma"/>
          <w:bCs/>
          <w:lang w:eastAsia="ar-SA"/>
        </w:rPr>
        <w:t>publicată, a Hotărârii Guvernului N</w:t>
      </w:r>
      <w:r w:rsidRPr="008959D1">
        <w:rPr>
          <w:rFonts w:ascii="Tahoma" w:hAnsi="Tahoma" w:cs="Tahoma"/>
          <w:bCs/>
          <w:lang w:eastAsia="ar-SA"/>
        </w:rPr>
        <w:t>r. 896/2003 şi art. 45</w:t>
      </w:r>
      <w:r w:rsidR="00844265">
        <w:rPr>
          <w:rFonts w:ascii="Tahoma" w:hAnsi="Tahoma" w:cs="Tahoma"/>
          <w:bCs/>
          <w:lang w:eastAsia="ar-SA"/>
        </w:rPr>
        <w:t>,</w:t>
      </w:r>
      <w:r w:rsidRPr="008959D1">
        <w:rPr>
          <w:rFonts w:ascii="Tahoma" w:hAnsi="Tahoma" w:cs="Tahoma"/>
          <w:bCs/>
          <w:lang w:eastAsia="ar-SA"/>
        </w:rPr>
        <w:t xml:space="preserve"> alin. (3)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721BEF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844265" w:rsidRPr="00844265" w:rsidRDefault="00165A11" w:rsidP="00844265">
      <w:pPr>
        <w:ind w:firstLine="720"/>
        <w:jc w:val="both"/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</w:pPr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 xml:space="preserve">Art. </w:t>
      </w:r>
      <w:r w:rsidR="00505215" w:rsidRPr="00844265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1</w:t>
      </w:r>
      <w:r w:rsidR="005A3D01" w:rsidRPr="00844265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.</w:t>
      </w:r>
      <w:r w:rsidR="005A3D01"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="005A3D01" w:rsidRPr="00F23EE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Aprobă</w:t>
      </w:r>
      <w:r w:rsidR="00F23EE0" w:rsidRPr="00F23EE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retragerea dreptului</w:t>
      </w:r>
      <w:r w:rsidR="00F23EE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de folosință asupra terenului atribuit</w:t>
      </w:r>
      <w:r w:rsidR="002371FA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F23EE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,conform</w:t>
      </w:r>
      <w:r w:rsidR="002371FA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art.6 alin.2 din Legea nr.15/2003, republicată și</w:t>
      </w:r>
      <w:r w:rsidR="00F23EE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5A3D01"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="00844265" w:rsidRPr="00844265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anularea Procesului verbal de predare-primire Nr. 14906/29 iunie 2009, a cărui beneficiar a fost doamna </w:t>
      </w:r>
      <w:r w:rsidR="002371FA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Cherecheș Ariana Simona, care nu a respectat prevederile art.6 alin.1.</w:t>
      </w:r>
    </w:p>
    <w:p w:rsidR="00844265" w:rsidRPr="00844265" w:rsidRDefault="00844265" w:rsidP="00844265">
      <w:pPr>
        <w:ind w:firstLine="72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2.</w:t>
      </w:r>
      <w:r w:rsidRPr="00844265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</w:t>
      </w:r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Aprobă</w:t>
      </w:r>
      <w:r w:rsidRPr="00844265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atribuirea în folosinţă gratuită pe durata existenţei construcţiei a lotului Nr. 34, situat în Municipiul Dej, Strada George Mânzat, Nr. 10, înscris în C.F. Dej Nr. 56689 cu Nr. cadastral 56689, în suprafață de 300 m.p</w:t>
      </w:r>
      <w:r w:rsidR="007847FE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. familiei </w:t>
      </w:r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Peter Daniel și Peter </w:t>
      </w:r>
      <w:proofErr w:type="spellStart"/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Timeea</w:t>
      </w:r>
      <w:proofErr w:type="spellEnd"/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Ioana</w:t>
      </w:r>
      <w:r w:rsidRPr="00844265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, care au cumpărat construcția edificată parțial pe teren, conform Contractului de vânzare-cumpărare Nr. 624 din 3 martie 2017, </w:t>
      </w:r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întocmit de Notar Public Nina Racolța</w:t>
      </w:r>
      <w:r w:rsidR="004765A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(ș</w:t>
      </w:r>
      <w:r w:rsidRPr="00844265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i conform Procesului verbal Nr. 9 din 17 februarie 2016, întocmit în urma analizării de către Comisia de evaluare a cererilor depuse de tineri, în conformitate cu Legea Nr. 15/2003, republicată).</w:t>
      </w:r>
    </w:p>
    <w:p w:rsidR="003E37A4" w:rsidRPr="00844265" w:rsidRDefault="00844265" w:rsidP="00844265">
      <w:pPr>
        <w:ind w:firstLine="72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844265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3.</w:t>
      </w:r>
      <w:r w:rsidRPr="00844265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Cu ducerea la îndeplinire a prevederilor prezentei hotărâri se încredinţează Primarul Municipiului Dej prin Serviciul de Urbanism şi Amenajarea Teritoriului din cadrul Primăriei Municipiului Dej.</w:t>
      </w:r>
    </w:p>
    <w:p w:rsidR="00BD2BA6" w:rsidRPr="007847FE" w:rsidRDefault="00BD2BA6" w:rsidP="004765A2">
      <w:pPr>
        <w:ind w:firstLine="720"/>
        <w:jc w:val="center"/>
        <w:rPr>
          <w:rFonts w:ascii="Tahoma" w:hAnsi="Tahoma" w:cs="Tahoma"/>
          <w:b/>
          <w:sz w:val="22"/>
          <w:szCs w:val="22"/>
        </w:rPr>
      </w:pPr>
      <w:r w:rsidRPr="007847FE">
        <w:rPr>
          <w:rFonts w:ascii="Tahoma" w:hAnsi="Tahoma" w:cs="Tahoma"/>
          <w:b/>
          <w:sz w:val="22"/>
          <w:szCs w:val="22"/>
        </w:rPr>
        <w:t>Preşedinte de şedinţă,</w:t>
      </w:r>
    </w:p>
    <w:p w:rsidR="00BF05CA" w:rsidRPr="007847FE" w:rsidRDefault="00F7496A" w:rsidP="00BD2BA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proofErr w:type="spellStart"/>
      <w:r w:rsidRPr="007847FE">
        <w:rPr>
          <w:rFonts w:ascii="Tahoma" w:hAnsi="Tahoma" w:cs="Tahoma"/>
          <w:b/>
          <w:sz w:val="22"/>
          <w:szCs w:val="22"/>
        </w:rPr>
        <w:t>Buburuz</w:t>
      </w:r>
      <w:proofErr w:type="spellEnd"/>
      <w:r w:rsidRPr="007847FE">
        <w:rPr>
          <w:rFonts w:ascii="Tahoma" w:hAnsi="Tahoma" w:cs="Tahoma"/>
          <w:b/>
          <w:sz w:val="22"/>
          <w:szCs w:val="22"/>
        </w:rPr>
        <w:t xml:space="preserve"> Simion Florin</w:t>
      </w:r>
    </w:p>
    <w:p w:rsidR="00BD2BA6" w:rsidRPr="00721BEF" w:rsidRDefault="00BD2BA6" w:rsidP="00BD2BA6">
      <w:pPr>
        <w:suppressAutoHyphens/>
        <w:ind w:firstLine="708"/>
        <w:rPr>
          <w:rFonts w:ascii="Tahoma" w:hAnsi="Tahoma" w:cs="Tahoma"/>
          <w:b/>
          <w:sz w:val="18"/>
          <w:szCs w:val="18"/>
        </w:rPr>
      </w:pPr>
      <w:r w:rsidRPr="00721BEF">
        <w:rPr>
          <w:rFonts w:ascii="Tahoma" w:hAnsi="Tahoma" w:cs="Tahoma"/>
          <w:b/>
          <w:sz w:val="18"/>
          <w:szCs w:val="18"/>
        </w:rPr>
        <w:t>Nr. consilieri în funcţie -  19</w:t>
      </w:r>
      <w:r w:rsidRPr="00721BEF">
        <w:rPr>
          <w:rFonts w:ascii="Tahoma" w:hAnsi="Tahoma" w:cs="Tahoma"/>
          <w:b/>
          <w:sz w:val="18"/>
          <w:szCs w:val="18"/>
        </w:rPr>
        <w:tab/>
      </w:r>
      <w:r w:rsidRPr="00721BEF">
        <w:rPr>
          <w:rFonts w:ascii="Tahoma" w:hAnsi="Tahoma" w:cs="Tahoma"/>
          <w:b/>
          <w:sz w:val="18"/>
          <w:szCs w:val="18"/>
        </w:rPr>
        <w:tab/>
      </w:r>
      <w:r w:rsidRPr="00721BEF">
        <w:rPr>
          <w:rFonts w:ascii="Tahoma" w:hAnsi="Tahoma" w:cs="Tahoma"/>
          <w:b/>
          <w:sz w:val="18"/>
          <w:szCs w:val="18"/>
        </w:rPr>
        <w:tab/>
      </w:r>
      <w:r w:rsidRPr="00721BEF">
        <w:rPr>
          <w:rFonts w:ascii="Tahoma" w:hAnsi="Tahoma" w:cs="Tahoma"/>
          <w:b/>
          <w:sz w:val="18"/>
          <w:szCs w:val="18"/>
        </w:rPr>
        <w:tab/>
      </w:r>
      <w:r w:rsidRPr="00721BEF">
        <w:rPr>
          <w:rFonts w:ascii="Tahoma" w:hAnsi="Tahoma" w:cs="Tahoma"/>
          <w:b/>
          <w:sz w:val="18"/>
          <w:szCs w:val="18"/>
        </w:rPr>
        <w:tab/>
      </w:r>
    </w:p>
    <w:p w:rsidR="00BD2BA6" w:rsidRPr="00721BEF" w:rsidRDefault="00BD2BA6" w:rsidP="00BD2BA6">
      <w:pPr>
        <w:suppressAutoHyphens/>
        <w:ind w:firstLine="708"/>
        <w:rPr>
          <w:rFonts w:ascii="Tahoma" w:hAnsi="Tahoma" w:cs="Tahoma"/>
          <w:b/>
          <w:sz w:val="18"/>
          <w:szCs w:val="18"/>
        </w:rPr>
      </w:pPr>
      <w:r w:rsidRPr="00721BEF">
        <w:rPr>
          <w:rFonts w:ascii="Tahoma" w:hAnsi="Tahoma" w:cs="Tahoma"/>
          <w:b/>
          <w:sz w:val="18"/>
          <w:szCs w:val="18"/>
        </w:rPr>
        <w:t xml:space="preserve">Nr. consilieri prezenţi   -  </w:t>
      </w:r>
      <w:r w:rsidR="002371FA">
        <w:rPr>
          <w:rFonts w:ascii="Tahoma" w:hAnsi="Tahoma" w:cs="Tahoma"/>
          <w:b/>
          <w:sz w:val="18"/>
          <w:szCs w:val="18"/>
        </w:rPr>
        <w:t>19</w:t>
      </w:r>
    </w:p>
    <w:p w:rsidR="00BD2BA6" w:rsidRPr="00721BEF" w:rsidRDefault="002371FA" w:rsidP="00BD2BA6">
      <w:pPr>
        <w:suppressAutoHyphens/>
        <w:ind w:firstLine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Nr. voturi pentru</w:t>
      </w:r>
      <w:r>
        <w:rPr>
          <w:rFonts w:ascii="Tahoma" w:hAnsi="Tahoma" w:cs="Tahoma"/>
          <w:b/>
          <w:sz w:val="18"/>
          <w:szCs w:val="18"/>
        </w:rPr>
        <w:tab/>
        <w:t xml:space="preserve">   -19</w:t>
      </w:r>
      <w:r w:rsidR="00BD2BA6" w:rsidRPr="00721BEF">
        <w:rPr>
          <w:rFonts w:ascii="Tahoma" w:hAnsi="Tahoma" w:cs="Tahoma"/>
          <w:b/>
          <w:sz w:val="18"/>
          <w:szCs w:val="18"/>
        </w:rPr>
        <w:t xml:space="preserve"> </w:t>
      </w:r>
      <w:r w:rsidR="00222BEF" w:rsidRPr="00721BEF">
        <w:rPr>
          <w:rFonts w:ascii="Tahoma" w:hAnsi="Tahoma" w:cs="Tahoma"/>
          <w:b/>
          <w:sz w:val="18"/>
          <w:szCs w:val="18"/>
        </w:rPr>
        <w:t xml:space="preserve"> </w:t>
      </w:r>
    </w:p>
    <w:p w:rsidR="00BD2BA6" w:rsidRPr="00721BEF" w:rsidRDefault="00BD2BA6" w:rsidP="00BD2BA6">
      <w:pPr>
        <w:suppressAutoHyphens/>
        <w:ind w:firstLine="708"/>
        <w:rPr>
          <w:rFonts w:ascii="Tahoma" w:hAnsi="Tahoma" w:cs="Tahoma"/>
          <w:b/>
          <w:sz w:val="18"/>
          <w:szCs w:val="18"/>
        </w:rPr>
      </w:pPr>
      <w:r w:rsidRPr="00721BEF">
        <w:rPr>
          <w:rFonts w:ascii="Tahoma" w:hAnsi="Tahoma" w:cs="Tahoma"/>
          <w:b/>
          <w:sz w:val="18"/>
          <w:szCs w:val="18"/>
        </w:rPr>
        <w:t>Nr. voturi împotrivă</w:t>
      </w:r>
      <w:r w:rsidRPr="00721BEF">
        <w:rPr>
          <w:rFonts w:ascii="Tahoma" w:hAnsi="Tahoma" w:cs="Tahoma"/>
          <w:b/>
          <w:sz w:val="18"/>
          <w:szCs w:val="18"/>
        </w:rPr>
        <w:tab/>
        <w:t xml:space="preserve">   -   </w:t>
      </w:r>
    </w:p>
    <w:p w:rsidR="00BD2BA6" w:rsidRPr="00721BEF" w:rsidRDefault="00BD2BA6" w:rsidP="00BD2BA6">
      <w:pPr>
        <w:suppressAutoHyphens/>
        <w:ind w:firstLine="708"/>
        <w:rPr>
          <w:rFonts w:ascii="Tahoma" w:hAnsi="Tahoma" w:cs="Tahoma"/>
          <w:b/>
          <w:sz w:val="18"/>
          <w:szCs w:val="18"/>
        </w:rPr>
      </w:pPr>
      <w:r w:rsidRPr="00721BEF">
        <w:rPr>
          <w:rFonts w:ascii="Tahoma" w:hAnsi="Tahoma" w:cs="Tahoma"/>
          <w:b/>
          <w:sz w:val="18"/>
          <w:szCs w:val="18"/>
        </w:rPr>
        <w:t>Abţineri</w:t>
      </w:r>
      <w:r w:rsidRPr="00721BEF">
        <w:rPr>
          <w:rFonts w:ascii="Tahoma" w:hAnsi="Tahoma" w:cs="Tahoma"/>
          <w:b/>
          <w:sz w:val="18"/>
          <w:szCs w:val="18"/>
        </w:rPr>
        <w:tab/>
      </w:r>
      <w:r w:rsidR="00721BEF">
        <w:rPr>
          <w:rFonts w:ascii="Tahoma" w:hAnsi="Tahoma" w:cs="Tahoma"/>
          <w:b/>
          <w:sz w:val="18"/>
          <w:szCs w:val="18"/>
        </w:rPr>
        <w:t xml:space="preserve">               -  </w:t>
      </w:r>
      <w:r w:rsidR="00721BEF">
        <w:rPr>
          <w:rFonts w:ascii="Tahoma" w:hAnsi="Tahoma" w:cs="Tahoma"/>
          <w:b/>
          <w:sz w:val="18"/>
          <w:szCs w:val="18"/>
        </w:rPr>
        <w:tab/>
      </w:r>
      <w:r w:rsidR="00721BEF">
        <w:rPr>
          <w:rFonts w:ascii="Tahoma" w:hAnsi="Tahoma" w:cs="Tahoma"/>
          <w:b/>
          <w:sz w:val="18"/>
          <w:szCs w:val="18"/>
        </w:rPr>
        <w:tab/>
      </w:r>
      <w:r w:rsidR="00721BEF">
        <w:rPr>
          <w:rFonts w:ascii="Tahoma" w:hAnsi="Tahoma" w:cs="Tahoma"/>
          <w:b/>
          <w:sz w:val="18"/>
          <w:szCs w:val="18"/>
        </w:rPr>
        <w:tab/>
        <w:t xml:space="preserve"> </w:t>
      </w:r>
      <w:r w:rsidRPr="00721BEF">
        <w:rPr>
          <w:rFonts w:ascii="Tahoma" w:hAnsi="Tahoma" w:cs="Tahoma"/>
          <w:b/>
          <w:sz w:val="18"/>
          <w:szCs w:val="18"/>
        </w:rPr>
        <w:t xml:space="preserve"> Contrasemnează,</w:t>
      </w:r>
    </w:p>
    <w:p w:rsidR="00BD2BA6" w:rsidRPr="00721BEF" w:rsidRDefault="00BD2BA6" w:rsidP="00BD2BA6">
      <w:pPr>
        <w:suppressAutoHyphens/>
        <w:ind w:firstLine="708"/>
        <w:rPr>
          <w:rFonts w:ascii="Tahoma" w:hAnsi="Tahoma" w:cs="Tahoma"/>
          <w:b/>
          <w:sz w:val="18"/>
          <w:szCs w:val="18"/>
        </w:rPr>
      </w:pPr>
      <w:r w:rsidRPr="00721BEF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</w:t>
      </w:r>
      <w:r w:rsidR="00703178" w:rsidRPr="00721BEF">
        <w:rPr>
          <w:rFonts w:ascii="Tahoma" w:hAnsi="Tahoma" w:cs="Tahoma"/>
          <w:b/>
          <w:sz w:val="18"/>
          <w:szCs w:val="18"/>
        </w:rPr>
        <w:t xml:space="preserve"> </w:t>
      </w:r>
      <w:r w:rsidR="00721BEF">
        <w:rPr>
          <w:rFonts w:ascii="Tahoma" w:hAnsi="Tahoma" w:cs="Tahoma"/>
          <w:b/>
          <w:sz w:val="18"/>
          <w:szCs w:val="18"/>
        </w:rPr>
        <w:t xml:space="preserve"> </w:t>
      </w:r>
      <w:r w:rsidRPr="00721BEF">
        <w:rPr>
          <w:rFonts w:ascii="Tahoma" w:hAnsi="Tahoma" w:cs="Tahoma"/>
          <w:b/>
          <w:sz w:val="18"/>
          <w:szCs w:val="18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21BEF">
        <w:rPr>
          <w:rFonts w:ascii="Tahoma" w:hAnsi="Tahoma" w:cs="Tahoma"/>
          <w:b/>
          <w:sz w:val="18"/>
          <w:szCs w:val="18"/>
        </w:rPr>
        <w:t xml:space="preserve">                                                              </w:t>
      </w:r>
      <w:r w:rsidR="001131F2" w:rsidRPr="00721BEF">
        <w:rPr>
          <w:rFonts w:ascii="Tahoma" w:hAnsi="Tahoma" w:cs="Tahoma"/>
          <w:b/>
          <w:sz w:val="18"/>
          <w:szCs w:val="18"/>
        </w:rPr>
        <w:t xml:space="preserve">                   </w:t>
      </w:r>
      <w:r w:rsidR="00A33D7D" w:rsidRPr="00721BEF">
        <w:rPr>
          <w:rFonts w:ascii="Tahoma" w:hAnsi="Tahoma" w:cs="Tahoma"/>
          <w:b/>
          <w:sz w:val="18"/>
          <w:szCs w:val="18"/>
        </w:rPr>
        <w:t xml:space="preserve"> </w:t>
      </w:r>
      <w:r w:rsidRPr="00721BEF">
        <w:rPr>
          <w:rFonts w:ascii="Tahoma" w:hAnsi="Tahoma" w:cs="Tahoma"/>
          <w:b/>
          <w:sz w:val="18"/>
          <w:szCs w:val="18"/>
        </w:rPr>
        <w:t xml:space="preserve"> </w:t>
      </w:r>
      <w:r w:rsidR="00703178" w:rsidRPr="00721BEF">
        <w:rPr>
          <w:rFonts w:ascii="Tahoma" w:hAnsi="Tahoma" w:cs="Tahoma"/>
          <w:b/>
          <w:sz w:val="18"/>
          <w:szCs w:val="18"/>
        </w:rPr>
        <w:t xml:space="preserve">Jr. </w:t>
      </w:r>
      <w:r w:rsidRPr="00721BEF">
        <w:rPr>
          <w:rFonts w:ascii="Tahoma" w:hAnsi="Tahoma" w:cs="Tahoma"/>
          <w:b/>
          <w:sz w:val="18"/>
          <w:szCs w:val="18"/>
        </w:rPr>
        <w:t>Pop Cristina</w:t>
      </w:r>
      <w:r w:rsidR="00703178" w:rsidRPr="00721BEF">
        <w:rPr>
          <w:rFonts w:ascii="Tahoma" w:hAnsi="Tahoma" w:cs="Tahoma"/>
          <w:b/>
          <w:sz w:val="18"/>
          <w:szCs w:val="18"/>
        </w:rPr>
        <w:t xml:space="preserve">      </w:t>
      </w:r>
      <w:r w:rsidR="0015245B" w:rsidRPr="00721BEF">
        <w:rPr>
          <w:rFonts w:ascii="Tahoma" w:hAnsi="Tahoma" w:cs="Tahoma"/>
          <w:b/>
          <w:sz w:val="18"/>
          <w:szCs w:val="18"/>
        </w:rPr>
        <w:tab/>
      </w:r>
      <w:r w:rsidR="0015245B" w:rsidRPr="00721BEF">
        <w:rPr>
          <w:rFonts w:ascii="Tahoma" w:hAnsi="Tahoma" w:cs="Tahoma"/>
          <w:b/>
          <w:sz w:val="18"/>
          <w:szCs w:val="18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39" w:rsidRDefault="00264739" w:rsidP="00857553">
      <w:r>
        <w:separator/>
      </w:r>
    </w:p>
  </w:endnote>
  <w:endnote w:type="continuationSeparator" w:id="0">
    <w:p w:rsidR="00264739" w:rsidRDefault="00264739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39" w:rsidRDefault="00264739" w:rsidP="00857553">
      <w:r>
        <w:separator/>
      </w:r>
    </w:p>
  </w:footnote>
  <w:footnote w:type="continuationSeparator" w:id="0">
    <w:p w:rsidR="00264739" w:rsidRDefault="00264739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371FA"/>
    <w:rsid w:val="00246AD0"/>
    <w:rsid w:val="00247B34"/>
    <w:rsid w:val="00251008"/>
    <w:rsid w:val="002566BA"/>
    <w:rsid w:val="00260DC2"/>
    <w:rsid w:val="00261191"/>
    <w:rsid w:val="00264739"/>
    <w:rsid w:val="00282D5C"/>
    <w:rsid w:val="002915C9"/>
    <w:rsid w:val="002A2904"/>
    <w:rsid w:val="002A5A4C"/>
    <w:rsid w:val="002C35D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4C9B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1BEF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47FE"/>
    <w:rsid w:val="007862B1"/>
    <w:rsid w:val="00786912"/>
    <w:rsid w:val="0079606D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D782D"/>
    <w:rsid w:val="009E7481"/>
    <w:rsid w:val="00A01F34"/>
    <w:rsid w:val="00A0313D"/>
    <w:rsid w:val="00A04CBE"/>
    <w:rsid w:val="00A06B4A"/>
    <w:rsid w:val="00A16E4B"/>
    <w:rsid w:val="00A33D7D"/>
    <w:rsid w:val="00A44F08"/>
    <w:rsid w:val="00A47742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433C4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3313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06D3"/>
    <w:rsid w:val="00F11C9F"/>
    <w:rsid w:val="00F13E1F"/>
    <w:rsid w:val="00F14069"/>
    <w:rsid w:val="00F148F2"/>
    <w:rsid w:val="00F2048B"/>
    <w:rsid w:val="00F23EE0"/>
    <w:rsid w:val="00F30207"/>
    <w:rsid w:val="00F306DD"/>
    <w:rsid w:val="00F43D39"/>
    <w:rsid w:val="00F7188C"/>
    <w:rsid w:val="00F73E13"/>
    <w:rsid w:val="00F7496A"/>
    <w:rsid w:val="00F81285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_x021b_iator xmlns="e8fdd278-b1da-4130-b633-20014baedb31">Primar</Ini_x021b_iator>
    <Număr_x0020_HCL xmlns="e8fdd278-b1da-4130-b633-20014baedb31">53</Număr_x0020_HCL>
    <IconOverlay xmlns="http://schemas.microsoft.com/sharepoint/v4">|docx|lockoverlay.png</IconOverlay>
    <Data_x0020_HCL xmlns="49ad8bbe-11e1-42b2-a965-6a341b5f7ad4">2017-04-26T21:00:00+00:00</Data_x0020_HCL>
    <_dlc_DocId xmlns="49ad8bbe-11e1-42b2-a965-6a341b5f7ad4">PMD17-83-2480</_dlc_DocId>
    <_dlc_DocIdUrl xmlns="49ad8bbe-11e1-42b2-a965-6a341b5f7ad4">
      <Url>http://smdoc/Situri/CL/_layouts/15/DocIdRedir.aspx?ID=PMD17-83-2480</Url>
      <Description>PMD17-83-2480</Description>
    </_dlc_DocIdUrl>
    <_dlc_BarcodeImage xmlns="49ad8bbe-11e1-42b2-a965-6a341b5f7ad4" xsi:nil="true"/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2017-05-26T22:57:03+00:00</_vti_ItemDeclaredRecord>
  </documentManagement>
</p:properties>
</file>

<file path=customXml/itemProps1.xml><?xml version="1.0" encoding="utf-8"?>
<ds:datastoreItem xmlns:ds="http://schemas.openxmlformats.org/officeDocument/2006/customXml" ds:itemID="{ED3869CE-DA0D-4BC7-AFA3-6B6ED5138E01}"/>
</file>

<file path=customXml/itemProps2.xml><?xml version="1.0" encoding="utf-8"?>
<ds:datastoreItem xmlns:ds="http://schemas.openxmlformats.org/officeDocument/2006/customXml" ds:itemID="{3DDB3098-E016-40C1-AC0A-A8045150C535}"/>
</file>

<file path=customXml/itemProps3.xml><?xml version="1.0" encoding="utf-8"?>
<ds:datastoreItem xmlns:ds="http://schemas.openxmlformats.org/officeDocument/2006/customXml" ds:itemID="{03A36779-8B9E-47DB-A0FD-43243D2CEB95}"/>
</file>

<file path=customXml/itemProps4.xml><?xml version="1.0" encoding="utf-8"?>
<ds:datastoreItem xmlns:ds="http://schemas.openxmlformats.org/officeDocument/2006/customXml" ds:itemID="{84367E0B-BF37-4D2C-8C73-37377A1251C7}"/>
</file>

<file path=customXml/itemProps5.xml><?xml version="1.0" encoding="utf-8"?>
<ds:datastoreItem xmlns:ds="http://schemas.openxmlformats.org/officeDocument/2006/customXml" ds:itemID="{D96476A8-7D21-4CE4-AF72-541A4A34529F}"/>
</file>

<file path=customXml/itemProps6.xml><?xml version="1.0" encoding="utf-8"?>
<ds:datastoreItem xmlns:ds="http://schemas.openxmlformats.org/officeDocument/2006/customXml" ds:itemID="{DD118808-E37E-4B26-8021-A42B50C3E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3477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redistribuire lot </dc:subject>
  <dc:creator>Elena Mereuță</dc:creator>
  <dc:description/>
  <cp:lastModifiedBy>Elena Mereuță</cp:lastModifiedBy>
  <cp:revision>2</cp:revision>
  <cp:lastPrinted>2017-02-06T06:20:00Z</cp:lastPrinted>
  <dcterms:created xsi:type="dcterms:W3CDTF">2017-05-16T06:41:00Z</dcterms:created>
  <dcterms:modified xsi:type="dcterms:W3CDTF">2017-05-16T06:41:00Z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0x01010043E6431A8687164692561BE4B8E2B9C600B9DBA2A09EED1E4B8F18AABCAE5737FE|774005314</vt:lpwstr>
  </property>
  <property fmtid="{D5CDD505-2E9C-101B-9397-08002B2CF9AE}" pid="3" name="ContentTypeId">
    <vt:lpwstr>0x01010043E6431A8687164692561BE4B8E2B9C600B9DBA2A09EED1E4B8F18AABCAE5737FE</vt:lpwstr>
  </property>
  <property fmtid="{D5CDD505-2E9C-101B-9397-08002B2CF9AE}" pid="4" name="ItemRetentionFormula">
    <vt:lpwstr/>
  </property>
  <property fmtid="{D5CDD505-2E9C-101B-9397-08002B2CF9AE}" pid="5" name="_dlc_DocIdItemGuid">
    <vt:lpwstr>4bb2bf79-4ea3-4734-b147-f3b6e6f1369c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01:57:04</vt:lpwstr>
  </property>
  <property fmtid="{D5CDD505-2E9C-101B-9397-08002B2CF9AE}" pid="10" name="_dlc_ItemStageId">
    <vt:lpwstr>2</vt:lpwstr>
  </property>
</Properties>
</file>