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86388A" w:rsidRDefault="009B1434" w:rsidP="00D7781E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D7781E" w:rsidRPr="0086388A" w:rsidRDefault="00D7781E" w:rsidP="00D7781E">
      <w:pPr>
        <w:jc w:val="center"/>
        <w:rPr>
          <w:rFonts w:ascii="Times New Roman" w:hAnsi="Times New Roman"/>
          <w:b/>
          <w:szCs w:val="24"/>
        </w:rPr>
      </w:pPr>
      <w:r w:rsidRPr="0086388A">
        <w:rPr>
          <w:rFonts w:ascii="Times New Roman" w:hAnsi="Times New Roman"/>
          <w:b/>
          <w:szCs w:val="24"/>
        </w:rPr>
        <w:t xml:space="preserve">Anexa Nr. 1 la Adresa Nr. </w:t>
      </w:r>
      <w:r w:rsidR="004E150E" w:rsidRPr="0086388A">
        <w:rPr>
          <w:rFonts w:ascii="Times New Roman" w:hAnsi="Times New Roman"/>
          <w:b/>
          <w:szCs w:val="24"/>
        </w:rPr>
        <w:t>10637  din 23</w:t>
      </w:r>
      <w:r w:rsidR="001955C3" w:rsidRPr="0086388A">
        <w:rPr>
          <w:rFonts w:ascii="Times New Roman" w:hAnsi="Times New Roman"/>
          <w:b/>
          <w:szCs w:val="24"/>
        </w:rPr>
        <w:t>.04</w:t>
      </w:r>
      <w:r w:rsidR="005C4DA2" w:rsidRPr="0086388A">
        <w:rPr>
          <w:rFonts w:ascii="Times New Roman" w:hAnsi="Times New Roman"/>
          <w:b/>
          <w:szCs w:val="24"/>
        </w:rPr>
        <w:t>.2019</w:t>
      </w:r>
      <w:r w:rsidRPr="0086388A">
        <w:rPr>
          <w:rFonts w:ascii="Times New Roman" w:hAnsi="Times New Roman"/>
          <w:b/>
          <w:szCs w:val="24"/>
        </w:rPr>
        <w:t xml:space="preserve">        </w:t>
      </w:r>
    </w:p>
    <w:p w:rsidR="00D7781E" w:rsidRPr="0086388A" w:rsidRDefault="00D7781E" w:rsidP="00D7781E">
      <w:pPr>
        <w:jc w:val="center"/>
        <w:rPr>
          <w:rFonts w:ascii="Times New Roman" w:hAnsi="Times New Roman"/>
          <w:b/>
          <w:szCs w:val="24"/>
        </w:rPr>
      </w:pPr>
      <w:r w:rsidRPr="0086388A">
        <w:rPr>
          <w:rFonts w:ascii="Times New Roman" w:hAnsi="Times New Roman"/>
          <w:b/>
          <w:szCs w:val="24"/>
        </w:rPr>
        <w:t>privind comunicare hotărâri</w:t>
      </w:r>
    </w:p>
    <w:p w:rsidR="0059239E" w:rsidRPr="0086388A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32048C" w:rsidRPr="0086388A" w:rsidRDefault="0032048C" w:rsidP="00D7781E">
      <w:pPr>
        <w:jc w:val="center"/>
        <w:rPr>
          <w:rFonts w:ascii="Times New Roman" w:hAnsi="Times New Roman"/>
          <w:b/>
          <w:szCs w:val="24"/>
        </w:rPr>
      </w:pPr>
    </w:p>
    <w:p w:rsidR="00D7781E" w:rsidRPr="0086388A" w:rsidRDefault="00D7781E" w:rsidP="00D7781E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gril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3"/>
        <w:gridCol w:w="1418"/>
      </w:tblGrid>
      <w:tr w:rsidR="00D7781E" w:rsidRPr="0086388A" w:rsidTr="000E41D8">
        <w:tc>
          <w:tcPr>
            <w:tcW w:w="567" w:type="dxa"/>
          </w:tcPr>
          <w:p w:rsidR="00D7781E" w:rsidRPr="0086388A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388A">
              <w:rPr>
                <w:rFonts w:ascii="Times New Roman" w:hAnsi="Times New Roman"/>
                <w:b/>
                <w:szCs w:val="24"/>
              </w:rPr>
              <w:t>Nr</w:t>
            </w:r>
          </w:p>
          <w:p w:rsidR="00D7781E" w:rsidRPr="0086388A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6388A">
              <w:rPr>
                <w:rFonts w:ascii="Times New Roman" w:hAnsi="Times New Roman"/>
                <w:b/>
                <w:szCs w:val="24"/>
              </w:rPr>
              <w:t>crt</w:t>
            </w:r>
            <w:proofErr w:type="spellEnd"/>
          </w:p>
        </w:tc>
        <w:tc>
          <w:tcPr>
            <w:tcW w:w="3261" w:type="dxa"/>
          </w:tcPr>
          <w:p w:rsidR="00D7781E" w:rsidRPr="0086388A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388A">
              <w:rPr>
                <w:rFonts w:ascii="Times New Roman" w:hAnsi="Times New Roman"/>
                <w:b/>
                <w:szCs w:val="24"/>
              </w:rPr>
              <w:t>Nr. și data adoptării hotărârii</w:t>
            </w:r>
          </w:p>
        </w:tc>
        <w:tc>
          <w:tcPr>
            <w:tcW w:w="5953" w:type="dxa"/>
          </w:tcPr>
          <w:p w:rsidR="00D7781E" w:rsidRPr="0086388A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388A">
              <w:rPr>
                <w:rFonts w:ascii="Times New Roman" w:hAnsi="Times New Roman"/>
                <w:b/>
                <w:szCs w:val="24"/>
              </w:rPr>
              <w:t>Obiectul hotărârii</w:t>
            </w:r>
          </w:p>
        </w:tc>
        <w:tc>
          <w:tcPr>
            <w:tcW w:w="1418" w:type="dxa"/>
          </w:tcPr>
          <w:p w:rsidR="00D7781E" w:rsidRPr="0086388A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388A">
              <w:rPr>
                <w:rFonts w:ascii="Times New Roman" w:hAnsi="Times New Roman"/>
                <w:b/>
                <w:szCs w:val="24"/>
              </w:rPr>
              <w:t xml:space="preserve">Felul </w:t>
            </w:r>
            <w:proofErr w:type="spellStart"/>
            <w:r w:rsidRPr="0086388A">
              <w:rPr>
                <w:rFonts w:ascii="Times New Roman" w:hAnsi="Times New Roman"/>
                <w:b/>
                <w:szCs w:val="24"/>
              </w:rPr>
              <w:t>ședințeii</w:t>
            </w:r>
            <w:proofErr w:type="spellEnd"/>
          </w:p>
        </w:tc>
      </w:tr>
      <w:tr w:rsidR="00D7781E" w:rsidRPr="0086388A" w:rsidTr="000E41D8">
        <w:tc>
          <w:tcPr>
            <w:tcW w:w="567" w:type="dxa"/>
          </w:tcPr>
          <w:p w:rsidR="0059239E" w:rsidRPr="0086388A" w:rsidRDefault="0059239E" w:rsidP="000E41D8">
            <w:pPr>
              <w:rPr>
                <w:rFonts w:ascii="Times New Roman" w:hAnsi="Times New Roman"/>
                <w:szCs w:val="24"/>
              </w:rPr>
            </w:pPr>
          </w:p>
          <w:p w:rsidR="0059239E" w:rsidRPr="0086388A" w:rsidRDefault="0059239E" w:rsidP="000E41D8">
            <w:pPr>
              <w:rPr>
                <w:rFonts w:ascii="Times New Roman" w:hAnsi="Times New Roman"/>
                <w:szCs w:val="24"/>
              </w:rPr>
            </w:pPr>
          </w:p>
          <w:p w:rsidR="0059239E" w:rsidRPr="0086388A" w:rsidRDefault="0059239E" w:rsidP="000E41D8">
            <w:pPr>
              <w:rPr>
                <w:rFonts w:ascii="Times New Roman" w:hAnsi="Times New Roman"/>
                <w:szCs w:val="24"/>
              </w:rPr>
            </w:pPr>
          </w:p>
          <w:p w:rsidR="0059239E" w:rsidRPr="0086388A" w:rsidRDefault="0059239E" w:rsidP="000E41D8">
            <w:pPr>
              <w:rPr>
                <w:rFonts w:ascii="Times New Roman" w:hAnsi="Times New Roman"/>
                <w:szCs w:val="24"/>
              </w:rPr>
            </w:pPr>
          </w:p>
          <w:p w:rsidR="00D7781E" w:rsidRPr="0086388A" w:rsidRDefault="00527BE5" w:rsidP="000E41D8">
            <w:pPr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61" w:type="dxa"/>
          </w:tcPr>
          <w:p w:rsidR="0059239E" w:rsidRPr="0086388A" w:rsidRDefault="0059239E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59239E" w:rsidRPr="0086388A" w:rsidRDefault="0059239E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59239E" w:rsidRPr="0086388A" w:rsidRDefault="0059239E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59239E" w:rsidRPr="0086388A" w:rsidRDefault="0059239E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527BE5" w:rsidRPr="0086388A" w:rsidRDefault="004E150E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50</w:t>
            </w:r>
          </w:p>
          <w:p w:rsidR="00527BE5" w:rsidRPr="0086388A" w:rsidRDefault="00500DF5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 xml:space="preserve">din </w:t>
            </w:r>
            <w:r w:rsidR="004E150E" w:rsidRPr="0086388A">
              <w:rPr>
                <w:rFonts w:ascii="Times New Roman" w:hAnsi="Times New Roman"/>
                <w:szCs w:val="24"/>
                <w:lang w:eastAsia="ar-SA"/>
              </w:rPr>
              <w:t>18aprilie</w:t>
            </w:r>
            <w:r w:rsidR="00A5258F" w:rsidRPr="0086388A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="005C4DA2" w:rsidRPr="0086388A">
              <w:rPr>
                <w:rFonts w:ascii="Times New Roman" w:hAnsi="Times New Roman"/>
                <w:szCs w:val="24"/>
                <w:lang w:eastAsia="ar-SA"/>
              </w:rPr>
              <w:t xml:space="preserve"> 2019</w:t>
            </w:r>
          </w:p>
          <w:p w:rsidR="00D7781E" w:rsidRPr="0086388A" w:rsidRDefault="00D7781E" w:rsidP="000E41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</w:tcPr>
          <w:p w:rsidR="00030130" w:rsidRPr="0086388A" w:rsidRDefault="00030130" w:rsidP="00AF2BE8">
            <w:pPr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:rsidR="0042655F" w:rsidRPr="0086388A" w:rsidRDefault="0042655F" w:rsidP="00AF2BE8">
            <w:pPr>
              <w:pStyle w:val="Listparagraf"/>
              <w:ind w:left="708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:rsidR="002B6DAB" w:rsidRPr="0086388A" w:rsidRDefault="002B6DAB" w:rsidP="002B6DAB">
            <w:pPr>
              <w:pStyle w:val="Corptext"/>
              <w:jc w:val="center"/>
            </w:pPr>
            <w:r w:rsidRPr="0086388A">
              <w:rPr>
                <w:b/>
                <w:lang w:val="de-DE"/>
              </w:rPr>
              <w:t>privind introducerea in Inventarul bunurilor care apartin domeniului public  al municipiului Dej</w:t>
            </w:r>
            <w:r w:rsidRPr="0086388A">
              <w:rPr>
                <w:lang w:val="de-DE"/>
              </w:rPr>
              <w:t xml:space="preserve"> </w:t>
            </w:r>
            <w:r w:rsidRPr="0086388A">
              <w:rPr>
                <w:b/>
                <w:lang w:val="de-DE"/>
              </w:rPr>
              <w:t xml:space="preserve">însușit prin H.C.L.64/2001, atestat prin H.G.969/2002 si inscrierea in CF a imobilelor </w:t>
            </w:r>
            <w:r w:rsidRPr="0086388A">
              <w:rPr>
                <w:b/>
                <w:bCs/>
              </w:rPr>
              <w:t>,conform Anexa</w:t>
            </w:r>
          </w:p>
          <w:p w:rsidR="00D267D6" w:rsidRPr="0086388A" w:rsidRDefault="00D267D6" w:rsidP="00D267D6">
            <w:pPr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AF2BE8" w:rsidRPr="0086388A" w:rsidRDefault="00AF2BE8" w:rsidP="00AF2BE8">
            <w:pPr>
              <w:rPr>
                <w:rFonts w:ascii="Times New Roman" w:hAnsi="Times New Roman"/>
                <w:i/>
                <w:szCs w:val="24"/>
                <w:lang w:val="en-US"/>
              </w:rPr>
            </w:pPr>
            <w:r w:rsidRPr="0086388A">
              <w:rPr>
                <w:rFonts w:ascii="Times New Roman" w:hAnsi="Times New Roman"/>
                <w:szCs w:val="24"/>
              </w:rPr>
              <w:t xml:space="preserve">       </w:t>
            </w:r>
          </w:p>
          <w:p w:rsidR="00D7781E" w:rsidRPr="0086388A" w:rsidRDefault="00D7781E" w:rsidP="0042655F">
            <w:pPr>
              <w:pStyle w:val="Corptext"/>
              <w:rPr>
                <w:rFonts w:eastAsia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59239E" w:rsidRPr="0086388A" w:rsidRDefault="0059239E" w:rsidP="00D7781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239E" w:rsidRPr="0086388A" w:rsidRDefault="0059239E" w:rsidP="00D7781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239E" w:rsidRPr="0086388A" w:rsidRDefault="0059239E" w:rsidP="00D7781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239E" w:rsidRPr="0086388A" w:rsidRDefault="0059239E" w:rsidP="00D7781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7781E" w:rsidRPr="0086388A" w:rsidRDefault="00527BE5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Ședința</w:t>
            </w:r>
            <w:r w:rsidR="005C4DA2" w:rsidRPr="0086388A">
              <w:rPr>
                <w:rFonts w:ascii="Times New Roman" w:hAnsi="Times New Roman"/>
                <w:szCs w:val="24"/>
              </w:rPr>
              <w:t xml:space="preserve"> ordinară</w:t>
            </w:r>
          </w:p>
        </w:tc>
      </w:tr>
      <w:tr w:rsidR="009B4D97" w:rsidRPr="0086388A" w:rsidTr="000E41D8">
        <w:tc>
          <w:tcPr>
            <w:tcW w:w="567" w:type="dxa"/>
          </w:tcPr>
          <w:p w:rsidR="009B4D97" w:rsidRPr="0086388A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61" w:type="dxa"/>
          </w:tcPr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51</w:t>
            </w: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>din 18aprilie  2019</w:t>
            </w:r>
          </w:p>
          <w:p w:rsidR="009B4D97" w:rsidRPr="0086388A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86388A" w:rsidRDefault="00D267D6" w:rsidP="00D267D6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:rsidR="002B6DAB" w:rsidRPr="0086388A" w:rsidRDefault="002B6DAB" w:rsidP="002B6DAB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86388A">
              <w:rPr>
                <w:rFonts w:ascii="Times New Roman" w:hAnsi="Times New Roman"/>
                <w:b/>
                <w:szCs w:val="24"/>
                <w:lang w:eastAsia="ar-SA"/>
              </w:rPr>
              <w:t>Privind aprobarea constatării dreptului de proprietate publica a unor terenuri situate în intravilanul Municipiului Dej</w:t>
            </w:r>
            <w:r w:rsidRPr="0086388A">
              <w:rPr>
                <w:rFonts w:ascii="Times New Roman" w:hAnsi="Times New Roman"/>
                <w:b/>
                <w:szCs w:val="24"/>
                <w:lang w:eastAsia="ar-SA"/>
              </w:rPr>
              <w:tab/>
            </w:r>
          </w:p>
          <w:p w:rsidR="002B6DAB" w:rsidRPr="0086388A" w:rsidRDefault="002B6DAB" w:rsidP="002B6DAB">
            <w:pPr>
              <w:tabs>
                <w:tab w:val="left" w:pos="1071"/>
              </w:tabs>
              <w:ind w:left="284" w:right="284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  <w:p w:rsidR="009B4D97" w:rsidRPr="0086388A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86388A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86388A" w:rsidTr="000E41D8">
        <w:tc>
          <w:tcPr>
            <w:tcW w:w="567" w:type="dxa"/>
          </w:tcPr>
          <w:p w:rsidR="009B4D97" w:rsidRPr="0086388A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261" w:type="dxa"/>
          </w:tcPr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52</w:t>
            </w: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>din 18aprilie  2019</w:t>
            </w:r>
          </w:p>
          <w:p w:rsidR="009B4D97" w:rsidRPr="0086388A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2B6DAB" w:rsidRPr="0086388A" w:rsidRDefault="002B6DAB" w:rsidP="002B6DAB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privind aprobarea  P.U.D.  pe str. Nichita Stănescu, nr. 49 B</w:t>
            </w:r>
          </w:p>
          <w:p w:rsidR="009B4D97" w:rsidRPr="0086388A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86388A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86388A" w:rsidTr="000E41D8">
        <w:tc>
          <w:tcPr>
            <w:tcW w:w="567" w:type="dxa"/>
          </w:tcPr>
          <w:p w:rsidR="009B4D97" w:rsidRPr="0086388A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61" w:type="dxa"/>
          </w:tcPr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53</w:t>
            </w: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>din 18aprilie  2019</w:t>
            </w:r>
          </w:p>
          <w:p w:rsidR="009B4D97" w:rsidRPr="0086388A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2B6DAB" w:rsidRPr="0086388A" w:rsidRDefault="002B6DAB" w:rsidP="002B6DAB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2B6DAB" w:rsidRPr="0086388A" w:rsidRDefault="002B6DAB" w:rsidP="002B6DAB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 xml:space="preserve">privind aprobarea  redistribuirii lotului pentru construire locuință situat in Dej, str. Victor </w:t>
            </w:r>
            <w:proofErr w:type="spellStart"/>
            <w:r w:rsidRPr="0086388A">
              <w:rPr>
                <w:rFonts w:ascii="Times New Roman" w:hAnsi="Times New Roman"/>
                <w:szCs w:val="24"/>
              </w:rPr>
              <w:t>Motogna</w:t>
            </w:r>
            <w:proofErr w:type="spellEnd"/>
            <w:r w:rsidRPr="0086388A">
              <w:rPr>
                <w:rFonts w:ascii="Times New Roman" w:hAnsi="Times New Roman"/>
                <w:szCs w:val="24"/>
              </w:rPr>
              <w:t>, nr. 12, conform Legii nr. 15/2003 republicata</w:t>
            </w:r>
          </w:p>
          <w:p w:rsidR="002B6DAB" w:rsidRPr="0086388A" w:rsidRDefault="002B6DAB" w:rsidP="002B6DAB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86388A">
              <w:rPr>
                <w:rFonts w:ascii="Times New Roman" w:hAnsi="Times New Roman"/>
                <w:b/>
                <w:szCs w:val="24"/>
                <w:lang w:eastAsia="ar-SA"/>
              </w:rPr>
              <w:tab/>
            </w:r>
          </w:p>
          <w:p w:rsidR="009B4D97" w:rsidRPr="0086388A" w:rsidRDefault="009B4D97" w:rsidP="009B4D97">
            <w:pPr>
              <w:ind w:left="57" w:right="57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9B4D97" w:rsidRPr="0086388A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86388A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86388A" w:rsidTr="000E41D8">
        <w:tc>
          <w:tcPr>
            <w:tcW w:w="567" w:type="dxa"/>
          </w:tcPr>
          <w:p w:rsidR="009B4D97" w:rsidRPr="0086388A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261" w:type="dxa"/>
          </w:tcPr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54</w:t>
            </w: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>din 18aprilie  2019</w:t>
            </w:r>
          </w:p>
          <w:p w:rsidR="009B4D97" w:rsidRPr="0086388A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5B3302" w:rsidRPr="0086388A" w:rsidRDefault="005B3302" w:rsidP="005B3302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86388A">
              <w:rPr>
                <w:rFonts w:ascii="Times New Roman" w:hAnsi="Times New Roman"/>
                <w:b/>
                <w:szCs w:val="24"/>
              </w:rPr>
              <w:t>Privind aprobarea diminuării suprafeței de teren înscrise CF Dej nr, 52587, strada Nicolae Titulescu nr. 16C</w:t>
            </w:r>
          </w:p>
          <w:p w:rsidR="005B3302" w:rsidRPr="0086388A" w:rsidRDefault="005B3302" w:rsidP="005B3302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:rsidR="009B4D97" w:rsidRPr="0086388A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86388A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86388A" w:rsidTr="000E41D8">
        <w:tc>
          <w:tcPr>
            <w:tcW w:w="567" w:type="dxa"/>
          </w:tcPr>
          <w:p w:rsidR="009B4D97" w:rsidRPr="0086388A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261" w:type="dxa"/>
          </w:tcPr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55</w:t>
            </w: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>din 18aprilie  2019</w:t>
            </w:r>
          </w:p>
          <w:p w:rsidR="009B4D97" w:rsidRPr="0086388A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86388A" w:rsidRPr="0086388A" w:rsidRDefault="0086388A" w:rsidP="0086388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388A">
              <w:rPr>
                <w:rFonts w:ascii="Times New Roman" w:hAnsi="Times New Roman"/>
                <w:b/>
                <w:szCs w:val="24"/>
              </w:rPr>
              <w:t xml:space="preserve">Privind aprobarea alipirii imobilelor înscris în  </w:t>
            </w:r>
          </w:p>
          <w:p w:rsidR="0086388A" w:rsidRPr="0086388A" w:rsidRDefault="0086388A" w:rsidP="0086388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6388A">
              <w:rPr>
                <w:rFonts w:ascii="Times New Roman" w:hAnsi="Times New Roman"/>
                <w:b/>
                <w:szCs w:val="24"/>
              </w:rPr>
              <w:t>CF Dej nr. 51353, CF Dej nr. 51352 și CF Dej nr. 60993 situat în Dej, str. 1 Mai nr. 14- 16</w:t>
            </w:r>
          </w:p>
          <w:p w:rsidR="0086388A" w:rsidRPr="0086388A" w:rsidRDefault="0086388A" w:rsidP="0086388A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  <w:p w:rsidR="009B4D97" w:rsidRPr="0086388A" w:rsidRDefault="009B4D97" w:rsidP="009B4D97">
            <w:pPr>
              <w:ind w:left="57" w:right="57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:rsidR="009B4D97" w:rsidRPr="0086388A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86388A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lastRenderedPageBreak/>
              <w:t>Ședința ordinară</w:t>
            </w:r>
          </w:p>
        </w:tc>
      </w:tr>
      <w:tr w:rsidR="009B4D97" w:rsidRPr="0086388A" w:rsidTr="000E41D8">
        <w:tc>
          <w:tcPr>
            <w:tcW w:w="567" w:type="dxa"/>
          </w:tcPr>
          <w:p w:rsidR="009B4D97" w:rsidRPr="0086388A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261" w:type="dxa"/>
          </w:tcPr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56</w:t>
            </w: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>din 18aprilie  2019</w:t>
            </w:r>
          </w:p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86388A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9B4D97" w:rsidRPr="0086388A" w:rsidRDefault="009B4D97" w:rsidP="009B4D97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Cs w:val="24"/>
                <w:u w:val="single"/>
                <w:lang w:eastAsia="ar-SA"/>
              </w:rPr>
            </w:pPr>
          </w:p>
          <w:p w:rsidR="0086388A" w:rsidRPr="0086388A" w:rsidRDefault="0086388A" w:rsidP="0086388A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privind aprobarea scutirii de la plata impozitului pe clădiri și teren pentru</w:t>
            </w:r>
          </w:p>
          <w:p w:rsidR="0086388A" w:rsidRPr="0086388A" w:rsidRDefault="0086388A" w:rsidP="0086388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6388A">
              <w:rPr>
                <w:rFonts w:ascii="Times New Roman" w:hAnsi="Times New Roman"/>
                <w:szCs w:val="24"/>
                <w:lang w:val="en-US"/>
              </w:rPr>
              <w:t>ASOCIAȚIA VIITORUL COPIILOR RAMSAU- DEJ</w:t>
            </w:r>
          </w:p>
          <w:p w:rsidR="0086388A" w:rsidRPr="0086388A" w:rsidRDefault="0086388A" w:rsidP="0086388A">
            <w:pPr>
              <w:jc w:val="center"/>
              <w:rPr>
                <w:rFonts w:ascii="Times New Roman" w:hAnsi="Times New Roman"/>
                <w:color w:val="001133"/>
                <w:szCs w:val="24"/>
              </w:rPr>
            </w:pPr>
          </w:p>
          <w:p w:rsidR="00D267D6" w:rsidRPr="0086388A" w:rsidRDefault="00D267D6" w:rsidP="00D26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B4D97" w:rsidRPr="0086388A" w:rsidRDefault="009B4D97" w:rsidP="009B4D97">
            <w:pPr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9B4D97" w:rsidRPr="0086388A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86388A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4E150E" w:rsidRPr="0086388A" w:rsidTr="000E41D8">
        <w:tc>
          <w:tcPr>
            <w:tcW w:w="567" w:type="dxa"/>
          </w:tcPr>
          <w:p w:rsidR="004E150E" w:rsidRPr="0086388A" w:rsidRDefault="004E150E" w:rsidP="004E150E">
            <w:pPr>
              <w:keepNext/>
              <w:suppressAutoHyphens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8.</w:t>
            </w:r>
          </w:p>
        </w:tc>
        <w:tc>
          <w:tcPr>
            <w:tcW w:w="3261" w:type="dxa"/>
          </w:tcPr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57</w:t>
            </w: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>din 18aprilie  2019</w:t>
            </w:r>
          </w:p>
          <w:p w:rsidR="004E150E" w:rsidRPr="0086388A" w:rsidRDefault="004E150E" w:rsidP="004E150E">
            <w:pPr>
              <w:keepNext/>
              <w:suppressAutoHyphens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86388A" w:rsidRPr="0086388A" w:rsidRDefault="0086388A" w:rsidP="0086388A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privind aprobarea revocării Hotărârii Consiliului Local al Municipiului Dej Nr.37 din 29 martie 2019</w:t>
            </w:r>
          </w:p>
          <w:p w:rsidR="004E150E" w:rsidRPr="0086388A" w:rsidRDefault="004E150E" w:rsidP="004E150E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4E150E" w:rsidRPr="0086388A" w:rsidRDefault="004E150E" w:rsidP="004E150E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4E150E" w:rsidRPr="0086388A" w:rsidRDefault="004E150E" w:rsidP="004E150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86388A" w:rsidTr="000E41D8">
        <w:tc>
          <w:tcPr>
            <w:tcW w:w="567" w:type="dxa"/>
          </w:tcPr>
          <w:p w:rsidR="009B4D97" w:rsidRPr="0086388A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61" w:type="dxa"/>
          </w:tcPr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58</w:t>
            </w: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>din 18aprilie  2019</w:t>
            </w:r>
          </w:p>
          <w:p w:rsidR="009B4D97" w:rsidRPr="0086388A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86388A" w:rsidRPr="0086388A" w:rsidRDefault="00D267D6" w:rsidP="0086388A">
            <w:pPr>
              <w:keepNext/>
              <w:suppressAutoHyphens/>
              <w:ind w:left="284" w:right="284"/>
              <w:jc w:val="center"/>
              <w:outlineLvl w:val="6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86388A" w:rsidRPr="0086388A" w:rsidRDefault="0086388A" w:rsidP="0086388A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6388A">
              <w:rPr>
                <w:rFonts w:ascii="Times New Roman" w:hAnsi="Times New Roman"/>
                <w:szCs w:val="24"/>
              </w:rPr>
              <w:t xml:space="preserve">  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Privind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aprobarea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bugetului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de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venituri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și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cheltuieli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pentru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anul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2019 al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municipiului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Dej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și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bugetele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instituțiilor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finanțate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integral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din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venituri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proprii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și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subvenții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pentru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86388A">
              <w:rPr>
                <w:rFonts w:ascii="Times New Roman" w:hAnsi="Times New Roman"/>
                <w:szCs w:val="24"/>
                <w:lang w:val="fr-FR"/>
              </w:rPr>
              <w:t>anul</w:t>
            </w:r>
            <w:proofErr w:type="spellEnd"/>
            <w:r w:rsidRPr="0086388A">
              <w:rPr>
                <w:rFonts w:ascii="Times New Roman" w:hAnsi="Times New Roman"/>
                <w:szCs w:val="24"/>
                <w:lang w:val="fr-FR"/>
              </w:rPr>
              <w:t xml:space="preserve"> 2019</w:t>
            </w:r>
          </w:p>
          <w:p w:rsidR="00D267D6" w:rsidRPr="0086388A" w:rsidRDefault="00D267D6" w:rsidP="00D267D6">
            <w:pPr>
              <w:ind w:left="284" w:right="284"/>
              <w:jc w:val="both"/>
              <w:rPr>
                <w:rFonts w:ascii="Times New Roman" w:hAnsi="Times New Roman"/>
                <w:b/>
                <w:bCs/>
                <w:szCs w:val="24"/>
                <w:lang w:val="en-GB" w:eastAsia="ar-SA"/>
              </w:rPr>
            </w:pPr>
            <w:r w:rsidRPr="0086388A">
              <w:rPr>
                <w:rFonts w:ascii="Times New Roman" w:hAnsi="Times New Roman"/>
                <w:bCs/>
                <w:szCs w:val="24"/>
                <w:lang w:eastAsia="ar-SA"/>
              </w:rPr>
              <w:t xml:space="preserve">          </w:t>
            </w:r>
          </w:p>
          <w:p w:rsidR="00D267D6" w:rsidRPr="0086388A" w:rsidRDefault="00D267D6" w:rsidP="00D267D6">
            <w:pPr>
              <w:ind w:left="284" w:right="284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9B4D97" w:rsidRPr="0086388A" w:rsidRDefault="009B4D97" w:rsidP="009B4D97">
            <w:pPr>
              <w:spacing w:line="200" w:lineRule="atLeast"/>
              <w:ind w:hanging="15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Cs w:val="24"/>
                <w:u w:val="single"/>
                <w:lang w:eastAsia="hi-IN" w:bidi="hi-IN"/>
              </w:rPr>
            </w:pPr>
          </w:p>
          <w:p w:rsidR="009B4D97" w:rsidRPr="0086388A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86388A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86388A" w:rsidTr="000E41D8">
        <w:tc>
          <w:tcPr>
            <w:tcW w:w="567" w:type="dxa"/>
          </w:tcPr>
          <w:p w:rsidR="009B4D97" w:rsidRPr="0086388A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261" w:type="dxa"/>
          </w:tcPr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86388A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59</w:t>
            </w:r>
          </w:p>
          <w:p w:rsidR="004E150E" w:rsidRPr="0086388A" w:rsidRDefault="004E150E" w:rsidP="004E150E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86388A">
              <w:rPr>
                <w:rFonts w:ascii="Times New Roman" w:hAnsi="Times New Roman"/>
                <w:szCs w:val="24"/>
                <w:lang w:eastAsia="ar-SA"/>
              </w:rPr>
              <w:t>din 18aprilie  2019</w:t>
            </w:r>
          </w:p>
          <w:p w:rsidR="009B4D97" w:rsidRPr="0086388A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86388A" w:rsidRPr="0086388A" w:rsidRDefault="0086388A" w:rsidP="0086388A">
            <w:pPr>
              <w:ind w:left="1134" w:right="567" w:firstLine="282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86388A">
              <w:rPr>
                <w:rFonts w:ascii="Times New Roman" w:hAnsi="Times New Roman"/>
                <w:b/>
                <w:szCs w:val="24"/>
                <w:lang w:eastAsia="ar-SA"/>
              </w:rPr>
              <w:t>privind aprobarea</w:t>
            </w:r>
            <w:r w:rsidRPr="0086388A">
              <w:rPr>
                <w:rFonts w:ascii="Times New Roman" w:hAnsi="Times New Roman"/>
                <w:szCs w:val="24"/>
              </w:rPr>
              <w:t xml:space="preserve"> </w:t>
            </w:r>
            <w:r w:rsidRPr="0086388A">
              <w:rPr>
                <w:rFonts w:ascii="Times New Roman" w:hAnsi="Times New Roman"/>
                <w:b/>
                <w:szCs w:val="24"/>
                <w:lang w:eastAsia="ar-SA"/>
              </w:rPr>
              <w:t xml:space="preserve">acordării mandatului special </w:t>
            </w:r>
            <w:r w:rsidRPr="0086388A">
              <w:rPr>
                <w:rFonts w:ascii="Times New Roman" w:hAnsi="Times New Roman"/>
                <w:b/>
                <w:szCs w:val="24"/>
                <w:u w:val="single"/>
                <w:lang w:eastAsia="ar-SA"/>
              </w:rPr>
              <w:t>domnului consilier local Lazăr Nicolae</w:t>
            </w:r>
            <w:r w:rsidRPr="0086388A">
              <w:rPr>
                <w:rFonts w:ascii="Times New Roman" w:hAnsi="Times New Roman"/>
                <w:b/>
                <w:szCs w:val="24"/>
                <w:lang w:eastAsia="ar-SA"/>
              </w:rPr>
              <w:t xml:space="preserve"> la Adunarea Generală Ordinară a Acționarilor Societății  Centrul </w:t>
            </w:r>
            <w:proofErr w:type="spellStart"/>
            <w:r w:rsidRPr="0086388A">
              <w:rPr>
                <w:rFonts w:ascii="Times New Roman" w:hAnsi="Times New Roman"/>
                <w:b/>
                <w:szCs w:val="24"/>
                <w:lang w:eastAsia="ar-SA"/>
              </w:rPr>
              <w:t>Agro</w:t>
            </w:r>
            <w:proofErr w:type="spellEnd"/>
            <w:r w:rsidRPr="0086388A">
              <w:rPr>
                <w:rFonts w:ascii="Times New Roman" w:hAnsi="Times New Roman"/>
                <w:b/>
                <w:szCs w:val="24"/>
                <w:lang w:eastAsia="ar-SA"/>
              </w:rPr>
              <w:t xml:space="preserve"> Transilvania S.A. Cluj din data de 25 aprilie  2019, ora 10°°</w:t>
            </w:r>
          </w:p>
          <w:p w:rsidR="0086388A" w:rsidRPr="0086388A" w:rsidRDefault="0086388A" w:rsidP="0086388A">
            <w:pPr>
              <w:ind w:left="1134" w:right="567" w:firstLine="282"/>
              <w:jc w:val="center"/>
              <w:rPr>
                <w:rFonts w:ascii="Times New Roman" w:hAnsi="Times New Roman"/>
                <w:b/>
                <w:szCs w:val="24"/>
                <w:lang w:val="en-US" w:eastAsia="ar-SA"/>
              </w:rPr>
            </w:pPr>
          </w:p>
          <w:p w:rsidR="0086388A" w:rsidRPr="0086388A" w:rsidRDefault="0086388A" w:rsidP="0086388A">
            <w:pPr>
              <w:jc w:val="both"/>
              <w:rPr>
                <w:rFonts w:ascii="Times New Roman" w:hAnsi="Times New Roman"/>
                <w:b/>
                <w:bCs/>
                <w:szCs w:val="24"/>
                <w:lang w:val="en-GB" w:eastAsia="ar-SA"/>
              </w:rPr>
            </w:pPr>
            <w:r w:rsidRPr="0086388A">
              <w:rPr>
                <w:rFonts w:ascii="Times New Roman" w:hAnsi="Times New Roman"/>
                <w:bCs/>
                <w:szCs w:val="24"/>
                <w:lang w:eastAsia="ar-SA"/>
              </w:rPr>
              <w:t xml:space="preserve">          </w:t>
            </w:r>
            <w:r w:rsidRPr="0086388A">
              <w:rPr>
                <w:rFonts w:ascii="Times New Roman" w:hAnsi="Times New Roman"/>
                <w:szCs w:val="24"/>
              </w:rPr>
              <w:t xml:space="preserve">            </w:t>
            </w:r>
          </w:p>
          <w:p w:rsidR="009B4D97" w:rsidRPr="0086388A" w:rsidRDefault="009B4D97" w:rsidP="009B4D97">
            <w:pPr>
              <w:spacing w:line="200" w:lineRule="atLeast"/>
              <w:ind w:hanging="15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8A">
              <w:rPr>
                <w:rFonts w:ascii="Times New Roman" w:hAnsi="Times New Roman"/>
                <w:b/>
                <w:szCs w:val="24"/>
              </w:rPr>
              <w:t>"</w:t>
            </w:r>
          </w:p>
          <w:p w:rsidR="009B4D97" w:rsidRPr="0086388A" w:rsidRDefault="009B4D97" w:rsidP="009B4D97">
            <w:pPr>
              <w:spacing w:line="200" w:lineRule="atLeast"/>
              <w:ind w:hanging="15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Cs w:val="24"/>
                <w:u w:val="single"/>
                <w:lang w:eastAsia="hi-IN" w:bidi="hi-IN"/>
              </w:rPr>
            </w:pPr>
          </w:p>
          <w:p w:rsidR="009B4D97" w:rsidRPr="0086388A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86388A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86388A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</w:tbl>
    <w:p w:rsidR="00D7781E" w:rsidRPr="0086388A" w:rsidRDefault="00D7781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86388A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86388A" w:rsidRDefault="0059239E" w:rsidP="004E150E">
      <w:pPr>
        <w:rPr>
          <w:rFonts w:ascii="Times New Roman" w:hAnsi="Times New Roman"/>
          <w:b/>
          <w:szCs w:val="24"/>
        </w:rPr>
      </w:pPr>
    </w:p>
    <w:p w:rsidR="0059239E" w:rsidRPr="0086388A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86388A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86388A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86388A" w:rsidRDefault="0059239E" w:rsidP="00D7781E">
      <w:pPr>
        <w:jc w:val="center"/>
        <w:rPr>
          <w:rFonts w:ascii="Times New Roman" w:hAnsi="Times New Roman"/>
          <w:b/>
          <w:szCs w:val="24"/>
        </w:rPr>
      </w:pPr>
      <w:r w:rsidRPr="0086388A">
        <w:rPr>
          <w:rFonts w:ascii="Times New Roman" w:hAnsi="Times New Roman"/>
          <w:b/>
          <w:szCs w:val="24"/>
        </w:rPr>
        <w:t>SECRETAR,</w:t>
      </w:r>
    </w:p>
    <w:p w:rsidR="0059239E" w:rsidRPr="0086388A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86388A" w:rsidRDefault="0059239E" w:rsidP="00D7781E">
      <w:pPr>
        <w:jc w:val="center"/>
        <w:rPr>
          <w:rFonts w:ascii="Times New Roman" w:hAnsi="Times New Roman"/>
          <w:b/>
          <w:szCs w:val="24"/>
        </w:rPr>
      </w:pPr>
      <w:r w:rsidRPr="0086388A">
        <w:rPr>
          <w:rFonts w:ascii="Times New Roman" w:hAnsi="Times New Roman"/>
          <w:b/>
          <w:szCs w:val="24"/>
        </w:rPr>
        <w:t>CRISTINA POP</w:t>
      </w:r>
    </w:p>
    <w:sectPr w:rsidR="0059239E" w:rsidRPr="0086388A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43" w:rsidRDefault="009B5843">
      <w:r>
        <w:separator/>
      </w:r>
    </w:p>
  </w:endnote>
  <w:endnote w:type="continuationSeparator" w:id="0">
    <w:p w:rsidR="009B5843" w:rsidRDefault="009B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9167757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0E41D8" w:rsidRDefault="000E41D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1D8" w:rsidRDefault="000E41D8">
                                  <w:pPr>
                                    <w:pStyle w:val="Subsol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197EC6" w:rsidRPr="00197EC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KFEhUJ5AgAA+A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0E41D8" w:rsidRDefault="000E41D8">
                            <w:pPr>
                              <w:pStyle w:val="Subsol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97EC6" w:rsidRPr="00197EC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42046" w:rsidRPr="00272CD7" w:rsidRDefault="00842046">
    <w:pPr>
      <w:pStyle w:val="Subsol"/>
      <w:rPr>
        <w:rFonts w:ascii="Verdana" w:hAnsi="Verdana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541901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147557699"/>
        </w:sdtPr>
        <w:sdtEndPr/>
        <w:sdtContent>
          <w:p w:rsidR="0059239E" w:rsidRDefault="0059239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39E" w:rsidRDefault="0059239E">
                                  <w:pPr>
                                    <w:pStyle w:val="Subsol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197EC6" w:rsidRPr="00197EC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" fillcolor="#40618b" stroked="f">
                      <v:textbox>
                        <w:txbxContent>
                          <w:p w:rsidR="0059239E" w:rsidRDefault="0059239E">
                            <w:pPr>
                              <w:pStyle w:val="Subsol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97EC6" w:rsidRPr="00197EC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43" w:rsidRDefault="009B5843">
      <w:r>
        <w:separator/>
      </w:r>
    </w:p>
  </w:footnote>
  <w:footnote w:type="continuationSeparator" w:id="0">
    <w:p w:rsidR="009B5843" w:rsidRDefault="009B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4"/>
      <w:gridCol w:w="1409"/>
    </w:tblGrid>
    <w:tr w:rsidR="00C20604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ROMÂNIA</w:t>
          </w:r>
        </w:p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JUDEŢUL CLUJ</w:t>
          </w:r>
        </w:p>
        <w:p w:rsidR="00C20604" w:rsidRPr="009717F9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Verdana" w:eastAsia="Calibri" w:hAnsi="Verdana" w:cs="Tahoma"/>
              <w:color w:val="333333"/>
              <w:sz w:val="22"/>
              <w:szCs w:val="22"/>
              <w:lang w:val="fr-FR" w:eastAsia="ro-RO"/>
            </w:rPr>
          </w:pPr>
          <w:r w:rsidRPr="00E20140">
            <w:rPr>
              <w:rFonts w:ascii="Times New Roman" w:eastAsia="Calibri" w:hAnsi="Times New Roman"/>
              <w:color w:val="333333"/>
              <w:sz w:val="28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E20140" w:rsidRDefault="00842046" w:rsidP="0077716C">
    <w:pPr>
      <w:pBdr>
        <w:bottom w:val="single" w:sz="6" w:space="1" w:color="auto"/>
      </w:pBdr>
      <w:jc w:val="center"/>
      <w:rPr>
        <w:rFonts w:ascii="Times New Roman" w:hAnsi="Times New Roman"/>
        <w:color w:val="333333"/>
        <w:sz w:val="20"/>
        <w:lang w:val="fr-FR"/>
      </w:rPr>
    </w:pPr>
    <w:proofErr w:type="spellStart"/>
    <w:r w:rsidRPr="00E20140">
      <w:rPr>
        <w:rFonts w:ascii="Times New Roman" w:hAnsi="Times New Roman"/>
        <w:color w:val="333333"/>
        <w:sz w:val="20"/>
        <w:lang w:val="fr-FR"/>
      </w:rPr>
      <w:t>Str</w:t>
    </w:r>
    <w:proofErr w:type="spellEnd"/>
    <w:r w:rsidRPr="00E20140">
      <w:rPr>
        <w:rFonts w:ascii="Times New Roman" w:hAnsi="Times New Roman"/>
        <w:color w:val="333333"/>
        <w:sz w:val="20"/>
        <w:lang w:val="fr-FR"/>
      </w:rPr>
      <w:t>. 1 Mai nr. 2, Tel.: 0264/211790*, Fax 0264/</w:t>
    </w:r>
    <w:r w:rsidR="00466DFF" w:rsidRPr="00E20140">
      <w:rPr>
        <w:rFonts w:ascii="Times New Roman" w:hAnsi="Times New Roman"/>
        <w:color w:val="333333"/>
        <w:sz w:val="20"/>
        <w:lang w:val="fr-FR"/>
      </w:rPr>
      <w:t>212388</w:t>
    </w:r>
    <w:r w:rsidRPr="00E20140">
      <w:rPr>
        <w:rFonts w:ascii="Times New Roman" w:hAnsi="Times New Roman"/>
        <w:color w:val="333333"/>
        <w:sz w:val="20"/>
        <w:lang w:val="fr-FR"/>
      </w:rPr>
      <w:t xml:space="preserve">, E-mail: </w:t>
    </w:r>
    <w:hyperlink r:id="rId3" w:history="1">
      <w:r w:rsidRPr="00E20140">
        <w:rPr>
          <w:rStyle w:val="Hyperlink"/>
          <w:rFonts w:ascii="Times New Roman" w:hAnsi="Times New Roman"/>
          <w:color w:val="333333"/>
          <w:sz w:val="20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0130"/>
    <w:rsid w:val="000322B7"/>
    <w:rsid w:val="000B4997"/>
    <w:rsid w:val="000C3C69"/>
    <w:rsid w:val="000E41D8"/>
    <w:rsid w:val="0013705A"/>
    <w:rsid w:val="00143BEA"/>
    <w:rsid w:val="00154809"/>
    <w:rsid w:val="00175DE7"/>
    <w:rsid w:val="00176986"/>
    <w:rsid w:val="0017733C"/>
    <w:rsid w:val="001813AD"/>
    <w:rsid w:val="00184ACD"/>
    <w:rsid w:val="001955C3"/>
    <w:rsid w:val="00197EC6"/>
    <w:rsid w:val="001A449E"/>
    <w:rsid w:val="001C6257"/>
    <w:rsid w:val="001C7D71"/>
    <w:rsid w:val="00202FE5"/>
    <w:rsid w:val="00234BAB"/>
    <w:rsid w:val="00244BF1"/>
    <w:rsid w:val="0026749C"/>
    <w:rsid w:val="00272CD7"/>
    <w:rsid w:val="002809AA"/>
    <w:rsid w:val="0028317E"/>
    <w:rsid w:val="002A22EC"/>
    <w:rsid w:val="002B6DAB"/>
    <w:rsid w:val="002C0DD5"/>
    <w:rsid w:val="002C33ED"/>
    <w:rsid w:val="0032048C"/>
    <w:rsid w:val="003510BB"/>
    <w:rsid w:val="00352775"/>
    <w:rsid w:val="003775BF"/>
    <w:rsid w:val="003B615D"/>
    <w:rsid w:val="00417628"/>
    <w:rsid w:val="0042655F"/>
    <w:rsid w:val="00431F89"/>
    <w:rsid w:val="00454444"/>
    <w:rsid w:val="00461597"/>
    <w:rsid w:val="00466DFF"/>
    <w:rsid w:val="00486149"/>
    <w:rsid w:val="00486A35"/>
    <w:rsid w:val="0049292C"/>
    <w:rsid w:val="004954C6"/>
    <w:rsid w:val="004E150E"/>
    <w:rsid w:val="004E4ACB"/>
    <w:rsid w:val="00500DF5"/>
    <w:rsid w:val="00503421"/>
    <w:rsid w:val="0051796F"/>
    <w:rsid w:val="00527BE5"/>
    <w:rsid w:val="005431E2"/>
    <w:rsid w:val="00561CF9"/>
    <w:rsid w:val="005768BA"/>
    <w:rsid w:val="0057776E"/>
    <w:rsid w:val="0059239E"/>
    <w:rsid w:val="005A005E"/>
    <w:rsid w:val="005A45B8"/>
    <w:rsid w:val="005A542C"/>
    <w:rsid w:val="005B3302"/>
    <w:rsid w:val="005B739C"/>
    <w:rsid w:val="005C4DA2"/>
    <w:rsid w:val="005D04AC"/>
    <w:rsid w:val="005D0848"/>
    <w:rsid w:val="005F26BA"/>
    <w:rsid w:val="005F2D38"/>
    <w:rsid w:val="00623F8D"/>
    <w:rsid w:val="00632037"/>
    <w:rsid w:val="006A0030"/>
    <w:rsid w:val="006B1270"/>
    <w:rsid w:val="006C2240"/>
    <w:rsid w:val="006D5CD6"/>
    <w:rsid w:val="006D6E46"/>
    <w:rsid w:val="007136ED"/>
    <w:rsid w:val="007579B3"/>
    <w:rsid w:val="00760175"/>
    <w:rsid w:val="00761A44"/>
    <w:rsid w:val="0077716C"/>
    <w:rsid w:val="007874C1"/>
    <w:rsid w:val="007C25BD"/>
    <w:rsid w:val="007C280B"/>
    <w:rsid w:val="007E216C"/>
    <w:rsid w:val="007F0441"/>
    <w:rsid w:val="007F14C0"/>
    <w:rsid w:val="007F46C1"/>
    <w:rsid w:val="008127D4"/>
    <w:rsid w:val="00842046"/>
    <w:rsid w:val="0084586C"/>
    <w:rsid w:val="0085161B"/>
    <w:rsid w:val="0086388A"/>
    <w:rsid w:val="00864B17"/>
    <w:rsid w:val="008944D2"/>
    <w:rsid w:val="008B23A8"/>
    <w:rsid w:val="008C0276"/>
    <w:rsid w:val="008D0CD0"/>
    <w:rsid w:val="008D6509"/>
    <w:rsid w:val="008F5829"/>
    <w:rsid w:val="00907631"/>
    <w:rsid w:val="00912D8F"/>
    <w:rsid w:val="00954CD0"/>
    <w:rsid w:val="00956FFA"/>
    <w:rsid w:val="009717F9"/>
    <w:rsid w:val="00992313"/>
    <w:rsid w:val="009A375E"/>
    <w:rsid w:val="009A7B68"/>
    <w:rsid w:val="009B1434"/>
    <w:rsid w:val="009B4D97"/>
    <w:rsid w:val="009B5843"/>
    <w:rsid w:val="009C5F07"/>
    <w:rsid w:val="009C77EB"/>
    <w:rsid w:val="009E67EB"/>
    <w:rsid w:val="00A02D9C"/>
    <w:rsid w:val="00A110C2"/>
    <w:rsid w:val="00A24B87"/>
    <w:rsid w:val="00A378EE"/>
    <w:rsid w:val="00A37C7E"/>
    <w:rsid w:val="00A451ED"/>
    <w:rsid w:val="00A5258F"/>
    <w:rsid w:val="00A70744"/>
    <w:rsid w:val="00AA1B58"/>
    <w:rsid w:val="00AA32E8"/>
    <w:rsid w:val="00AB3B48"/>
    <w:rsid w:val="00AC0984"/>
    <w:rsid w:val="00AF17FE"/>
    <w:rsid w:val="00AF2BE8"/>
    <w:rsid w:val="00B15D37"/>
    <w:rsid w:val="00B36E92"/>
    <w:rsid w:val="00B3709B"/>
    <w:rsid w:val="00B3754D"/>
    <w:rsid w:val="00B53011"/>
    <w:rsid w:val="00B6042A"/>
    <w:rsid w:val="00B91BEB"/>
    <w:rsid w:val="00BD250E"/>
    <w:rsid w:val="00BF4D2C"/>
    <w:rsid w:val="00C02FBE"/>
    <w:rsid w:val="00C20604"/>
    <w:rsid w:val="00C50CA5"/>
    <w:rsid w:val="00C617FE"/>
    <w:rsid w:val="00C75BCC"/>
    <w:rsid w:val="00C75DE1"/>
    <w:rsid w:val="00CA17AC"/>
    <w:rsid w:val="00CA1848"/>
    <w:rsid w:val="00CB0620"/>
    <w:rsid w:val="00CF0CF2"/>
    <w:rsid w:val="00D174D8"/>
    <w:rsid w:val="00D24E31"/>
    <w:rsid w:val="00D267D6"/>
    <w:rsid w:val="00D3670E"/>
    <w:rsid w:val="00D7781E"/>
    <w:rsid w:val="00DD1312"/>
    <w:rsid w:val="00E20140"/>
    <w:rsid w:val="00E20253"/>
    <w:rsid w:val="00E3390F"/>
    <w:rsid w:val="00E434DB"/>
    <w:rsid w:val="00E55A05"/>
    <w:rsid w:val="00E75ABE"/>
    <w:rsid w:val="00E90ABA"/>
    <w:rsid w:val="00E92C8E"/>
    <w:rsid w:val="00EB441A"/>
    <w:rsid w:val="00EC4214"/>
    <w:rsid w:val="00EC6134"/>
    <w:rsid w:val="00EE2203"/>
    <w:rsid w:val="00F156EC"/>
    <w:rsid w:val="00F44FF1"/>
    <w:rsid w:val="00F54433"/>
    <w:rsid w:val="00F55F83"/>
    <w:rsid w:val="00F61F03"/>
    <w:rsid w:val="00F667FF"/>
    <w:rsid w:val="00F956B2"/>
    <w:rsid w:val="00FB495D"/>
    <w:rsid w:val="00FB6E74"/>
    <w:rsid w:val="00FD375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D26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olCaracter">
    <w:name w:val="Subsol Caracter"/>
    <w:basedOn w:val="Fontdeparagrafimplicit"/>
    <w:link w:val="Subsol"/>
    <w:uiPriority w:val="99"/>
    <w:rsid w:val="000E41D8"/>
    <w:rPr>
      <w:rFonts w:ascii="Bookman Old Style" w:hAnsi="Bookman Old Style"/>
      <w:sz w:val="24"/>
      <w:lang w:val="ro-RO" w:eastAsia="ro-RO"/>
    </w:rPr>
  </w:style>
  <w:style w:type="paragraph" w:styleId="Corptext">
    <w:name w:val="Body Text"/>
    <w:basedOn w:val="Normal"/>
    <w:link w:val="CorptextCaracter"/>
    <w:rsid w:val="00030130"/>
    <w:pPr>
      <w:spacing w:after="120"/>
    </w:pPr>
    <w:rPr>
      <w:rFonts w:ascii="Times New Roman" w:hAnsi="Times New Roman"/>
      <w:szCs w:val="24"/>
    </w:rPr>
  </w:style>
  <w:style w:type="character" w:customStyle="1" w:styleId="CorptextCaracter">
    <w:name w:val="Corp text Caracter"/>
    <w:basedOn w:val="Fontdeparagrafimplicit"/>
    <w:link w:val="Corptext"/>
    <w:rsid w:val="00030130"/>
    <w:rPr>
      <w:sz w:val="24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semiHidden/>
    <w:rsid w:val="00D267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paragraph" w:styleId="Frspaiere">
    <w:name w:val="No Spacing"/>
    <w:uiPriority w:val="1"/>
    <w:qFormat/>
    <w:rsid w:val="00A110C2"/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C9F410F-045A-4810-AF33-6E428FDB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2419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2</cp:revision>
  <cp:lastPrinted>2019-04-23T05:56:00Z</cp:lastPrinted>
  <dcterms:created xsi:type="dcterms:W3CDTF">2019-04-24T09:55:00Z</dcterms:created>
  <dcterms:modified xsi:type="dcterms:W3CDTF">2019-04-24T09:55:00Z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