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EB07FE" w:rsidRDefault="009B1434" w:rsidP="00D7781E">
      <w:pPr>
        <w:jc w:val="center"/>
        <w:rPr>
          <w:rFonts w:ascii="Arial" w:hAnsi="Arial" w:cs="Arial"/>
          <w:sz w:val="20"/>
        </w:rPr>
      </w:pPr>
    </w:p>
    <w:p w:rsidR="00D7781E" w:rsidRPr="00EB07FE" w:rsidRDefault="001F0FAF" w:rsidP="001F0F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ANEXA HCL</w:t>
      </w:r>
      <w:bookmarkStart w:id="0" w:name="_GoBack"/>
      <w:bookmarkEnd w:id="0"/>
    </w:p>
    <w:p w:rsidR="00D7781E" w:rsidRPr="00EB07FE" w:rsidRDefault="00D7781E" w:rsidP="00D7781E">
      <w:pPr>
        <w:jc w:val="center"/>
        <w:rPr>
          <w:rFonts w:ascii="Arial" w:hAnsi="Arial" w:cs="Arial"/>
          <w:b/>
          <w:sz w:val="20"/>
        </w:rPr>
      </w:pPr>
    </w:p>
    <w:p w:rsidR="00A44587" w:rsidRPr="00EB07FE" w:rsidRDefault="00A44587" w:rsidP="00D7781E">
      <w:pPr>
        <w:jc w:val="center"/>
        <w:rPr>
          <w:rFonts w:ascii="Arial" w:hAnsi="Arial" w:cs="Arial"/>
          <w:b/>
          <w:sz w:val="20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678"/>
        <w:gridCol w:w="1553"/>
      </w:tblGrid>
      <w:tr w:rsidR="00D7781E" w:rsidRPr="00EB07FE" w:rsidTr="004323C0">
        <w:tc>
          <w:tcPr>
            <w:tcW w:w="704" w:type="dxa"/>
          </w:tcPr>
          <w:p w:rsidR="00D7781E" w:rsidRPr="00EB07FE" w:rsidRDefault="00D7781E" w:rsidP="00D778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Nr</w:t>
            </w:r>
          </w:p>
          <w:p w:rsidR="00D7781E" w:rsidRPr="00EB07FE" w:rsidRDefault="00BD7DEE" w:rsidP="00D778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C</w:t>
            </w:r>
            <w:r w:rsidR="00D7781E" w:rsidRPr="00EB07FE">
              <w:rPr>
                <w:rFonts w:ascii="Arial" w:hAnsi="Arial" w:cs="Arial"/>
                <w:b/>
                <w:sz w:val="20"/>
              </w:rPr>
              <w:t>rt</w:t>
            </w:r>
            <w:r w:rsidRPr="00EB07FE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693" w:type="dxa"/>
          </w:tcPr>
          <w:p w:rsidR="00D7781E" w:rsidRPr="00EB07FE" w:rsidRDefault="00D7781E" w:rsidP="00D778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Nr. și data adoptării hotărârii</w:t>
            </w:r>
          </w:p>
        </w:tc>
        <w:tc>
          <w:tcPr>
            <w:tcW w:w="4678" w:type="dxa"/>
          </w:tcPr>
          <w:p w:rsidR="00D7781E" w:rsidRPr="00EB07FE" w:rsidRDefault="00D7781E" w:rsidP="00D778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Obiectul hotărârii</w:t>
            </w:r>
          </w:p>
        </w:tc>
        <w:tc>
          <w:tcPr>
            <w:tcW w:w="1553" w:type="dxa"/>
          </w:tcPr>
          <w:p w:rsidR="00D7781E" w:rsidRPr="00EB07FE" w:rsidRDefault="00D7781E" w:rsidP="00D778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Felul ședinței</w:t>
            </w:r>
          </w:p>
        </w:tc>
      </w:tr>
      <w:tr w:rsidR="00D7781E" w:rsidRPr="00EB07FE" w:rsidTr="004323C0">
        <w:tc>
          <w:tcPr>
            <w:tcW w:w="704" w:type="dxa"/>
          </w:tcPr>
          <w:p w:rsidR="00D7781E" w:rsidRPr="00EB07FE" w:rsidRDefault="00BD7DEE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2693" w:type="dxa"/>
          </w:tcPr>
          <w:p w:rsidR="00BD7DEE" w:rsidRPr="00EB07FE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 w:rsidR="006C72F5"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</w:t>
            </w:r>
            <w:r w:rsidR="00A44587"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3</w:t>
            </w:r>
          </w:p>
          <w:p w:rsidR="00D7781E" w:rsidRPr="00EB07FE" w:rsidRDefault="00BD7DEE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 w:rsidR="00A44587" w:rsidRPr="00EB07FE">
              <w:rPr>
                <w:rFonts w:ascii="Arial" w:hAnsi="Arial" w:cs="Arial"/>
                <w:b/>
                <w:sz w:val="20"/>
                <w:lang w:eastAsia="ar-SA"/>
              </w:rPr>
              <w:t>13 februarie</w:t>
            </w:r>
            <w:r w:rsidR="00B625BE" w:rsidRPr="00EB07FE">
              <w:rPr>
                <w:rFonts w:ascii="Arial" w:hAnsi="Arial" w:cs="Arial"/>
                <w:b/>
                <w:sz w:val="20"/>
                <w:lang w:eastAsia="ar-SA"/>
              </w:rPr>
              <w:t xml:space="preserve"> </w:t>
            </w:r>
            <w:r w:rsidR="006C72F5" w:rsidRPr="00EB07FE">
              <w:rPr>
                <w:rFonts w:ascii="Arial" w:hAnsi="Arial" w:cs="Arial"/>
                <w:b/>
                <w:sz w:val="20"/>
                <w:lang w:eastAsia="ar-SA"/>
              </w:rPr>
              <w:t xml:space="preserve"> 2020</w:t>
            </w:r>
          </w:p>
        </w:tc>
        <w:tc>
          <w:tcPr>
            <w:tcW w:w="4678" w:type="dxa"/>
          </w:tcPr>
          <w:p w:rsidR="006D4632" w:rsidRPr="00EB07FE" w:rsidRDefault="006D4632" w:rsidP="006D46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 xml:space="preserve">privind </w:t>
            </w:r>
            <w:r w:rsidRPr="00EB07FE">
              <w:rPr>
                <w:rFonts w:ascii="Arial" w:hAnsi="Arial" w:cs="Arial"/>
                <w:b/>
                <w:bCs/>
                <w:sz w:val="20"/>
              </w:rPr>
              <w:t>validarea mandatului de consilier local al domnului TARȚA DOREL IOAN</w:t>
            </w:r>
          </w:p>
          <w:p w:rsidR="00D7781E" w:rsidRPr="00EB07FE" w:rsidRDefault="00D7781E" w:rsidP="004452B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D7781E" w:rsidRPr="00EB07FE" w:rsidRDefault="00BD7DEE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2553B1">
        <w:trPr>
          <w:trHeight w:val="1026"/>
        </w:trPr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14</w:t>
            </w:r>
          </w:p>
          <w:p w:rsidR="008F799A" w:rsidRPr="00EB07FE" w:rsidRDefault="00A44587" w:rsidP="00A445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537C84" w:rsidRPr="00EB07FE" w:rsidRDefault="00537C84" w:rsidP="00537C8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utilizării excedentului Municipiului Dej în anul 2020</w:t>
            </w:r>
          </w:p>
          <w:p w:rsidR="00537C84" w:rsidRPr="00EB07FE" w:rsidRDefault="00537C84" w:rsidP="00537C84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  <w:p w:rsidR="008F799A" w:rsidRPr="00EB07F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rPr>
          <w:trHeight w:val="936"/>
        </w:trPr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15</w:t>
            </w:r>
          </w:p>
          <w:p w:rsidR="008F799A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EE0AA1" w:rsidRPr="00EB07FE" w:rsidRDefault="00EE0AA1" w:rsidP="00EE0AA1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utilizării excedentului Spitalului Municipal Dej în anul 2020</w:t>
            </w:r>
          </w:p>
          <w:p w:rsidR="008F799A" w:rsidRPr="00EB07F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rPr>
          <w:trHeight w:val="940"/>
        </w:trPr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16</w:t>
            </w:r>
          </w:p>
          <w:p w:rsidR="008F799A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3D1898" w:rsidRPr="00EB07FE" w:rsidRDefault="003D1898" w:rsidP="003D1898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utilizării excedentului Municipiului Dej - Activitate Economică în anul 2020 </w:t>
            </w:r>
          </w:p>
          <w:p w:rsidR="007A13D8" w:rsidRPr="00EB07FE" w:rsidRDefault="007A13D8" w:rsidP="007A13D8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  <w:p w:rsidR="008F799A" w:rsidRPr="00EB07FE" w:rsidRDefault="004452B4" w:rsidP="004452B4">
            <w:pPr>
              <w:ind w:firstLine="708"/>
              <w:jc w:val="both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17</w:t>
            </w:r>
          </w:p>
          <w:p w:rsidR="008F799A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C07846" w:rsidRPr="00EB07FE" w:rsidRDefault="00C07846" w:rsidP="00C07846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utilizării excedentului unității de învățământ Grup Școlar Someș Dej în anul 2020</w:t>
            </w:r>
          </w:p>
          <w:p w:rsidR="00C07846" w:rsidRPr="00EB07FE" w:rsidRDefault="00C07846" w:rsidP="00C07846">
            <w:pPr>
              <w:ind w:left="708"/>
              <w:jc w:val="center"/>
              <w:rPr>
                <w:rFonts w:ascii="Arial" w:hAnsi="Arial" w:cs="Arial"/>
                <w:bCs/>
                <w:sz w:val="20"/>
                <w:lang w:eastAsia="ar-SA"/>
              </w:rPr>
            </w:pPr>
          </w:p>
          <w:p w:rsidR="008F799A" w:rsidRPr="00EB07F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18</w:t>
            </w:r>
          </w:p>
          <w:p w:rsidR="008F799A" w:rsidRPr="00EB07FE" w:rsidRDefault="00A44587" w:rsidP="00A445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4C050E" w:rsidRPr="00EB07FE" w:rsidRDefault="004C050E" w:rsidP="002553B1">
            <w:pPr>
              <w:ind w:left="106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predării către Ministerul Lucrărilor Publice, Dezvoltării și Administrației prin Compania Națională de Investiții 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  <w:lang w:val="en-GB"/>
              </w:rPr>
              <w:t>“CNI”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- S.A., a amplasamentului și asigurarea condițiilor în vederea executării obiectivului de investiții Proiect tip –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  <w:lang w:val="en-GB"/>
              </w:rPr>
              <w:t>“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Construire bază sportivă Tip 1” din Municipiul Dej, județul Cluj</w:t>
            </w:r>
          </w:p>
          <w:p w:rsidR="008F799A" w:rsidRPr="00EB07F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2A4FBD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2693" w:type="dxa"/>
          </w:tcPr>
          <w:p w:rsidR="00A44587" w:rsidRPr="00EB07FE" w:rsidRDefault="006C72F5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</w:t>
            </w:r>
            <w:proofErr w:type="spellStart"/>
            <w:r w:rsidR="00A44587"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</w:t>
            </w:r>
            <w:proofErr w:type="spellEnd"/>
            <w:r w:rsidR="00A44587"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 O T Ă R Â R E A  Nr. 19</w:t>
            </w:r>
          </w:p>
          <w:p w:rsidR="008F799A" w:rsidRPr="00EB07FE" w:rsidRDefault="00A44587" w:rsidP="00A445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7030D2" w:rsidRPr="00EB07FE" w:rsidRDefault="007030D2" w:rsidP="007030D2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finanțării multianuale a investiției „Proiectare și execuție lucrări de canalizare menajeră </w:t>
            </w:r>
            <w:proofErr w:type="spellStart"/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Șomcut</w:t>
            </w:r>
            <w:proofErr w:type="spellEnd"/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”, județul Cluj, Municipiul Dej</w:t>
            </w:r>
          </w:p>
          <w:p w:rsidR="007030D2" w:rsidRPr="00EB07FE" w:rsidRDefault="007030D2" w:rsidP="007030D2">
            <w:pPr>
              <w:ind w:left="1068"/>
              <w:jc w:val="center"/>
              <w:rPr>
                <w:rFonts w:ascii="Arial" w:hAnsi="Arial" w:cs="Arial"/>
                <w:bCs/>
                <w:sz w:val="20"/>
                <w:lang w:eastAsia="ar-SA"/>
              </w:rPr>
            </w:pPr>
          </w:p>
          <w:p w:rsidR="008F799A" w:rsidRPr="00EB07F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20</w:t>
            </w:r>
          </w:p>
          <w:p w:rsidR="008F799A" w:rsidRPr="00EB07FE" w:rsidRDefault="00A44587" w:rsidP="00A445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9D68ED" w:rsidRPr="00EB07FE" w:rsidRDefault="009D68ED" w:rsidP="009D68E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finanțării multianuale a investiției „Proiectare și execuție lucrări </w:t>
            </w:r>
            <w:proofErr w:type="spellStart"/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tehnico</w:t>
            </w:r>
            <w:proofErr w:type="spellEnd"/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- edilitare și sistematizare verticală” necesare obiectivului de investiții    ”Locuințe pentru tineri, destinate închirierii, județul Cluj, Municipiul Dej, Strada Fericirii, Nr. 1”</w:t>
            </w:r>
          </w:p>
          <w:p w:rsidR="004175B1" w:rsidRPr="00EB07FE" w:rsidRDefault="004175B1" w:rsidP="004175B1">
            <w:pPr>
              <w:ind w:left="1068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  <w:p w:rsidR="008F799A" w:rsidRPr="00EB07FE" w:rsidRDefault="008F799A" w:rsidP="00F0446A">
            <w:pPr>
              <w:ind w:firstLine="7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21</w:t>
            </w:r>
          </w:p>
          <w:p w:rsidR="008F799A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B82EBB" w:rsidRPr="00EB07FE" w:rsidRDefault="00B82EBB" w:rsidP="00B82E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finanțării multianuale a investiției „Străzi și rețele de utilități Parc Industrial, Strada Leon </w:t>
            </w:r>
            <w:proofErr w:type="spellStart"/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Birnbaum</w:t>
            </w:r>
            <w:proofErr w:type="spellEnd"/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și Strada Henri Coandă”</w:t>
            </w:r>
          </w:p>
          <w:p w:rsidR="007441BC" w:rsidRPr="00EB07FE" w:rsidRDefault="007441BC" w:rsidP="007441BC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  <w:p w:rsidR="008F799A" w:rsidRPr="00EB07FE" w:rsidRDefault="008F799A" w:rsidP="00E55A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lastRenderedPageBreak/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22</w:t>
            </w:r>
          </w:p>
          <w:p w:rsidR="008F799A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B3467E" w:rsidRPr="00EB07FE" w:rsidRDefault="00B3467E" w:rsidP="00B3467E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finanțării multianuale pentru obiectivul de investiții ”Parcare supraterană pe două nivele în clădirea CT 8, Strada Ecaterina Teodoroiu, Bl .R 4”</w:t>
            </w:r>
          </w:p>
          <w:p w:rsidR="00B3467E" w:rsidRPr="00EB07FE" w:rsidRDefault="00B3467E" w:rsidP="00B3467E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( Realizarea proiectului tehnic și execuția obiectivului)</w:t>
            </w:r>
          </w:p>
          <w:p w:rsidR="000A22BD" w:rsidRPr="00EB07FE" w:rsidRDefault="000A22BD" w:rsidP="000A22BD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  <w:p w:rsidR="008F799A" w:rsidRPr="00EB07FE" w:rsidRDefault="008F799A" w:rsidP="00E55A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23</w:t>
            </w:r>
          </w:p>
          <w:p w:rsidR="008F799A" w:rsidRPr="00EB07FE" w:rsidRDefault="00A44587" w:rsidP="00A445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3C3A21" w:rsidRPr="00EB07FE" w:rsidRDefault="003C3A21" w:rsidP="003C3A21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bugetului de venituri și cheltuieli pentru anul 2020 al Municipiului Dej și bugetele instituțiilor finanțate integral din venituri proprii și subvenții pentru anul 2020</w:t>
            </w:r>
          </w:p>
          <w:p w:rsidR="00E01498" w:rsidRPr="00EB07FE" w:rsidRDefault="00E01498" w:rsidP="00E01498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  <w:p w:rsidR="008F799A" w:rsidRPr="00EB07FE" w:rsidRDefault="008F799A" w:rsidP="00E55A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8F799A" w:rsidRPr="00EB07FE" w:rsidTr="004323C0">
        <w:tc>
          <w:tcPr>
            <w:tcW w:w="704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12.</w:t>
            </w:r>
          </w:p>
        </w:tc>
        <w:tc>
          <w:tcPr>
            <w:tcW w:w="2693" w:type="dxa"/>
          </w:tcPr>
          <w:p w:rsidR="00A44587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24</w:t>
            </w:r>
          </w:p>
          <w:p w:rsidR="008F799A" w:rsidRPr="00EB07FE" w:rsidRDefault="00A44587" w:rsidP="00A44587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4908EA" w:rsidRPr="00EB07FE" w:rsidRDefault="004908EA" w:rsidP="004908E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modificării Art. 13 din Regulamentul Activității în regim de taxi sau în regim de închiriere în raza administrativ – teritorială a Municipiului Dej</w:t>
            </w:r>
          </w:p>
          <w:p w:rsidR="004908EA" w:rsidRPr="00EB07FE" w:rsidRDefault="004908EA" w:rsidP="004908EA">
            <w:pPr>
              <w:ind w:left="708"/>
              <w:jc w:val="center"/>
              <w:rPr>
                <w:rFonts w:ascii="Arial" w:hAnsi="Arial" w:cs="Arial"/>
                <w:bCs/>
                <w:sz w:val="20"/>
                <w:lang w:eastAsia="ar-SA"/>
              </w:rPr>
            </w:pPr>
          </w:p>
          <w:p w:rsidR="008F799A" w:rsidRPr="00EB07FE" w:rsidRDefault="008F799A" w:rsidP="00E55A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8F799A" w:rsidRPr="00EB07FE" w:rsidRDefault="008F799A" w:rsidP="0025544E">
            <w:pPr>
              <w:jc w:val="center"/>
              <w:rPr>
                <w:rFonts w:ascii="Arial" w:hAnsi="Arial" w:cs="Arial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Ordinară</w:t>
            </w:r>
          </w:p>
        </w:tc>
      </w:tr>
      <w:tr w:rsidR="004908EA" w:rsidRPr="00EB07FE" w:rsidTr="004323C0">
        <w:tc>
          <w:tcPr>
            <w:tcW w:w="704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13.</w:t>
            </w:r>
          </w:p>
        </w:tc>
        <w:tc>
          <w:tcPr>
            <w:tcW w:w="2693" w:type="dxa"/>
          </w:tcPr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25</w:t>
            </w:r>
          </w:p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AA735E" w:rsidRPr="00EB07FE" w:rsidRDefault="00AA735E" w:rsidP="00AA735E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acordării unui ajutor de urgență în sumă totală de 20.000 lei ca urmare a producerii incendiului din data de 29 ianuarie 2020</w:t>
            </w:r>
          </w:p>
          <w:p w:rsidR="004908EA" w:rsidRPr="00EB07FE" w:rsidRDefault="004908EA" w:rsidP="004908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908EA" w:rsidRPr="00EB07FE" w:rsidTr="004323C0">
        <w:tc>
          <w:tcPr>
            <w:tcW w:w="704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14.</w:t>
            </w:r>
          </w:p>
        </w:tc>
        <w:tc>
          <w:tcPr>
            <w:tcW w:w="2693" w:type="dxa"/>
          </w:tcPr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26</w:t>
            </w:r>
          </w:p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D10B1C" w:rsidRPr="00EB07FE" w:rsidRDefault="00D10B1C" w:rsidP="00D10B1C">
            <w:pPr>
              <w:ind w:left="106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proiectului și a cheltuielilor legate de proiectul "Creșterea calității vieții populației Municipiului Dej prin construirea și dotarea centrului cultural recreativ și îmbunătățirea spațiilor publice urbane din cartierul Dealul Florilor" COD SMIS 123139</w:t>
            </w:r>
          </w:p>
          <w:p w:rsidR="004908EA" w:rsidRPr="00EB07FE" w:rsidRDefault="004908EA" w:rsidP="004908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908EA" w:rsidRPr="00EB07FE" w:rsidTr="004323C0">
        <w:tc>
          <w:tcPr>
            <w:tcW w:w="704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2693" w:type="dxa"/>
          </w:tcPr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27</w:t>
            </w:r>
          </w:p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4E6508" w:rsidRPr="00EB07FE" w:rsidRDefault="004E6508" w:rsidP="004E6508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</w:t>
            </w:r>
            <w:r w:rsidRPr="00EB07FE">
              <w:rPr>
                <w:rFonts w:ascii="Arial" w:hAnsi="Arial" w:cs="Arial"/>
                <w:b/>
                <w:sz w:val="20"/>
              </w:rPr>
              <w:t>proiectului și cheltuielilor legate de proiectul ”Creșterea calității vieții în Municipiul Dej prin construirea și dotarea Centrului social recreativ și îmbunătățirea spațiilor publice urbane din zona acestuia„ Cod SMIS 123479</w:t>
            </w:r>
          </w:p>
          <w:p w:rsidR="004908EA" w:rsidRPr="00EB07FE" w:rsidRDefault="004908EA" w:rsidP="004908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908EA" w:rsidRPr="00EB07FE" w:rsidTr="004323C0">
        <w:tc>
          <w:tcPr>
            <w:tcW w:w="704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16.</w:t>
            </w:r>
          </w:p>
        </w:tc>
        <w:tc>
          <w:tcPr>
            <w:tcW w:w="2693" w:type="dxa"/>
          </w:tcPr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28</w:t>
            </w:r>
          </w:p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BC16F0" w:rsidRPr="00EB07FE" w:rsidRDefault="00BC16F0" w:rsidP="00BC16F0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 documentației de urbanism – Plan urbanistic zonal și a Regulamentului de urbanism aferent Zona Strada Sărata de Jos, în vederea schimbării destinației zonei din I.D. 1 c – Subzona unităților de productive și de servicii nepoluante în L 7 – Subzona locuințelor individuale mici cu maxima P + E niveluri</w:t>
            </w:r>
          </w:p>
          <w:p w:rsidR="00BC16F0" w:rsidRPr="00EB07FE" w:rsidRDefault="00BC16F0" w:rsidP="00BC16F0">
            <w:pPr>
              <w:ind w:left="1068"/>
              <w:jc w:val="center"/>
              <w:rPr>
                <w:rFonts w:ascii="Arial" w:hAnsi="Arial" w:cs="Arial"/>
                <w:bCs/>
                <w:sz w:val="20"/>
                <w:lang w:eastAsia="ar-SA"/>
              </w:rPr>
            </w:pPr>
          </w:p>
          <w:p w:rsidR="004908EA" w:rsidRPr="00EB07FE" w:rsidRDefault="004908EA" w:rsidP="004908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908EA" w:rsidRPr="00EB07FE" w:rsidTr="004323C0">
        <w:tc>
          <w:tcPr>
            <w:tcW w:w="704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17.</w:t>
            </w:r>
          </w:p>
        </w:tc>
        <w:tc>
          <w:tcPr>
            <w:tcW w:w="2693" w:type="dxa"/>
          </w:tcPr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H O T Ă R Â R E A  Nr. 29</w:t>
            </w:r>
          </w:p>
          <w:p w:rsidR="004908EA" w:rsidRPr="00EB07FE" w:rsidRDefault="004908EA" w:rsidP="004908E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EB07FE">
              <w:rPr>
                <w:rFonts w:ascii="Arial" w:hAnsi="Arial" w:cs="Arial"/>
                <w:b/>
                <w:sz w:val="20"/>
                <w:lang w:eastAsia="ar-SA"/>
              </w:rPr>
              <w:t>din 13 februarie  2020</w:t>
            </w:r>
          </w:p>
        </w:tc>
        <w:tc>
          <w:tcPr>
            <w:tcW w:w="4678" w:type="dxa"/>
          </w:tcPr>
          <w:p w:rsidR="00EB07FE" w:rsidRPr="00EB07FE" w:rsidRDefault="00EB07FE" w:rsidP="00EB07F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EB07FE" w:rsidRPr="00EB07FE" w:rsidRDefault="00EB07FE" w:rsidP="00EB07FE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hAnsi="Arial" w:cs="Arial"/>
                <w:b/>
                <w:sz w:val="20"/>
              </w:rPr>
              <w:t>privind aprobarea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acordării unui ajutor de urgență în sumă totală de </w:t>
            </w:r>
          </w:p>
          <w:p w:rsidR="00EB07FE" w:rsidRPr="00EB07FE" w:rsidRDefault="00EB07FE" w:rsidP="00EB07FE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/>
              </w:rPr>
              <w:lastRenderedPageBreak/>
              <w:t xml:space="preserve">13.000 </w:t>
            </w:r>
            <w:r w:rsidRPr="00EB07F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lei ca urmare a producerii incendiului din data de 17 ianuarie 2020</w:t>
            </w:r>
          </w:p>
          <w:p w:rsidR="004908EA" w:rsidRPr="00EB07FE" w:rsidRDefault="004908EA" w:rsidP="004908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3" w:type="dxa"/>
          </w:tcPr>
          <w:p w:rsidR="004908EA" w:rsidRPr="00EB07FE" w:rsidRDefault="004908EA" w:rsidP="0025544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B5A0F" w:rsidRPr="00EB07FE" w:rsidRDefault="00EB5A0F" w:rsidP="0025544E">
      <w:pPr>
        <w:jc w:val="center"/>
        <w:rPr>
          <w:rFonts w:ascii="Arial" w:hAnsi="Arial" w:cs="Arial"/>
          <w:b/>
          <w:sz w:val="20"/>
        </w:rPr>
      </w:pPr>
    </w:p>
    <w:p w:rsidR="00EB5A0F" w:rsidRPr="00EB07FE" w:rsidRDefault="00EB5A0F" w:rsidP="0025544E">
      <w:pPr>
        <w:jc w:val="center"/>
        <w:rPr>
          <w:rFonts w:ascii="Arial" w:hAnsi="Arial" w:cs="Arial"/>
          <w:b/>
          <w:sz w:val="20"/>
        </w:rPr>
      </w:pPr>
    </w:p>
    <w:p w:rsidR="00EB5A0F" w:rsidRPr="00EB07FE" w:rsidRDefault="00EB5A0F" w:rsidP="0025544E">
      <w:pPr>
        <w:jc w:val="center"/>
        <w:rPr>
          <w:rFonts w:ascii="Arial" w:hAnsi="Arial" w:cs="Arial"/>
          <w:b/>
          <w:sz w:val="20"/>
        </w:rPr>
      </w:pPr>
    </w:p>
    <w:p w:rsidR="0025544E" w:rsidRPr="00EB07FE" w:rsidRDefault="0025544E" w:rsidP="0025544E">
      <w:pPr>
        <w:jc w:val="center"/>
        <w:rPr>
          <w:rFonts w:ascii="Arial" w:hAnsi="Arial" w:cs="Arial"/>
          <w:b/>
          <w:sz w:val="20"/>
        </w:rPr>
      </w:pPr>
      <w:r w:rsidRPr="00EB07FE">
        <w:rPr>
          <w:rFonts w:ascii="Arial" w:hAnsi="Arial" w:cs="Arial"/>
          <w:b/>
          <w:sz w:val="20"/>
        </w:rPr>
        <w:t>Secretar</w:t>
      </w:r>
      <w:r w:rsidR="00E55A44" w:rsidRPr="00EB07FE">
        <w:rPr>
          <w:rFonts w:ascii="Arial" w:hAnsi="Arial" w:cs="Arial"/>
          <w:b/>
          <w:sz w:val="20"/>
        </w:rPr>
        <w:t xml:space="preserve"> General</w:t>
      </w:r>
      <w:r w:rsidRPr="00EB07FE">
        <w:rPr>
          <w:rFonts w:ascii="Arial" w:hAnsi="Arial" w:cs="Arial"/>
          <w:b/>
          <w:sz w:val="20"/>
        </w:rPr>
        <w:t xml:space="preserve"> al Municipiului Dej,</w:t>
      </w:r>
    </w:p>
    <w:p w:rsidR="0025544E" w:rsidRPr="00EB07FE" w:rsidRDefault="0025544E" w:rsidP="0025544E">
      <w:pPr>
        <w:jc w:val="center"/>
        <w:rPr>
          <w:rFonts w:ascii="Arial" w:hAnsi="Arial" w:cs="Arial"/>
          <w:b/>
          <w:sz w:val="20"/>
        </w:rPr>
      </w:pPr>
      <w:r w:rsidRPr="00EB07FE">
        <w:rPr>
          <w:rFonts w:ascii="Arial" w:hAnsi="Arial" w:cs="Arial"/>
          <w:b/>
          <w:sz w:val="20"/>
        </w:rPr>
        <w:t>Jr. Pop Cristina</w:t>
      </w:r>
    </w:p>
    <w:sectPr w:rsidR="0025544E" w:rsidRPr="00EB07FE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61" w:rsidRDefault="000D6E61">
      <w:r>
        <w:separator/>
      </w:r>
    </w:p>
  </w:endnote>
  <w:endnote w:type="continuationSeparator" w:id="0">
    <w:p w:rsidR="000D6E61" w:rsidRDefault="000D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EB07FE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EB07FE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61" w:rsidRDefault="000D6E61">
      <w:r>
        <w:separator/>
      </w:r>
    </w:p>
  </w:footnote>
  <w:footnote w:type="continuationSeparator" w:id="0">
    <w:p w:rsidR="000D6E61" w:rsidRDefault="000D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3"/>
      <w:gridCol w:w="1410"/>
    </w:tblGrid>
    <w:tr w:rsidR="00C20604" w:rsidRPr="00163835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ROMÂNIA</w:t>
          </w:r>
        </w:p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JUDEŢUL CLUJ</w:t>
          </w:r>
        </w:p>
        <w:p w:rsidR="00C20604" w:rsidRPr="00163835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</w:pPr>
          <w:r w:rsidRPr="00163835"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163835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22"/>
        <w:szCs w:val="22"/>
        <w:lang w:val="fr-FR"/>
      </w:rPr>
    </w:pPr>
    <w:proofErr w:type="spellStart"/>
    <w:r w:rsidRPr="00163835">
      <w:rPr>
        <w:rFonts w:ascii="Arial" w:hAnsi="Arial" w:cs="Arial"/>
        <w:color w:val="333333"/>
        <w:sz w:val="22"/>
        <w:szCs w:val="22"/>
        <w:lang w:val="fr-FR"/>
      </w:rPr>
      <w:t>Str</w:t>
    </w:r>
    <w:proofErr w:type="spellEnd"/>
    <w:r w:rsidRPr="00163835">
      <w:rPr>
        <w:rFonts w:ascii="Arial" w:hAnsi="Arial" w:cs="Arial"/>
        <w:color w:val="333333"/>
        <w:sz w:val="22"/>
        <w:szCs w:val="22"/>
        <w:lang w:val="fr-FR"/>
      </w:rPr>
      <w:t>. 1 Mai nr. 2, Tel.: 0264/211790*, Fax 0264/</w:t>
    </w:r>
    <w:r w:rsidR="00466DFF" w:rsidRPr="00163835">
      <w:rPr>
        <w:rFonts w:ascii="Arial" w:hAnsi="Arial" w:cs="Arial"/>
        <w:color w:val="333333"/>
        <w:sz w:val="22"/>
        <w:szCs w:val="22"/>
        <w:lang w:val="fr-FR"/>
      </w:rPr>
      <w:t>212388</w:t>
    </w:r>
    <w:r w:rsidRPr="00163835">
      <w:rPr>
        <w:rFonts w:ascii="Arial" w:hAnsi="Arial" w:cs="Arial"/>
        <w:color w:val="333333"/>
        <w:sz w:val="22"/>
        <w:szCs w:val="22"/>
        <w:lang w:val="fr-FR"/>
      </w:rPr>
      <w:t xml:space="preserve">, E-mail: </w:t>
    </w:r>
    <w:hyperlink r:id="rId3" w:history="1">
      <w:r w:rsidRPr="00163835">
        <w:rPr>
          <w:rStyle w:val="Hyperlink"/>
          <w:rFonts w:ascii="Arial" w:hAnsi="Arial" w:cs="Arial"/>
          <w:color w:val="333333"/>
          <w:sz w:val="22"/>
          <w:szCs w:val="22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54276"/>
    <w:multiLevelType w:val="hybridMultilevel"/>
    <w:tmpl w:val="D528FD16"/>
    <w:lvl w:ilvl="0" w:tplc="2E7A7F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2508B"/>
    <w:rsid w:val="000322B7"/>
    <w:rsid w:val="00046F92"/>
    <w:rsid w:val="00096E8D"/>
    <w:rsid w:val="000A22BD"/>
    <w:rsid w:val="000B4997"/>
    <w:rsid w:val="000C3C69"/>
    <w:rsid w:val="000D6E61"/>
    <w:rsid w:val="00103B04"/>
    <w:rsid w:val="0013705A"/>
    <w:rsid w:val="00140985"/>
    <w:rsid w:val="00143BEA"/>
    <w:rsid w:val="00154809"/>
    <w:rsid w:val="00163835"/>
    <w:rsid w:val="00175DE7"/>
    <w:rsid w:val="00176986"/>
    <w:rsid w:val="0017733C"/>
    <w:rsid w:val="001813AD"/>
    <w:rsid w:val="00184ACD"/>
    <w:rsid w:val="001878A9"/>
    <w:rsid w:val="001A449E"/>
    <w:rsid w:val="001B1DF9"/>
    <w:rsid w:val="001C791B"/>
    <w:rsid w:val="001C7D71"/>
    <w:rsid w:val="001F0FAF"/>
    <w:rsid w:val="00202FE5"/>
    <w:rsid w:val="0024088C"/>
    <w:rsid w:val="00240ADE"/>
    <w:rsid w:val="00244BF1"/>
    <w:rsid w:val="002553B1"/>
    <w:rsid w:val="0025544E"/>
    <w:rsid w:val="0026749C"/>
    <w:rsid w:val="00272CD7"/>
    <w:rsid w:val="0027437E"/>
    <w:rsid w:val="002809AA"/>
    <w:rsid w:val="0028317E"/>
    <w:rsid w:val="002A22EC"/>
    <w:rsid w:val="002A4FBD"/>
    <w:rsid w:val="002B1E85"/>
    <w:rsid w:val="002C0DD5"/>
    <w:rsid w:val="002C33ED"/>
    <w:rsid w:val="002E10D6"/>
    <w:rsid w:val="00333E7D"/>
    <w:rsid w:val="003510BB"/>
    <w:rsid w:val="00363BC5"/>
    <w:rsid w:val="00364396"/>
    <w:rsid w:val="003C3A21"/>
    <w:rsid w:val="003C3C62"/>
    <w:rsid w:val="003D1898"/>
    <w:rsid w:val="003D5ADC"/>
    <w:rsid w:val="004175B1"/>
    <w:rsid w:val="00417628"/>
    <w:rsid w:val="00422489"/>
    <w:rsid w:val="004224F0"/>
    <w:rsid w:val="00431F89"/>
    <w:rsid w:val="004323C0"/>
    <w:rsid w:val="00444484"/>
    <w:rsid w:val="004452B4"/>
    <w:rsid w:val="00461597"/>
    <w:rsid w:val="00466DFF"/>
    <w:rsid w:val="00484AEA"/>
    <w:rsid w:val="00486149"/>
    <w:rsid w:val="004908EA"/>
    <w:rsid w:val="0049292C"/>
    <w:rsid w:val="004B4A25"/>
    <w:rsid w:val="004C050E"/>
    <w:rsid w:val="004E4ACB"/>
    <w:rsid w:val="004E6508"/>
    <w:rsid w:val="004E795B"/>
    <w:rsid w:val="0051796F"/>
    <w:rsid w:val="00537C84"/>
    <w:rsid w:val="005431E2"/>
    <w:rsid w:val="00557A21"/>
    <w:rsid w:val="005768BA"/>
    <w:rsid w:val="00585EA5"/>
    <w:rsid w:val="0059404E"/>
    <w:rsid w:val="005A005E"/>
    <w:rsid w:val="005A45B8"/>
    <w:rsid w:val="005A542C"/>
    <w:rsid w:val="005B0B19"/>
    <w:rsid w:val="005B3EB8"/>
    <w:rsid w:val="005B739C"/>
    <w:rsid w:val="005F2D38"/>
    <w:rsid w:val="006208D2"/>
    <w:rsid w:val="00623F8D"/>
    <w:rsid w:val="00632037"/>
    <w:rsid w:val="006840E3"/>
    <w:rsid w:val="006A0030"/>
    <w:rsid w:val="006A091E"/>
    <w:rsid w:val="006B1270"/>
    <w:rsid w:val="006C72F5"/>
    <w:rsid w:val="006D06C4"/>
    <w:rsid w:val="006D4632"/>
    <w:rsid w:val="006D5CD6"/>
    <w:rsid w:val="006D7AE2"/>
    <w:rsid w:val="006E7C02"/>
    <w:rsid w:val="007030D2"/>
    <w:rsid w:val="007136ED"/>
    <w:rsid w:val="007441BC"/>
    <w:rsid w:val="007579B3"/>
    <w:rsid w:val="00760175"/>
    <w:rsid w:val="00761A44"/>
    <w:rsid w:val="00765CA7"/>
    <w:rsid w:val="0077716C"/>
    <w:rsid w:val="00793E82"/>
    <w:rsid w:val="007A13D8"/>
    <w:rsid w:val="007C25BD"/>
    <w:rsid w:val="007C3FE8"/>
    <w:rsid w:val="007C7060"/>
    <w:rsid w:val="007D5653"/>
    <w:rsid w:val="007E5003"/>
    <w:rsid w:val="007F0441"/>
    <w:rsid w:val="007F14C0"/>
    <w:rsid w:val="007F46C1"/>
    <w:rsid w:val="008127D4"/>
    <w:rsid w:val="008311F1"/>
    <w:rsid w:val="00842046"/>
    <w:rsid w:val="0084586C"/>
    <w:rsid w:val="0085161B"/>
    <w:rsid w:val="00853D12"/>
    <w:rsid w:val="00864B17"/>
    <w:rsid w:val="008A7A41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5167"/>
    <w:rsid w:val="009A7B68"/>
    <w:rsid w:val="009B1434"/>
    <w:rsid w:val="009C5F07"/>
    <w:rsid w:val="009D68ED"/>
    <w:rsid w:val="00A02D9C"/>
    <w:rsid w:val="00A15E1F"/>
    <w:rsid w:val="00A2099D"/>
    <w:rsid w:val="00A378EE"/>
    <w:rsid w:val="00A37C7E"/>
    <w:rsid w:val="00A44587"/>
    <w:rsid w:val="00A451ED"/>
    <w:rsid w:val="00A70744"/>
    <w:rsid w:val="00A734E9"/>
    <w:rsid w:val="00AA1B58"/>
    <w:rsid w:val="00AA735E"/>
    <w:rsid w:val="00AC0984"/>
    <w:rsid w:val="00AC78DE"/>
    <w:rsid w:val="00AF17FE"/>
    <w:rsid w:val="00B030DB"/>
    <w:rsid w:val="00B15D37"/>
    <w:rsid w:val="00B3467E"/>
    <w:rsid w:val="00B3709B"/>
    <w:rsid w:val="00B379D5"/>
    <w:rsid w:val="00B47B11"/>
    <w:rsid w:val="00B53011"/>
    <w:rsid w:val="00B625BE"/>
    <w:rsid w:val="00B70AE7"/>
    <w:rsid w:val="00B82EBB"/>
    <w:rsid w:val="00BA4FDA"/>
    <w:rsid w:val="00BC16F0"/>
    <w:rsid w:val="00BD7DEE"/>
    <w:rsid w:val="00BE2247"/>
    <w:rsid w:val="00BF4D2C"/>
    <w:rsid w:val="00C07846"/>
    <w:rsid w:val="00C12C12"/>
    <w:rsid w:val="00C15438"/>
    <w:rsid w:val="00C200D1"/>
    <w:rsid w:val="00C20604"/>
    <w:rsid w:val="00C50CA5"/>
    <w:rsid w:val="00C57EAA"/>
    <w:rsid w:val="00C617FE"/>
    <w:rsid w:val="00C704E7"/>
    <w:rsid w:val="00C73438"/>
    <w:rsid w:val="00C75BCC"/>
    <w:rsid w:val="00C75DE1"/>
    <w:rsid w:val="00CA17AC"/>
    <w:rsid w:val="00CB0620"/>
    <w:rsid w:val="00CE576A"/>
    <w:rsid w:val="00CF0CF2"/>
    <w:rsid w:val="00D10B1C"/>
    <w:rsid w:val="00D13513"/>
    <w:rsid w:val="00D24E31"/>
    <w:rsid w:val="00D3670E"/>
    <w:rsid w:val="00D7781E"/>
    <w:rsid w:val="00D84124"/>
    <w:rsid w:val="00DB56E9"/>
    <w:rsid w:val="00DD1312"/>
    <w:rsid w:val="00E01498"/>
    <w:rsid w:val="00E20140"/>
    <w:rsid w:val="00E3390F"/>
    <w:rsid w:val="00E55A05"/>
    <w:rsid w:val="00E55A44"/>
    <w:rsid w:val="00E75ABE"/>
    <w:rsid w:val="00E90ABA"/>
    <w:rsid w:val="00E92C8E"/>
    <w:rsid w:val="00EB07FE"/>
    <w:rsid w:val="00EB441A"/>
    <w:rsid w:val="00EB5A0F"/>
    <w:rsid w:val="00EC486B"/>
    <w:rsid w:val="00EC6134"/>
    <w:rsid w:val="00ED5338"/>
    <w:rsid w:val="00ED62BC"/>
    <w:rsid w:val="00EE0AA1"/>
    <w:rsid w:val="00EE2203"/>
    <w:rsid w:val="00F0446A"/>
    <w:rsid w:val="00F156EC"/>
    <w:rsid w:val="00F44FF1"/>
    <w:rsid w:val="00F5212B"/>
    <w:rsid w:val="00F528EF"/>
    <w:rsid w:val="00F55F83"/>
    <w:rsid w:val="00F61F03"/>
    <w:rsid w:val="00F65595"/>
    <w:rsid w:val="00F956B2"/>
    <w:rsid w:val="00FB495D"/>
    <w:rsid w:val="00FB6E74"/>
    <w:rsid w:val="00FD3442"/>
    <w:rsid w:val="00FE1F4C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paragraph" w:styleId="Corptext">
    <w:name w:val="Body Text"/>
    <w:basedOn w:val="Normal"/>
    <w:link w:val="CorptextCaracter"/>
    <w:rsid w:val="00B625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B625BE"/>
    <w:rPr>
      <w:rFonts w:ascii="Bookman Old Style" w:hAnsi="Bookman Old Style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12277E3-C128-4172-A05F-EBE51A3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4208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2020-02-19T06:55:00Z</cp:lastPrinted>
  <dcterms:created xsi:type="dcterms:W3CDTF">2020-02-24T08:07:00Z</dcterms:created>
  <dcterms:modified xsi:type="dcterms:W3CDTF">2020-02-24T08:08:00Z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