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1969" w14:textId="0CF3F200" w:rsidR="00493773" w:rsidRPr="00A27FF9" w:rsidRDefault="00CD4164" w:rsidP="00493773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Nr.</w:t>
      </w:r>
      <w:r w:rsidR="00157069">
        <w:rPr>
          <w:rFonts w:ascii="Tahoma" w:hAnsi="Tahoma" w:cs="Tahoma"/>
          <w:b/>
          <w:sz w:val="20"/>
        </w:rPr>
        <w:t xml:space="preserve"> 3626 </w:t>
      </w:r>
      <w:r>
        <w:rPr>
          <w:rFonts w:ascii="Tahoma" w:hAnsi="Tahoma" w:cs="Tahoma"/>
          <w:b/>
          <w:sz w:val="20"/>
        </w:rPr>
        <w:t xml:space="preserve">din </w:t>
      </w:r>
      <w:r w:rsidR="00987406">
        <w:rPr>
          <w:rFonts w:ascii="Tahoma" w:hAnsi="Tahoma" w:cs="Tahoma"/>
          <w:b/>
          <w:sz w:val="20"/>
        </w:rPr>
        <w:t>08</w:t>
      </w:r>
      <w:r w:rsidR="00157069">
        <w:rPr>
          <w:rFonts w:ascii="Tahoma" w:hAnsi="Tahoma" w:cs="Tahoma"/>
          <w:b/>
          <w:sz w:val="20"/>
        </w:rPr>
        <w:t xml:space="preserve"> .II. 2022</w:t>
      </w:r>
    </w:p>
    <w:p w14:paraId="34A19B8D" w14:textId="77777777" w:rsidR="004A56C1" w:rsidRDefault="004A56C1" w:rsidP="004A56C1">
      <w:pPr>
        <w:rPr>
          <w:rFonts w:ascii="Times New Roman" w:hAnsi="Times New Roman"/>
          <w:sz w:val="28"/>
          <w:szCs w:val="28"/>
        </w:rPr>
      </w:pPr>
    </w:p>
    <w:p w14:paraId="36D931DC" w14:textId="77777777" w:rsidR="00DF2994" w:rsidRDefault="00DF2994" w:rsidP="004A56C1">
      <w:pPr>
        <w:rPr>
          <w:rFonts w:ascii="Times New Roman" w:hAnsi="Times New Roman"/>
          <w:sz w:val="28"/>
          <w:szCs w:val="28"/>
        </w:rPr>
      </w:pPr>
    </w:p>
    <w:p w14:paraId="455AA342" w14:textId="77777777" w:rsidR="00DF2994" w:rsidRDefault="00DF2994" w:rsidP="00DF2994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F2994">
        <w:rPr>
          <w:rFonts w:ascii="Tahoma" w:hAnsi="Tahoma" w:cs="Tahoma"/>
          <w:b/>
          <w:sz w:val="32"/>
          <w:szCs w:val="32"/>
          <w:u w:val="single"/>
        </w:rPr>
        <w:t>A N U N Ț   D E    P A R T I C I P A R E</w:t>
      </w:r>
    </w:p>
    <w:p w14:paraId="4135E8C1" w14:textId="77777777" w:rsidR="00DF2994" w:rsidRDefault="00DF2994" w:rsidP="00DF2994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4C2EFC6B" w14:textId="77777777" w:rsidR="00DF2994" w:rsidRPr="00DF2994" w:rsidRDefault="00DF2994" w:rsidP="00DF2994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14:paraId="41967993" w14:textId="0C59AC31" w:rsidR="00883D9C" w:rsidRPr="00883D9C" w:rsidRDefault="00DF2994" w:rsidP="00883D9C">
      <w:pPr>
        <w:ind w:firstLine="708"/>
        <w:jc w:val="both"/>
        <w:rPr>
          <w:rFonts w:ascii="Tahoma" w:hAnsi="Tahoma" w:cs="Tahoma"/>
          <w:b/>
          <w:szCs w:val="24"/>
        </w:rPr>
      </w:pPr>
      <w:r w:rsidRPr="00DF2994">
        <w:rPr>
          <w:rFonts w:ascii="Tahoma" w:hAnsi="Tahoma" w:cs="Tahoma"/>
          <w:b/>
          <w:szCs w:val="24"/>
        </w:rPr>
        <w:t xml:space="preserve">Primăria Municipiului Dej invită </w:t>
      </w:r>
      <w:r w:rsidR="00883D9C">
        <w:rPr>
          <w:rFonts w:ascii="Tahoma" w:hAnsi="Tahoma" w:cs="Tahoma"/>
          <w:b/>
          <w:szCs w:val="24"/>
        </w:rPr>
        <w:t xml:space="preserve">unitățile de cult din municipiul Dej, </w:t>
      </w:r>
      <w:r w:rsidRPr="00DF2994">
        <w:rPr>
          <w:rFonts w:ascii="Tahoma" w:hAnsi="Tahoma" w:cs="Tahoma"/>
          <w:b/>
          <w:szCs w:val="24"/>
        </w:rPr>
        <w:t>să depună</w:t>
      </w:r>
      <w:r w:rsidR="00883D9C" w:rsidRPr="00883D9C">
        <w:rPr>
          <w:rFonts w:ascii="Tahoma" w:hAnsi="Tahoma" w:cs="Tahoma"/>
          <w:b/>
          <w:szCs w:val="24"/>
        </w:rPr>
        <w:t xml:space="preserve"> proiecte pentru domeniul </w:t>
      </w:r>
      <w:r w:rsidR="00883D9C">
        <w:rPr>
          <w:rFonts w:ascii="Tahoma" w:hAnsi="Tahoma" w:cs="Tahoma"/>
          <w:b/>
          <w:szCs w:val="24"/>
        </w:rPr>
        <w:t>culte</w:t>
      </w:r>
      <w:r w:rsidR="00883D9C" w:rsidRPr="00883D9C">
        <w:rPr>
          <w:rFonts w:ascii="Tahoma" w:hAnsi="Tahoma" w:cs="Tahoma"/>
          <w:b/>
          <w:szCs w:val="24"/>
        </w:rPr>
        <w:t xml:space="preserve"> și documentația aferentă, în scopul evaluării proiectelor și atribuirii Contractelor de </w:t>
      </w:r>
      <w:proofErr w:type="spellStart"/>
      <w:r w:rsidR="00883D9C" w:rsidRPr="00883D9C">
        <w:rPr>
          <w:rFonts w:ascii="Tahoma" w:hAnsi="Tahoma" w:cs="Tahoma"/>
          <w:b/>
          <w:szCs w:val="24"/>
        </w:rPr>
        <w:t>finanţare</w:t>
      </w:r>
      <w:proofErr w:type="spellEnd"/>
      <w:r w:rsidR="00883D9C" w:rsidRPr="00883D9C">
        <w:rPr>
          <w:rFonts w:ascii="Tahoma" w:hAnsi="Tahoma" w:cs="Tahoma"/>
          <w:b/>
          <w:szCs w:val="24"/>
        </w:rPr>
        <w:t xml:space="preserve"> nerambursabilă pentru anul 202</w:t>
      </w:r>
      <w:r w:rsidR="00C31EED">
        <w:rPr>
          <w:rFonts w:ascii="Tahoma" w:hAnsi="Tahoma" w:cs="Tahoma"/>
          <w:b/>
          <w:szCs w:val="24"/>
        </w:rPr>
        <w:t>2</w:t>
      </w:r>
      <w:r w:rsidR="00883D9C" w:rsidRPr="00883D9C">
        <w:rPr>
          <w:rFonts w:ascii="Tahoma" w:hAnsi="Tahoma" w:cs="Tahoma"/>
          <w:b/>
          <w:szCs w:val="24"/>
        </w:rPr>
        <w:t>.</w:t>
      </w:r>
    </w:p>
    <w:p w14:paraId="44C2DB09" w14:textId="77777777" w:rsidR="0014029B" w:rsidRPr="0014029B" w:rsidRDefault="0014029B" w:rsidP="0014029B">
      <w:pPr>
        <w:ind w:firstLine="708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Detalii privind depunerea documentației în vederea </w:t>
      </w:r>
      <w:proofErr w:type="spellStart"/>
      <w:r>
        <w:rPr>
          <w:rFonts w:ascii="Tahoma" w:hAnsi="Tahoma" w:cs="Tahoma"/>
          <w:b/>
          <w:szCs w:val="24"/>
        </w:rPr>
        <w:t>finanţării</w:t>
      </w:r>
      <w:proofErr w:type="spellEnd"/>
      <w:r>
        <w:rPr>
          <w:rFonts w:ascii="Tahoma" w:hAnsi="Tahoma" w:cs="Tahoma"/>
          <w:b/>
          <w:szCs w:val="24"/>
        </w:rPr>
        <w:t xml:space="preserve"> nerambursabile</w:t>
      </w:r>
      <w:r w:rsidRPr="0014029B">
        <w:rPr>
          <w:rFonts w:ascii="Tahoma" w:hAnsi="Tahoma" w:cs="Tahoma"/>
          <w:b/>
          <w:szCs w:val="24"/>
        </w:rPr>
        <w:t xml:space="preserve">, pentru domeniul </w:t>
      </w:r>
      <w:r w:rsidR="00883D9C">
        <w:rPr>
          <w:rFonts w:ascii="Tahoma" w:hAnsi="Tahoma" w:cs="Tahoma"/>
          <w:b/>
          <w:szCs w:val="24"/>
        </w:rPr>
        <w:t>culte:</w:t>
      </w:r>
    </w:p>
    <w:p w14:paraId="0259D1EC" w14:textId="77777777" w:rsidR="00DF2994" w:rsidRPr="00DF2994" w:rsidRDefault="00DF2994" w:rsidP="00DF2994">
      <w:pPr>
        <w:jc w:val="both"/>
        <w:rPr>
          <w:rFonts w:ascii="Tahoma" w:hAnsi="Tahoma" w:cs="Tahoma"/>
          <w:szCs w:val="24"/>
        </w:rPr>
      </w:pPr>
    </w:p>
    <w:p w14:paraId="4AD7028E" w14:textId="77777777" w:rsidR="00376160" w:rsidRPr="00376160" w:rsidRDefault="00DF2994" w:rsidP="0014029B">
      <w:pPr>
        <w:numPr>
          <w:ilvl w:val="0"/>
          <w:numId w:val="3"/>
        </w:numPr>
        <w:jc w:val="both"/>
        <w:rPr>
          <w:rFonts w:ascii="Tahoma" w:hAnsi="Tahoma" w:cs="Tahoma"/>
          <w:color w:val="FF0000"/>
          <w:szCs w:val="24"/>
        </w:rPr>
      </w:pPr>
      <w:r w:rsidRPr="00F567B5">
        <w:rPr>
          <w:rFonts w:ascii="Tahoma" w:hAnsi="Tahoma" w:cs="Tahoma"/>
          <w:szCs w:val="24"/>
        </w:rPr>
        <w:t xml:space="preserve">Procedura aplicată pentru atribuirea Contractelor de </w:t>
      </w:r>
      <w:proofErr w:type="spellStart"/>
      <w:r w:rsidRPr="00F567B5">
        <w:rPr>
          <w:rFonts w:ascii="Tahoma" w:hAnsi="Tahoma" w:cs="Tahoma"/>
          <w:szCs w:val="24"/>
        </w:rPr>
        <w:t>finanţare</w:t>
      </w:r>
      <w:proofErr w:type="spellEnd"/>
      <w:r w:rsidRPr="00F567B5">
        <w:rPr>
          <w:rFonts w:ascii="Tahoma" w:hAnsi="Tahoma" w:cs="Tahoma"/>
          <w:szCs w:val="24"/>
        </w:rPr>
        <w:t xml:space="preserve"> nerambursabilă a</w:t>
      </w:r>
      <w:r w:rsidR="00376160">
        <w:rPr>
          <w:rFonts w:ascii="Tahoma" w:hAnsi="Tahoma" w:cs="Tahoma"/>
          <w:szCs w:val="24"/>
        </w:rPr>
        <w:t xml:space="preserve"> </w:t>
      </w:r>
      <w:r w:rsidRPr="00F567B5">
        <w:rPr>
          <w:rFonts w:ascii="Tahoma" w:hAnsi="Tahoma" w:cs="Tahoma"/>
          <w:szCs w:val="24"/>
        </w:rPr>
        <w:t xml:space="preserve">proiectelor din </w:t>
      </w:r>
      <w:r w:rsidR="0014029B">
        <w:rPr>
          <w:rFonts w:ascii="Tahoma" w:hAnsi="Tahoma" w:cs="Tahoma"/>
          <w:szCs w:val="24"/>
        </w:rPr>
        <w:t xml:space="preserve">domeniul </w:t>
      </w:r>
      <w:r w:rsidR="00132751">
        <w:rPr>
          <w:rFonts w:ascii="Tahoma" w:hAnsi="Tahoma" w:cs="Tahoma"/>
          <w:szCs w:val="24"/>
        </w:rPr>
        <w:t>culte</w:t>
      </w:r>
      <w:r w:rsidRPr="00F567B5">
        <w:rPr>
          <w:rFonts w:ascii="Tahoma" w:hAnsi="Tahoma" w:cs="Tahoma"/>
          <w:szCs w:val="24"/>
        </w:rPr>
        <w:t xml:space="preserve"> pe anul 20</w:t>
      </w:r>
      <w:r w:rsidR="0014029B">
        <w:rPr>
          <w:rFonts w:ascii="Tahoma" w:hAnsi="Tahoma" w:cs="Tahoma"/>
          <w:szCs w:val="24"/>
        </w:rPr>
        <w:t>21</w:t>
      </w:r>
      <w:r w:rsidRPr="00F567B5">
        <w:rPr>
          <w:rFonts w:ascii="Tahoma" w:hAnsi="Tahoma" w:cs="Tahoma"/>
          <w:szCs w:val="24"/>
        </w:rPr>
        <w:t xml:space="preserve"> este prevăzut</w:t>
      </w:r>
      <w:r w:rsidR="00376160">
        <w:rPr>
          <w:rFonts w:ascii="Tahoma" w:hAnsi="Tahoma" w:cs="Tahoma"/>
          <w:szCs w:val="24"/>
        </w:rPr>
        <w:t>e</w:t>
      </w:r>
      <w:r w:rsidRPr="00F567B5">
        <w:rPr>
          <w:rFonts w:ascii="Tahoma" w:hAnsi="Tahoma" w:cs="Tahoma"/>
          <w:szCs w:val="24"/>
        </w:rPr>
        <w:t xml:space="preserve"> </w:t>
      </w:r>
      <w:r w:rsidR="00376160">
        <w:rPr>
          <w:rFonts w:ascii="Tahoma" w:hAnsi="Tahoma" w:cs="Tahoma"/>
          <w:szCs w:val="24"/>
        </w:rPr>
        <w:t xml:space="preserve">în: </w:t>
      </w:r>
    </w:p>
    <w:p w14:paraId="33536EF3" w14:textId="77777777" w:rsidR="006C63DA" w:rsidRPr="006C63DA" w:rsidRDefault="00376160" w:rsidP="006C63DA">
      <w:pPr>
        <w:numPr>
          <w:ilvl w:val="0"/>
          <w:numId w:val="5"/>
        </w:numPr>
        <w:ind w:left="1418" w:hanging="567"/>
        <w:jc w:val="both"/>
        <w:rPr>
          <w:rFonts w:ascii="Tahoma" w:hAnsi="Tahoma" w:cs="Tahoma"/>
          <w:color w:val="FF0000"/>
          <w:szCs w:val="24"/>
        </w:rPr>
      </w:pPr>
      <w:r w:rsidRPr="00376160">
        <w:rPr>
          <w:rFonts w:ascii="Tahoma" w:eastAsia="Calibri" w:hAnsi="Tahoma" w:cs="Tahoma"/>
          <w:iCs/>
          <w:szCs w:val="24"/>
        </w:rPr>
        <w:t>O.G. nr. 82/2001 privind stabilirea unor forme de sprijin financiar pentru</w:t>
      </w:r>
      <w:r>
        <w:rPr>
          <w:rFonts w:ascii="Tahoma" w:eastAsia="Calibri" w:hAnsi="Tahoma" w:cs="Tahoma"/>
          <w:iCs/>
          <w:szCs w:val="24"/>
        </w:rPr>
        <w:t xml:space="preserve"> </w:t>
      </w:r>
      <w:r w:rsidRPr="00376160">
        <w:rPr>
          <w:rFonts w:ascii="Tahoma" w:eastAsia="Calibri" w:hAnsi="Tahoma" w:cs="Tahoma"/>
          <w:iCs/>
          <w:szCs w:val="24"/>
        </w:rPr>
        <w:t>unităţile de cult aparținând cultelor religioase recunoscute din România, aprobată</w:t>
      </w:r>
      <w:r>
        <w:rPr>
          <w:rFonts w:ascii="Tahoma" w:eastAsia="Calibri" w:hAnsi="Tahoma" w:cs="Tahoma"/>
          <w:iCs/>
          <w:szCs w:val="24"/>
        </w:rPr>
        <w:t xml:space="preserve"> </w:t>
      </w:r>
      <w:r w:rsidRPr="00376160">
        <w:rPr>
          <w:rFonts w:ascii="Tahoma" w:eastAsia="Calibri" w:hAnsi="Tahoma" w:cs="Tahoma"/>
          <w:iCs/>
          <w:szCs w:val="24"/>
        </w:rPr>
        <w:t>cu modificările şi completările ulterioare prin Legea nr.125/2002;</w:t>
      </w:r>
    </w:p>
    <w:p w14:paraId="068E17F0" w14:textId="382D0CDE" w:rsidR="00DF2994" w:rsidRPr="006C63DA" w:rsidRDefault="00376160" w:rsidP="006C63DA">
      <w:pPr>
        <w:numPr>
          <w:ilvl w:val="0"/>
          <w:numId w:val="5"/>
        </w:numPr>
        <w:ind w:left="1418" w:hanging="567"/>
        <w:jc w:val="both"/>
        <w:rPr>
          <w:rFonts w:ascii="Tahoma" w:hAnsi="Tahoma" w:cs="Tahoma"/>
          <w:color w:val="FF0000"/>
          <w:szCs w:val="24"/>
        </w:rPr>
      </w:pPr>
      <w:r w:rsidRPr="006C63DA">
        <w:rPr>
          <w:rFonts w:ascii="Tahoma" w:eastAsia="Calibri" w:hAnsi="Tahoma" w:cs="Tahoma"/>
          <w:iCs/>
          <w:szCs w:val="24"/>
        </w:rPr>
        <w:t>H.G.nr.1470/2002 privind aprobarea Normelor metodologice pentru  aplicarea prevederilor O.G. nr. 82/2001, cu modificările şi completările ulterioare.</w:t>
      </w:r>
    </w:p>
    <w:p w14:paraId="143906B7" w14:textId="5E838CAD" w:rsidR="0014029B" w:rsidRPr="0014029B" w:rsidRDefault="0014029B" w:rsidP="00DF2994">
      <w:pPr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Valoarea fondurilor alocate: </w:t>
      </w:r>
      <w:r w:rsidR="00CE4A4A">
        <w:rPr>
          <w:rFonts w:ascii="Tahoma" w:hAnsi="Tahoma" w:cs="Tahoma"/>
          <w:b/>
          <w:szCs w:val="24"/>
        </w:rPr>
        <w:t>410.000</w:t>
      </w:r>
      <w:r w:rsidRPr="0014029B">
        <w:rPr>
          <w:rFonts w:ascii="Tahoma" w:hAnsi="Tahoma" w:cs="Tahoma"/>
          <w:b/>
          <w:szCs w:val="24"/>
        </w:rPr>
        <w:t xml:space="preserve"> le</w:t>
      </w:r>
      <w:r w:rsidR="000A2ABA">
        <w:rPr>
          <w:rFonts w:ascii="Tahoma" w:hAnsi="Tahoma" w:cs="Tahoma"/>
          <w:b/>
          <w:szCs w:val="24"/>
        </w:rPr>
        <w:t>i</w:t>
      </w:r>
    </w:p>
    <w:p w14:paraId="6AC35A9E" w14:textId="77B8A3A8" w:rsidR="0014029B" w:rsidRDefault="00DF2994" w:rsidP="00DF2994">
      <w:pPr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 w:rsidRPr="0014029B">
        <w:rPr>
          <w:rFonts w:ascii="Tahoma" w:hAnsi="Tahoma" w:cs="Tahoma"/>
          <w:szCs w:val="24"/>
        </w:rPr>
        <w:t xml:space="preserve">Durata </w:t>
      </w:r>
      <w:r w:rsidR="0014029B" w:rsidRPr="0014029B">
        <w:rPr>
          <w:rFonts w:ascii="Tahoma" w:hAnsi="Tahoma" w:cs="Tahoma"/>
          <w:szCs w:val="24"/>
        </w:rPr>
        <w:t xml:space="preserve">derulării </w:t>
      </w:r>
      <w:r w:rsidRPr="0014029B">
        <w:rPr>
          <w:rFonts w:ascii="Tahoma" w:hAnsi="Tahoma" w:cs="Tahoma"/>
          <w:szCs w:val="24"/>
        </w:rPr>
        <w:t xml:space="preserve">proiectelor: </w:t>
      </w:r>
      <w:r w:rsidRPr="0014029B">
        <w:rPr>
          <w:rFonts w:ascii="Tahoma" w:hAnsi="Tahoma" w:cs="Tahoma"/>
          <w:b/>
          <w:szCs w:val="24"/>
        </w:rPr>
        <w:t>31 decembrie 20</w:t>
      </w:r>
      <w:r w:rsidR="00CD4164" w:rsidRPr="0014029B">
        <w:rPr>
          <w:rFonts w:ascii="Tahoma" w:hAnsi="Tahoma" w:cs="Tahoma"/>
          <w:b/>
          <w:szCs w:val="24"/>
        </w:rPr>
        <w:t>2</w:t>
      </w:r>
      <w:r w:rsidR="00CE4A4A">
        <w:rPr>
          <w:rFonts w:ascii="Tahoma" w:hAnsi="Tahoma" w:cs="Tahoma"/>
          <w:b/>
          <w:szCs w:val="24"/>
        </w:rPr>
        <w:t>2</w:t>
      </w:r>
    </w:p>
    <w:p w14:paraId="63784BD1" w14:textId="3C614DB1" w:rsidR="0014029B" w:rsidRPr="003074E2" w:rsidRDefault="00DF2994" w:rsidP="00DF2994">
      <w:pPr>
        <w:numPr>
          <w:ilvl w:val="0"/>
          <w:numId w:val="3"/>
        </w:numPr>
        <w:jc w:val="both"/>
        <w:rPr>
          <w:rFonts w:ascii="Tahoma" w:hAnsi="Tahoma" w:cs="Tahoma"/>
          <w:b/>
          <w:bCs/>
          <w:szCs w:val="24"/>
        </w:rPr>
      </w:pPr>
      <w:r w:rsidRPr="0014029B">
        <w:rPr>
          <w:rFonts w:ascii="Tahoma" w:hAnsi="Tahoma" w:cs="Tahoma"/>
          <w:szCs w:val="24"/>
        </w:rPr>
        <w:t>Data limit</w:t>
      </w:r>
      <w:r w:rsidR="0014029B">
        <w:rPr>
          <w:rFonts w:ascii="Tahoma" w:hAnsi="Tahoma" w:cs="Tahoma"/>
          <w:szCs w:val="24"/>
        </w:rPr>
        <w:t>ă</w:t>
      </w:r>
      <w:r w:rsidRPr="0014029B">
        <w:rPr>
          <w:rFonts w:ascii="Tahoma" w:hAnsi="Tahoma" w:cs="Tahoma"/>
          <w:szCs w:val="24"/>
        </w:rPr>
        <w:t xml:space="preserve"> pentru depunerea propunerilor </w:t>
      </w:r>
      <w:r w:rsidRPr="003074E2">
        <w:rPr>
          <w:rFonts w:ascii="Tahoma" w:hAnsi="Tahoma" w:cs="Tahoma"/>
          <w:szCs w:val="24"/>
        </w:rPr>
        <w:t>de proiect:</w:t>
      </w:r>
      <w:r w:rsidR="003074E2" w:rsidRPr="003074E2">
        <w:rPr>
          <w:rFonts w:ascii="Tahoma" w:hAnsi="Tahoma" w:cs="Tahoma"/>
          <w:szCs w:val="24"/>
        </w:rPr>
        <w:t xml:space="preserve"> </w:t>
      </w:r>
      <w:r w:rsidR="003074E2" w:rsidRPr="003074E2">
        <w:rPr>
          <w:rFonts w:ascii="Tahoma" w:hAnsi="Tahoma" w:cs="Tahoma"/>
          <w:b/>
          <w:bCs/>
          <w:szCs w:val="24"/>
        </w:rPr>
        <w:t>15 martie 2022</w:t>
      </w:r>
    </w:p>
    <w:p w14:paraId="2B1D1200" w14:textId="77777777" w:rsidR="00B91724" w:rsidRDefault="00DF2994" w:rsidP="00DF2994">
      <w:pPr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 w:rsidRPr="0014029B">
        <w:rPr>
          <w:rFonts w:ascii="Tahoma" w:hAnsi="Tahoma" w:cs="Tahoma"/>
          <w:szCs w:val="24"/>
        </w:rPr>
        <w:t xml:space="preserve">Adresa la care trebuie depuse propunerile de proiect: </w:t>
      </w:r>
      <w:r w:rsidR="00B91724" w:rsidRPr="00B91724">
        <w:rPr>
          <w:rFonts w:ascii="Tahoma" w:hAnsi="Tahoma" w:cs="Tahoma"/>
          <w:b/>
          <w:bCs/>
          <w:szCs w:val="24"/>
        </w:rPr>
        <w:t>Primăria Municipiului Dej</w:t>
      </w:r>
      <w:r w:rsidR="00B91724">
        <w:rPr>
          <w:rFonts w:ascii="Tahoma" w:hAnsi="Tahoma" w:cs="Tahoma"/>
          <w:b/>
          <w:bCs/>
          <w:szCs w:val="24"/>
        </w:rPr>
        <w:t>,</w:t>
      </w:r>
      <w:r w:rsidR="00B91724">
        <w:rPr>
          <w:rFonts w:ascii="Tahoma" w:hAnsi="Tahoma" w:cs="Tahoma"/>
          <w:szCs w:val="24"/>
        </w:rPr>
        <w:t xml:space="preserve"> </w:t>
      </w:r>
      <w:r w:rsidRPr="0014029B">
        <w:rPr>
          <w:rFonts w:ascii="Tahoma" w:hAnsi="Tahoma" w:cs="Tahoma"/>
          <w:b/>
          <w:szCs w:val="24"/>
        </w:rPr>
        <w:t>Strada 1 Mai</w:t>
      </w:r>
      <w:r w:rsidR="0014029B">
        <w:rPr>
          <w:rFonts w:ascii="Tahoma" w:hAnsi="Tahoma" w:cs="Tahoma"/>
          <w:b/>
          <w:szCs w:val="24"/>
        </w:rPr>
        <w:t>,</w:t>
      </w:r>
      <w:r w:rsidRPr="0014029B">
        <w:rPr>
          <w:rFonts w:ascii="Tahoma" w:hAnsi="Tahoma" w:cs="Tahoma"/>
          <w:b/>
          <w:szCs w:val="24"/>
        </w:rPr>
        <w:t xml:space="preserve"> Nr. 2, </w:t>
      </w:r>
      <w:r w:rsidR="00F567B5" w:rsidRPr="0014029B">
        <w:rPr>
          <w:rFonts w:ascii="Tahoma" w:hAnsi="Tahoma" w:cs="Tahoma"/>
          <w:b/>
          <w:szCs w:val="24"/>
        </w:rPr>
        <w:t>Biroul C.I.C.</w:t>
      </w:r>
      <w:r w:rsidR="00B91724">
        <w:rPr>
          <w:rFonts w:ascii="Tahoma" w:hAnsi="Tahoma" w:cs="Tahoma"/>
          <w:b/>
          <w:szCs w:val="24"/>
        </w:rPr>
        <w:t xml:space="preserve"> (Registratura)</w:t>
      </w:r>
    </w:p>
    <w:p w14:paraId="3AA8A26A" w14:textId="77777777" w:rsidR="00B91724" w:rsidRDefault="00DF2994" w:rsidP="00DF2994">
      <w:pPr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 w:rsidRPr="00B91724">
        <w:rPr>
          <w:rFonts w:ascii="Tahoma" w:hAnsi="Tahoma" w:cs="Tahoma"/>
          <w:szCs w:val="24"/>
        </w:rPr>
        <w:t xml:space="preserve">Data, ora </w:t>
      </w:r>
      <w:r w:rsidR="0014029B" w:rsidRPr="00B91724">
        <w:rPr>
          <w:rFonts w:ascii="Tahoma" w:hAnsi="Tahoma" w:cs="Tahoma"/>
          <w:szCs w:val="24"/>
        </w:rPr>
        <w:t>ș</w:t>
      </w:r>
      <w:r w:rsidRPr="00B91724">
        <w:rPr>
          <w:rFonts w:ascii="Tahoma" w:hAnsi="Tahoma" w:cs="Tahoma"/>
          <w:szCs w:val="24"/>
        </w:rPr>
        <w:t>i locul deschiderii propunerilor de</w:t>
      </w:r>
      <w:r w:rsidR="00F567B5" w:rsidRPr="00B91724">
        <w:rPr>
          <w:rFonts w:ascii="Tahoma" w:hAnsi="Tahoma" w:cs="Tahoma"/>
          <w:szCs w:val="24"/>
        </w:rPr>
        <w:t xml:space="preserve"> proiect: </w:t>
      </w:r>
      <w:r w:rsidR="00132751" w:rsidRPr="00B91724">
        <w:rPr>
          <w:rFonts w:ascii="Tahoma" w:hAnsi="Tahoma" w:cs="Tahoma"/>
          <w:b/>
          <w:szCs w:val="24"/>
        </w:rPr>
        <w:t>1</w:t>
      </w:r>
      <w:r w:rsidR="00B91724" w:rsidRPr="00B91724">
        <w:rPr>
          <w:rFonts w:ascii="Tahoma" w:hAnsi="Tahoma" w:cs="Tahoma"/>
          <w:b/>
          <w:szCs w:val="24"/>
        </w:rPr>
        <w:t>6</w:t>
      </w:r>
      <w:r w:rsidR="003074E2" w:rsidRPr="00B91724">
        <w:rPr>
          <w:rFonts w:ascii="Tahoma" w:hAnsi="Tahoma" w:cs="Tahoma"/>
          <w:b/>
          <w:szCs w:val="24"/>
        </w:rPr>
        <w:t xml:space="preserve"> martie </w:t>
      </w:r>
      <w:r w:rsidR="00493773" w:rsidRPr="00B91724">
        <w:rPr>
          <w:rFonts w:ascii="Tahoma" w:hAnsi="Tahoma" w:cs="Tahoma"/>
          <w:b/>
          <w:szCs w:val="24"/>
        </w:rPr>
        <w:t>20</w:t>
      </w:r>
      <w:r w:rsidR="00CD4164" w:rsidRPr="00B91724">
        <w:rPr>
          <w:rFonts w:ascii="Tahoma" w:hAnsi="Tahoma" w:cs="Tahoma"/>
          <w:b/>
          <w:szCs w:val="24"/>
        </w:rPr>
        <w:t>2</w:t>
      </w:r>
      <w:r w:rsidR="003074E2" w:rsidRPr="00B91724">
        <w:rPr>
          <w:rFonts w:ascii="Tahoma" w:hAnsi="Tahoma" w:cs="Tahoma"/>
          <w:b/>
          <w:szCs w:val="24"/>
        </w:rPr>
        <w:t>2</w:t>
      </w:r>
      <w:r w:rsidR="00493773" w:rsidRPr="00B91724">
        <w:rPr>
          <w:rFonts w:ascii="Tahoma" w:hAnsi="Tahoma" w:cs="Tahoma"/>
          <w:b/>
          <w:szCs w:val="24"/>
        </w:rPr>
        <w:t>, ora 10</w:t>
      </w:r>
      <w:r w:rsidR="00CD4164" w:rsidRPr="00B91724">
        <w:rPr>
          <w:rFonts w:ascii="Tahoma" w:hAnsi="Tahoma" w:cs="Tahoma"/>
          <w:b/>
          <w:szCs w:val="24"/>
        </w:rPr>
        <w:t>:00</w:t>
      </w:r>
      <w:r w:rsidR="00493773" w:rsidRPr="00B91724">
        <w:rPr>
          <w:rFonts w:ascii="Tahoma" w:hAnsi="Tahoma" w:cs="Tahoma"/>
          <w:b/>
          <w:szCs w:val="24"/>
        </w:rPr>
        <w:t>, Primăria Municipiului Dej.</w:t>
      </w:r>
    </w:p>
    <w:p w14:paraId="6F72B413" w14:textId="29C67C3D" w:rsidR="005E60F8" w:rsidRPr="00B91724" w:rsidRDefault="00DF2994" w:rsidP="00DF2994">
      <w:pPr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proofErr w:type="spellStart"/>
      <w:r w:rsidRPr="00B91724">
        <w:rPr>
          <w:rFonts w:ascii="Tahoma" w:hAnsi="Tahoma" w:cs="Tahoma"/>
          <w:szCs w:val="24"/>
        </w:rPr>
        <w:t>Sele</w:t>
      </w:r>
      <w:r w:rsidR="00F567B5" w:rsidRPr="00B91724">
        <w:rPr>
          <w:rFonts w:ascii="Tahoma" w:hAnsi="Tahoma" w:cs="Tahoma"/>
          <w:szCs w:val="24"/>
        </w:rPr>
        <w:t>cţia</w:t>
      </w:r>
      <w:proofErr w:type="spellEnd"/>
      <w:r w:rsidR="00F567B5" w:rsidRPr="00B91724">
        <w:rPr>
          <w:rFonts w:ascii="Tahoma" w:hAnsi="Tahoma" w:cs="Tahoma"/>
          <w:szCs w:val="24"/>
        </w:rPr>
        <w:t xml:space="preserve"> si  evaluarea proiectelor î</w:t>
      </w:r>
      <w:r w:rsidRPr="00B91724">
        <w:rPr>
          <w:rFonts w:ascii="Tahoma" w:hAnsi="Tahoma" w:cs="Tahoma"/>
          <w:szCs w:val="24"/>
        </w:rPr>
        <w:t xml:space="preserve">n vederea </w:t>
      </w:r>
      <w:proofErr w:type="spellStart"/>
      <w:r w:rsidRPr="00B91724">
        <w:rPr>
          <w:rFonts w:ascii="Tahoma" w:hAnsi="Tahoma" w:cs="Tahoma"/>
          <w:szCs w:val="24"/>
        </w:rPr>
        <w:t>obţinerii</w:t>
      </w:r>
      <w:proofErr w:type="spellEnd"/>
      <w:r w:rsidRPr="00B91724">
        <w:rPr>
          <w:rFonts w:ascii="Tahoma" w:hAnsi="Tahoma" w:cs="Tahoma"/>
          <w:szCs w:val="24"/>
        </w:rPr>
        <w:t xml:space="preserve"> </w:t>
      </w:r>
      <w:proofErr w:type="spellStart"/>
      <w:r w:rsidRPr="00B91724">
        <w:rPr>
          <w:rFonts w:ascii="Tahoma" w:hAnsi="Tahoma" w:cs="Tahoma"/>
          <w:szCs w:val="24"/>
        </w:rPr>
        <w:t>finanţării</w:t>
      </w:r>
      <w:proofErr w:type="spellEnd"/>
      <w:r w:rsidRPr="00B91724">
        <w:rPr>
          <w:rFonts w:ascii="Tahoma" w:hAnsi="Tahoma" w:cs="Tahoma"/>
          <w:szCs w:val="24"/>
        </w:rPr>
        <w:t xml:space="preserve"> nera</w:t>
      </w:r>
      <w:r w:rsidR="00F567B5" w:rsidRPr="00B91724">
        <w:rPr>
          <w:rFonts w:ascii="Tahoma" w:hAnsi="Tahoma" w:cs="Tahoma"/>
          <w:szCs w:val="24"/>
        </w:rPr>
        <w:t>mbursabile se va face de către C</w:t>
      </w:r>
      <w:r w:rsidRPr="00B91724">
        <w:rPr>
          <w:rFonts w:ascii="Tahoma" w:hAnsi="Tahoma" w:cs="Tahoma"/>
          <w:szCs w:val="24"/>
        </w:rPr>
        <w:t>omisia de</w:t>
      </w:r>
      <w:r w:rsidR="00F567B5" w:rsidRPr="00B91724">
        <w:rPr>
          <w:rFonts w:ascii="Tahoma" w:hAnsi="Tahoma" w:cs="Tahoma"/>
          <w:szCs w:val="24"/>
        </w:rPr>
        <w:t xml:space="preserve"> evaluare</w:t>
      </w:r>
      <w:r w:rsidRPr="00B91724">
        <w:rPr>
          <w:rFonts w:ascii="Tahoma" w:hAnsi="Tahoma" w:cs="Tahoma"/>
          <w:szCs w:val="24"/>
        </w:rPr>
        <w:t xml:space="preserve"> în perioada </w:t>
      </w:r>
      <w:r w:rsidR="00B91724" w:rsidRPr="00B91724">
        <w:rPr>
          <w:rFonts w:ascii="Tahoma" w:hAnsi="Tahoma" w:cs="Tahoma"/>
          <w:b/>
          <w:bCs/>
          <w:szCs w:val="24"/>
        </w:rPr>
        <w:t>16 martie 2022-21 martie</w:t>
      </w:r>
      <w:r w:rsidR="00080627" w:rsidRPr="00B91724">
        <w:rPr>
          <w:rFonts w:ascii="Tahoma" w:hAnsi="Tahoma" w:cs="Tahoma"/>
          <w:b/>
          <w:bCs/>
          <w:szCs w:val="24"/>
        </w:rPr>
        <w:t xml:space="preserve"> </w:t>
      </w:r>
      <w:r w:rsidR="00F567B5" w:rsidRPr="00B91724">
        <w:rPr>
          <w:rFonts w:ascii="Tahoma" w:hAnsi="Tahoma" w:cs="Tahoma"/>
          <w:b/>
          <w:bCs/>
          <w:szCs w:val="24"/>
        </w:rPr>
        <w:t>2</w:t>
      </w:r>
      <w:r w:rsidRPr="00B91724">
        <w:rPr>
          <w:rFonts w:ascii="Tahoma" w:hAnsi="Tahoma" w:cs="Tahoma"/>
          <w:b/>
          <w:bCs/>
          <w:szCs w:val="24"/>
        </w:rPr>
        <w:t>0</w:t>
      </w:r>
      <w:r w:rsidR="0014029B" w:rsidRPr="00B91724">
        <w:rPr>
          <w:rFonts w:ascii="Tahoma" w:hAnsi="Tahoma" w:cs="Tahoma"/>
          <w:b/>
          <w:bCs/>
          <w:szCs w:val="24"/>
        </w:rPr>
        <w:t>2</w:t>
      </w:r>
      <w:r w:rsidR="00B91724" w:rsidRPr="00B91724">
        <w:rPr>
          <w:rFonts w:ascii="Tahoma" w:hAnsi="Tahoma" w:cs="Tahoma"/>
          <w:b/>
          <w:bCs/>
          <w:szCs w:val="24"/>
        </w:rPr>
        <w:t>2</w:t>
      </w:r>
      <w:r w:rsidR="00CE4A4A" w:rsidRPr="00B91724">
        <w:rPr>
          <w:rFonts w:ascii="Tahoma" w:hAnsi="Tahoma" w:cs="Tahoma"/>
          <w:b/>
          <w:bCs/>
          <w:szCs w:val="24"/>
        </w:rPr>
        <w:t>,</w:t>
      </w:r>
      <w:r w:rsidR="00CE4A4A" w:rsidRPr="00B91724">
        <w:rPr>
          <w:rFonts w:ascii="Tahoma" w:hAnsi="Tahoma" w:cs="Tahoma"/>
          <w:szCs w:val="24"/>
        </w:rPr>
        <w:t xml:space="preserve"> </w:t>
      </w:r>
      <w:r w:rsidR="00B91724">
        <w:rPr>
          <w:rFonts w:ascii="Tahoma" w:hAnsi="Tahoma" w:cs="Tahoma"/>
          <w:szCs w:val="24"/>
        </w:rPr>
        <w:t xml:space="preserve">rezultatele </w:t>
      </w:r>
      <w:r w:rsidR="00CE4A4A" w:rsidRPr="00B91724">
        <w:rPr>
          <w:rFonts w:ascii="Tahoma" w:hAnsi="Tahoma" w:cs="Tahoma"/>
          <w:szCs w:val="24"/>
        </w:rPr>
        <w:t xml:space="preserve">urmând a fi </w:t>
      </w:r>
      <w:r w:rsidR="00C649B7" w:rsidRPr="00B91724">
        <w:rPr>
          <w:rFonts w:ascii="Tahoma" w:hAnsi="Tahoma" w:cs="Tahoma"/>
          <w:szCs w:val="24"/>
        </w:rPr>
        <w:t>publicate pe sit-</w:t>
      </w:r>
      <w:proofErr w:type="spellStart"/>
      <w:r w:rsidR="00C649B7" w:rsidRPr="00B91724">
        <w:rPr>
          <w:rFonts w:ascii="Tahoma" w:hAnsi="Tahoma" w:cs="Tahoma"/>
          <w:szCs w:val="24"/>
        </w:rPr>
        <w:t>ul</w:t>
      </w:r>
      <w:proofErr w:type="spellEnd"/>
      <w:r w:rsidR="00C649B7" w:rsidRPr="00B91724">
        <w:rPr>
          <w:rFonts w:ascii="Tahoma" w:hAnsi="Tahoma" w:cs="Tahoma"/>
          <w:szCs w:val="24"/>
        </w:rPr>
        <w:t xml:space="preserve"> Primăriei Municipiului Dej</w:t>
      </w:r>
      <w:r w:rsidR="00B91724">
        <w:rPr>
          <w:rFonts w:ascii="Tahoma" w:hAnsi="Tahoma" w:cs="Tahoma"/>
          <w:szCs w:val="24"/>
        </w:rPr>
        <w:t xml:space="preserve"> - </w:t>
      </w:r>
      <w:r w:rsidR="00B91724" w:rsidRPr="00B91724">
        <w:rPr>
          <w:rFonts w:ascii="Tahoma" w:hAnsi="Tahoma" w:cs="Tahoma"/>
          <w:szCs w:val="24"/>
        </w:rPr>
        <w:t>www.primariadej.ro</w:t>
      </w:r>
      <w:r w:rsidR="00B91724">
        <w:rPr>
          <w:rFonts w:ascii="Tahoma" w:hAnsi="Tahoma" w:cs="Tahoma"/>
          <w:szCs w:val="24"/>
        </w:rPr>
        <w:t>.</w:t>
      </w:r>
    </w:p>
    <w:p w14:paraId="1E733803" w14:textId="77777777" w:rsidR="00F567B5" w:rsidRDefault="00F567B5" w:rsidP="00DF2994">
      <w:pPr>
        <w:jc w:val="both"/>
        <w:rPr>
          <w:rFonts w:ascii="Tahoma" w:hAnsi="Tahoma" w:cs="Tahoma"/>
          <w:b/>
          <w:szCs w:val="24"/>
        </w:rPr>
      </w:pPr>
    </w:p>
    <w:p w14:paraId="45388F59" w14:textId="2C7965D4" w:rsidR="00CD4164" w:rsidRPr="00F567B5" w:rsidRDefault="00086FAD" w:rsidP="00CD4164">
      <w:pPr>
        <w:ind w:firstLine="708"/>
        <w:jc w:val="both"/>
        <w:rPr>
          <w:rFonts w:ascii="Tahoma" w:hAnsi="Tahoma" w:cs="Tahoma"/>
          <w:b/>
          <w:szCs w:val="24"/>
        </w:rPr>
      </w:pPr>
      <w:r w:rsidRPr="00086FAD">
        <w:rPr>
          <w:rFonts w:ascii="Tahoma" w:hAnsi="Tahoma" w:cs="Tahoma"/>
          <w:b/>
          <w:szCs w:val="24"/>
        </w:rPr>
        <w:t xml:space="preserve">Întreaga documentație </w:t>
      </w:r>
      <w:r w:rsidR="0014029B">
        <w:rPr>
          <w:rFonts w:ascii="Tahoma" w:hAnsi="Tahoma" w:cs="Tahoma"/>
          <w:b/>
          <w:szCs w:val="24"/>
        </w:rPr>
        <w:t>necesară întocmirii dosarelor poate fi consultată</w:t>
      </w:r>
      <w:r w:rsidRPr="00086FAD">
        <w:rPr>
          <w:rFonts w:ascii="Tahoma" w:hAnsi="Tahoma" w:cs="Tahoma"/>
          <w:b/>
          <w:szCs w:val="24"/>
        </w:rPr>
        <w:t xml:space="preserve"> pe site</w:t>
      </w:r>
      <w:r w:rsidR="00CD4164">
        <w:rPr>
          <w:rFonts w:ascii="Tahoma" w:hAnsi="Tahoma" w:cs="Tahoma"/>
          <w:b/>
          <w:szCs w:val="24"/>
        </w:rPr>
        <w:t>-</w:t>
      </w:r>
      <w:r w:rsidRPr="00086FAD">
        <w:rPr>
          <w:rFonts w:ascii="Tahoma" w:hAnsi="Tahoma" w:cs="Tahoma"/>
          <w:b/>
          <w:szCs w:val="24"/>
        </w:rPr>
        <w:t>ul Primăriei Munici</w:t>
      </w:r>
      <w:r w:rsidR="008167E6">
        <w:rPr>
          <w:rFonts w:ascii="Tahoma" w:hAnsi="Tahoma" w:cs="Tahoma"/>
          <w:b/>
          <w:szCs w:val="24"/>
        </w:rPr>
        <w:t>piului</w:t>
      </w:r>
      <w:r w:rsidRPr="00086FAD">
        <w:rPr>
          <w:rFonts w:ascii="Tahoma" w:hAnsi="Tahoma" w:cs="Tahoma"/>
          <w:b/>
          <w:szCs w:val="24"/>
        </w:rPr>
        <w:t xml:space="preserve"> Dej, </w:t>
      </w:r>
      <w:bookmarkStart w:id="0" w:name="_Hlk95202592"/>
      <w:r w:rsidR="00577E2D">
        <w:fldChar w:fldCharType="begin"/>
      </w:r>
      <w:r w:rsidR="00577E2D">
        <w:instrText xml:space="preserve"> HYPERLINK "http://www.primariadej.ro" </w:instrText>
      </w:r>
      <w:r w:rsidR="00577E2D">
        <w:fldChar w:fldCharType="separate"/>
      </w:r>
      <w:r w:rsidRPr="00086FAD">
        <w:rPr>
          <w:rFonts w:ascii="Tahoma" w:hAnsi="Tahoma" w:cs="Tahoma"/>
          <w:b/>
          <w:color w:val="0000FF"/>
          <w:szCs w:val="24"/>
          <w:u w:val="single"/>
        </w:rPr>
        <w:t>www.primariadej.ro</w:t>
      </w:r>
      <w:r w:rsidR="00577E2D">
        <w:rPr>
          <w:rFonts w:ascii="Tahoma" w:hAnsi="Tahoma" w:cs="Tahoma"/>
          <w:b/>
          <w:color w:val="0000FF"/>
          <w:szCs w:val="24"/>
          <w:u w:val="single"/>
        </w:rPr>
        <w:fldChar w:fldCharType="end"/>
      </w:r>
      <w:bookmarkEnd w:id="0"/>
      <w:r>
        <w:rPr>
          <w:rFonts w:ascii="Tahoma" w:hAnsi="Tahoma" w:cs="Tahoma"/>
          <w:b/>
          <w:szCs w:val="24"/>
        </w:rPr>
        <w:t>, Secț</w:t>
      </w:r>
      <w:r w:rsidRPr="00086FAD">
        <w:rPr>
          <w:rFonts w:ascii="Tahoma" w:hAnsi="Tahoma" w:cs="Tahoma"/>
          <w:b/>
          <w:szCs w:val="24"/>
        </w:rPr>
        <w:t>iunea Informații</w:t>
      </w:r>
      <w:r>
        <w:rPr>
          <w:rFonts w:ascii="Tahoma" w:hAnsi="Tahoma" w:cs="Tahoma"/>
          <w:b/>
          <w:szCs w:val="24"/>
        </w:rPr>
        <w:t xml:space="preserve"> publice</w:t>
      </w:r>
      <w:r w:rsidR="00CD4164">
        <w:rPr>
          <w:rFonts w:ascii="Tahoma" w:hAnsi="Tahoma" w:cs="Tahoma"/>
          <w:b/>
          <w:szCs w:val="24"/>
        </w:rPr>
        <w:t xml:space="preserve">: Finanțare </w:t>
      </w:r>
      <w:r w:rsidR="00EC59F6">
        <w:rPr>
          <w:rFonts w:ascii="Tahoma" w:hAnsi="Tahoma" w:cs="Tahoma"/>
          <w:b/>
          <w:szCs w:val="24"/>
        </w:rPr>
        <w:t>Culte 202</w:t>
      </w:r>
      <w:r w:rsidR="00CE4A4A">
        <w:rPr>
          <w:rFonts w:ascii="Tahoma" w:hAnsi="Tahoma" w:cs="Tahoma"/>
          <w:b/>
          <w:szCs w:val="24"/>
        </w:rPr>
        <w:t>2</w:t>
      </w:r>
      <w:r w:rsidR="00EC59F6">
        <w:rPr>
          <w:rFonts w:ascii="Tahoma" w:hAnsi="Tahoma" w:cs="Tahoma"/>
          <w:b/>
          <w:szCs w:val="24"/>
        </w:rPr>
        <w:t xml:space="preserve">. </w:t>
      </w:r>
    </w:p>
    <w:p w14:paraId="256CA13B" w14:textId="77777777" w:rsidR="00F567B5" w:rsidRPr="00F567B5" w:rsidRDefault="00F567B5" w:rsidP="00DF2994">
      <w:pPr>
        <w:jc w:val="both"/>
        <w:rPr>
          <w:rFonts w:ascii="Tahoma" w:hAnsi="Tahoma" w:cs="Tahoma"/>
          <w:b/>
          <w:szCs w:val="24"/>
        </w:rPr>
      </w:pPr>
    </w:p>
    <w:p w14:paraId="537229DA" w14:textId="77777777" w:rsidR="004A56C1" w:rsidRPr="005E60F8" w:rsidRDefault="004A56C1" w:rsidP="005E60F8">
      <w:pPr>
        <w:spacing w:line="480" w:lineRule="auto"/>
        <w:rPr>
          <w:rFonts w:ascii="Tahoma" w:hAnsi="Tahoma" w:cs="Tahoma"/>
          <w:b/>
          <w:sz w:val="28"/>
          <w:szCs w:val="28"/>
          <w:u w:val="single"/>
        </w:rPr>
      </w:pPr>
    </w:p>
    <w:p w14:paraId="5DBC6CBB" w14:textId="77777777" w:rsidR="004A56C1" w:rsidRDefault="005E60F8" w:rsidP="005E60F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Primar,</w:t>
      </w:r>
    </w:p>
    <w:p w14:paraId="20A4284A" w14:textId="77777777" w:rsidR="005E60F8" w:rsidRPr="005E60F8" w:rsidRDefault="005E60F8" w:rsidP="005E60F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Morar </w:t>
      </w:r>
      <w:proofErr w:type="spellStart"/>
      <w:r>
        <w:rPr>
          <w:rFonts w:ascii="Tahoma" w:hAnsi="Tahoma" w:cs="Tahoma"/>
          <w:b/>
          <w:sz w:val="28"/>
          <w:szCs w:val="28"/>
        </w:rPr>
        <w:t>Costan</w:t>
      </w:r>
      <w:proofErr w:type="spellEnd"/>
    </w:p>
    <w:p w14:paraId="54AA5701" w14:textId="77777777" w:rsidR="00DF0F3C" w:rsidRPr="005E60F8" w:rsidRDefault="00DF0F3C" w:rsidP="004B296C">
      <w:pPr>
        <w:tabs>
          <w:tab w:val="left" w:pos="3675"/>
        </w:tabs>
        <w:rPr>
          <w:rFonts w:ascii="Tahoma" w:hAnsi="Tahoma" w:cs="Tahoma"/>
          <w:szCs w:val="24"/>
        </w:rPr>
      </w:pPr>
    </w:p>
    <w:sectPr w:rsidR="00DF0F3C" w:rsidRPr="005E60F8" w:rsidSect="00DF66FB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BF58" w14:textId="77777777" w:rsidR="00F269D6" w:rsidRDefault="00F269D6">
      <w:r>
        <w:separator/>
      </w:r>
    </w:p>
  </w:endnote>
  <w:endnote w:type="continuationSeparator" w:id="0">
    <w:p w14:paraId="31E5AB5B" w14:textId="77777777" w:rsidR="00F269D6" w:rsidRDefault="00F2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8E8F" w14:textId="67220AEC" w:rsidR="00842046" w:rsidRPr="00272CD7" w:rsidRDefault="00842046">
    <w:pPr>
      <w:pStyle w:val="Subsol"/>
      <w:rPr>
        <w:rFonts w:ascii="Verdana" w:hAnsi="Verdana"/>
        <w:sz w:val="20"/>
      </w:rPr>
    </w:pPr>
    <w:r w:rsidRPr="00272CD7">
      <w:rPr>
        <w:rFonts w:ascii="Verdana" w:hAnsi="Verdana"/>
        <w:sz w:val="20"/>
      </w:rPr>
      <w:fldChar w:fldCharType="begin"/>
    </w:r>
    <w:r w:rsidRPr="00272CD7">
      <w:rPr>
        <w:rFonts w:ascii="Verdana" w:hAnsi="Verdana"/>
        <w:sz w:val="20"/>
      </w:rPr>
      <w:instrText xml:space="preserve"> USERINITIALS   \* MERGEFORMAT </w:instrText>
    </w:r>
    <w:r w:rsidRPr="00272CD7">
      <w:rPr>
        <w:rFonts w:ascii="Verdana" w:hAnsi="Verdana"/>
        <w:sz w:val="20"/>
      </w:rPr>
      <w:fldChar w:fldCharType="separate"/>
    </w:r>
    <w:r w:rsidR="006C63DA">
      <w:rPr>
        <w:rFonts w:ascii="Verdana" w:hAnsi="Verdana"/>
        <w:noProof/>
        <w:sz w:val="20"/>
      </w:rPr>
      <w:t>UW</w:t>
    </w:r>
    <w:r w:rsidRPr="00272CD7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CBF5" w14:textId="77777777" w:rsidR="00842046" w:rsidRPr="001813AD" w:rsidRDefault="00842046" w:rsidP="000A2ABA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1813AD">
      <w:rPr>
        <w:rFonts w:ascii="Verdana" w:hAnsi="Verdana"/>
        <w:color w:val="808080"/>
        <w:sz w:val="20"/>
        <w:lang w:val="en-US"/>
      </w:rPr>
      <w:t>www.primaria.dej.ro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A389" w14:textId="77777777" w:rsidR="00F269D6" w:rsidRDefault="00F269D6">
      <w:r>
        <w:separator/>
      </w:r>
    </w:p>
  </w:footnote>
  <w:footnote w:type="continuationSeparator" w:id="0">
    <w:p w14:paraId="70A8D505" w14:textId="77777777" w:rsidR="00F269D6" w:rsidRDefault="00F26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60"/>
      <w:gridCol w:w="8094"/>
    </w:tblGrid>
    <w:tr w:rsidR="00EC313F" w14:paraId="02DEA42B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3C70C189" w14:textId="7B85AD3C" w:rsidR="00EC313F" w:rsidRDefault="0048383A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1233CAD" wp14:editId="051E6E9A">
                <wp:extent cx="476250" cy="733425"/>
                <wp:effectExtent l="0" t="0" r="0" b="0"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CBD70D2" w14:textId="77777777" w:rsidR="00EC313F" w:rsidRPr="006C5EBD" w:rsidRDefault="00EC313F" w:rsidP="00EC313F">
          <w:pPr>
            <w:rPr>
              <w:rFonts w:ascii="Verdana" w:hAnsi="Verdana"/>
              <w:b/>
              <w:sz w:val="20"/>
            </w:rPr>
          </w:pPr>
          <w:r w:rsidRPr="006C5EBD">
            <w:rPr>
              <w:rFonts w:ascii="Verdana" w:hAnsi="Verdana"/>
              <w:b/>
              <w:sz w:val="20"/>
            </w:rPr>
            <w:t>ROMÂNIA</w:t>
          </w:r>
        </w:p>
        <w:p w14:paraId="1A9E1024" w14:textId="77777777" w:rsidR="001020E3" w:rsidRPr="006C5EBD" w:rsidRDefault="001020E3" w:rsidP="00EC313F">
          <w:pPr>
            <w:rPr>
              <w:rFonts w:ascii="Verdana" w:hAnsi="Verdana"/>
              <w:b/>
              <w:sz w:val="20"/>
            </w:rPr>
          </w:pPr>
          <w:r w:rsidRPr="006C5EBD">
            <w:rPr>
              <w:rFonts w:ascii="Verdana" w:hAnsi="Verdana"/>
              <w:b/>
              <w:sz w:val="20"/>
            </w:rPr>
            <w:t>JUDEŢUL CLUJ</w:t>
          </w:r>
        </w:p>
        <w:p w14:paraId="3CDE057A" w14:textId="77777777" w:rsidR="00EC313F" w:rsidRPr="006C5EBD" w:rsidRDefault="00EC313F" w:rsidP="00EC313F">
          <w:pPr>
            <w:rPr>
              <w:rFonts w:ascii="Verdana" w:hAnsi="Verdana"/>
              <w:b/>
              <w:sz w:val="20"/>
            </w:rPr>
          </w:pPr>
          <w:r w:rsidRPr="006C5EBD">
            <w:rPr>
              <w:rFonts w:ascii="Verdana" w:hAnsi="Verdana"/>
              <w:b/>
              <w:sz w:val="20"/>
            </w:rPr>
            <w:t>MUNICIPIUL DEJ</w:t>
          </w:r>
        </w:p>
        <w:p w14:paraId="2C84EF57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6C5EBD">
            <w:rPr>
              <w:rFonts w:ascii="Verdana" w:hAnsi="Verdana"/>
              <w:sz w:val="20"/>
            </w:rPr>
            <w:t>Str. 1 Mai nr. 2, Tel.: 0264/211790*, Fax 0264/</w:t>
          </w:r>
          <w:r w:rsidR="00523C61" w:rsidRPr="006C5EBD">
            <w:rPr>
              <w:rFonts w:ascii="Verdana" w:hAnsi="Verdana"/>
              <w:sz w:val="20"/>
              <w:lang w:val="fr-FR"/>
            </w:rPr>
            <w:t>212388</w:t>
          </w:r>
          <w:r w:rsidRPr="006C5EBD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6C5EBD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4155091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324CA4A4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7649815A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9769C"/>
    <w:multiLevelType w:val="hybridMultilevel"/>
    <w:tmpl w:val="813418CA"/>
    <w:lvl w:ilvl="0" w:tplc="4C4EAF98">
      <w:start w:val="1"/>
      <w:numFmt w:val="decimal"/>
      <w:lvlText w:val="%1."/>
      <w:lvlJc w:val="left"/>
      <w:pPr>
        <w:ind w:left="989" w:hanging="705"/>
      </w:pPr>
      <w:rPr>
        <w:rFonts w:ascii="Tahoma" w:eastAsia="Times New Roman" w:hAnsi="Tahoma" w:cs="Tahoma"/>
        <w:b w:val="0"/>
        <w:bCs w:val="0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F00E9A"/>
    <w:multiLevelType w:val="hybridMultilevel"/>
    <w:tmpl w:val="BF4E9880"/>
    <w:lvl w:ilvl="0" w:tplc="CE40EA2E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" w15:restartNumberingAfterBreak="0">
    <w:nsid w:val="4F9C4E59"/>
    <w:multiLevelType w:val="hybridMultilevel"/>
    <w:tmpl w:val="F4A040A6"/>
    <w:lvl w:ilvl="0" w:tplc="0418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3" w15:restartNumberingAfterBreak="0">
    <w:nsid w:val="5D0B4035"/>
    <w:multiLevelType w:val="hybridMultilevel"/>
    <w:tmpl w:val="06B0DD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6C"/>
    <w:rsid w:val="00007F5F"/>
    <w:rsid w:val="000322B7"/>
    <w:rsid w:val="00080627"/>
    <w:rsid w:val="00080BA3"/>
    <w:rsid w:val="00086E9A"/>
    <w:rsid w:val="00086FAD"/>
    <w:rsid w:val="000A2ABA"/>
    <w:rsid w:val="000B4997"/>
    <w:rsid w:val="000C085E"/>
    <w:rsid w:val="000C3C69"/>
    <w:rsid w:val="000E2820"/>
    <w:rsid w:val="001020E3"/>
    <w:rsid w:val="00132751"/>
    <w:rsid w:val="0014029B"/>
    <w:rsid w:val="00157069"/>
    <w:rsid w:val="0016052D"/>
    <w:rsid w:val="0017733C"/>
    <w:rsid w:val="001809E8"/>
    <w:rsid w:val="00180F0E"/>
    <w:rsid w:val="001813AD"/>
    <w:rsid w:val="00183569"/>
    <w:rsid w:val="00184ACD"/>
    <w:rsid w:val="001A449E"/>
    <w:rsid w:val="001B2893"/>
    <w:rsid w:val="001B4DA2"/>
    <w:rsid w:val="001B72B9"/>
    <w:rsid w:val="001D4669"/>
    <w:rsid w:val="00202FE5"/>
    <w:rsid w:val="00216298"/>
    <w:rsid w:val="0023761A"/>
    <w:rsid w:val="00272081"/>
    <w:rsid w:val="00272CD7"/>
    <w:rsid w:val="002C0DD5"/>
    <w:rsid w:val="002C33ED"/>
    <w:rsid w:val="003074E2"/>
    <w:rsid w:val="003510BB"/>
    <w:rsid w:val="00357E0E"/>
    <w:rsid w:val="003729DC"/>
    <w:rsid w:val="00376160"/>
    <w:rsid w:val="003858CE"/>
    <w:rsid w:val="003C03A5"/>
    <w:rsid w:val="00407980"/>
    <w:rsid w:val="00417628"/>
    <w:rsid w:val="00434039"/>
    <w:rsid w:val="00461597"/>
    <w:rsid w:val="004800DF"/>
    <w:rsid w:val="0048383A"/>
    <w:rsid w:val="00493773"/>
    <w:rsid w:val="004A56C1"/>
    <w:rsid w:val="004B296C"/>
    <w:rsid w:val="004B5E79"/>
    <w:rsid w:val="004D1103"/>
    <w:rsid w:val="00516786"/>
    <w:rsid w:val="0051796F"/>
    <w:rsid w:val="00523C61"/>
    <w:rsid w:val="005431E2"/>
    <w:rsid w:val="00554ADD"/>
    <w:rsid w:val="00561CCB"/>
    <w:rsid w:val="00577E2D"/>
    <w:rsid w:val="005A005E"/>
    <w:rsid w:val="005B739C"/>
    <w:rsid w:val="005C64B1"/>
    <w:rsid w:val="005E2DDF"/>
    <w:rsid w:val="005E60F8"/>
    <w:rsid w:val="00623772"/>
    <w:rsid w:val="00625B7C"/>
    <w:rsid w:val="00664BFC"/>
    <w:rsid w:val="006B1270"/>
    <w:rsid w:val="006C5EBD"/>
    <w:rsid w:val="006C63DA"/>
    <w:rsid w:val="006D4709"/>
    <w:rsid w:val="006E5BC2"/>
    <w:rsid w:val="007136ED"/>
    <w:rsid w:val="007579B3"/>
    <w:rsid w:val="00760175"/>
    <w:rsid w:val="00762281"/>
    <w:rsid w:val="00774DB7"/>
    <w:rsid w:val="00787A77"/>
    <w:rsid w:val="0079131B"/>
    <w:rsid w:val="007C25BD"/>
    <w:rsid w:val="007D616A"/>
    <w:rsid w:val="007E3896"/>
    <w:rsid w:val="007F0441"/>
    <w:rsid w:val="007F14C0"/>
    <w:rsid w:val="007F46C1"/>
    <w:rsid w:val="008127D4"/>
    <w:rsid w:val="008167E6"/>
    <w:rsid w:val="00842046"/>
    <w:rsid w:val="00842225"/>
    <w:rsid w:val="0084586C"/>
    <w:rsid w:val="0085161B"/>
    <w:rsid w:val="0085369F"/>
    <w:rsid w:val="00864B17"/>
    <w:rsid w:val="00883D9C"/>
    <w:rsid w:val="008A24AE"/>
    <w:rsid w:val="008B1C2E"/>
    <w:rsid w:val="008B4343"/>
    <w:rsid w:val="008D7E8D"/>
    <w:rsid w:val="008E362B"/>
    <w:rsid w:val="00907631"/>
    <w:rsid w:val="00954CD0"/>
    <w:rsid w:val="00987406"/>
    <w:rsid w:val="00992313"/>
    <w:rsid w:val="009A0064"/>
    <w:rsid w:val="009A375E"/>
    <w:rsid w:val="009C5F07"/>
    <w:rsid w:val="00A451ED"/>
    <w:rsid w:val="00A72E70"/>
    <w:rsid w:val="00A93197"/>
    <w:rsid w:val="00A96F32"/>
    <w:rsid w:val="00AA1B58"/>
    <w:rsid w:val="00AC0984"/>
    <w:rsid w:val="00AF1623"/>
    <w:rsid w:val="00AF17FE"/>
    <w:rsid w:val="00B3709B"/>
    <w:rsid w:val="00B645DD"/>
    <w:rsid w:val="00B81422"/>
    <w:rsid w:val="00B91724"/>
    <w:rsid w:val="00BA07B4"/>
    <w:rsid w:val="00BC07E3"/>
    <w:rsid w:val="00BC2A7B"/>
    <w:rsid w:val="00BC5A2D"/>
    <w:rsid w:val="00BF6F18"/>
    <w:rsid w:val="00C2690C"/>
    <w:rsid w:val="00C31EED"/>
    <w:rsid w:val="00C32482"/>
    <w:rsid w:val="00C50CA5"/>
    <w:rsid w:val="00C54463"/>
    <w:rsid w:val="00C617FE"/>
    <w:rsid w:val="00C649B7"/>
    <w:rsid w:val="00C75BCC"/>
    <w:rsid w:val="00C75DE1"/>
    <w:rsid w:val="00C820A5"/>
    <w:rsid w:val="00CB0620"/>
    <w:rsid w:val="00CC6A8B"/>
    <w:rsid w:val="00CD4164"/>
    <w:rsid w:val="00CE4A4A"/>
    <w:rsid w:val="00D51C97"/>
    <w:rsid w:val="00DB224B"/>
    <w:rsid w:val="00DB51FF"/>
    <w:rsid w:val="00DD1312"/>
    <w:rsid w:val="00DF0F3C"/>
    <w:rsid w:val="00DF2994"/>
    <w:rsid w:val="00DF66FB"/>
    <w:rsid w:val="00E3390F"/>
    <w:rsid w:val="00E55A05"/>
    <w:rsid w:val="00E613CF"/>
    <w:rsid w:val="00E75ABE"/>
    <w:rsid w:val="00E90ABA"/>
    <w:rsid w:val="00E92C8E"/>
    <w:rsid w:val="00EC313F"/>
    <w:rsid w:val="00EC59F6"/>
    <w:rsid w:val="00EC6134"/>
    <w:rsid w:val="00F269D6"/>
    <w:rsid w:val="00F30122"/>
    <w:rsid w:val="00F43022"/>
    <w:rsid w:val="00F44FF1"/>
    <w:rsid w:val="00F55F83"/>
    <w:rsid w:val="00F567B5"/>
    <w:rsid w:val="00F61F03"/>
    <w:rsid w:val="00FB495D"/>
    <w:rsid w:val="00FB6E74"/>
    <w:rsid w:val="00FC2A5C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88A4B3"/>
  <w15:chartTrackingRefBased/>
  <w15:docId w15:val="{65ABF86B-4E3E-4645-89F6-95F21FE1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rsid w:val="007579B3"/>
    <w:rPr>
      <w:color w:val="0000FF"/>
      <w:u w:val="single"/>
    </w:rPr>
  </w:style>
  <w:style w:type="table" w:customStyle="1" w:styleId="GrilTabel">
    <w:name w:val="Grilă Tabel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C6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rsid w:val="000C085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0C0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ina.mat\Desktop\MODEL%20-%20Antet%20sigla%20noua%20in%20lateral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BFA4AB54A9342BE2938CEE289F44D" ma:contentTypeVersion="3" ma:contentTypeDescription="Creare document nou." ma:contentTypeScope="" ma:versionID="1c09bc2ca5d602783c438be8388af790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ED2C0D9-955C-40B7-A7B9-72788AC1134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FC74FDA-1C20-43BF-A5BF-785F6C5481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AA3CDB-B4FD-4273-A060-9666157F41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517460-DA4E-48F1-A547-405409A796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67AB83-8E1B-4DC5-ABF2-C49158094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 in lateral</Template>
  <TotalTime>17</TotalTime>
  <Pages>1</Pages>
  <Words>271</Words>
  <Characters>1572</Characters>
  <Application>Microsoft Office Word</Application>
  <DocSecurity>2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Primăria Municipiului Dej</Company>
  <LinksUpToDate>false</LinksUpToDate>
  <CharactersWithSpaces>1840</CharactersWithSpaces>
  <SharedDoc>false</SharedDoc>
  <HLinks>
    <vt:vector size="12" baseType="variant">
      <vt:variant>
        <vt:i4>6881400</vt:i4>
      </vt:variant>
      <vt:variant>
        <vt:i4>0</vt:i4>
      </vt:variant>
      <vt:variant>
        <vt:i4>0</vt:i4>
      </vt:variant>
      <vt:variant>
        <vt:i4>5</vt:i4>
      </vt:variant>
      <vt:variant>
        <vt:lpwstr>http://www.primariadej.ro/</vt:lpwstr>
      </vt:variant>
      <vt:variant>
        <vt:lpwstr/>
      </vt:variant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Utilizator Windows</dc:creator>
  <cp:keywords/>
  <dc:description/>
  <cp:lastModifiedBy>Utilizator Windows</cp:lastModifiedBy>
  <cp:revision>8</cp:revision>
  <cp:lastPrinted>2021-05-12T09:21:00Z</cp:lastPrinted>
  <dcterms:created xsi:type="dcterms:W3CDTF">2022-02-07T09:33:00Z</dcterms:created>
  <dcterms:modified xsi:type="dcterms:W3CDTF">2022-02-08T11:21:00Z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0x010100935BFA4AB54A9342BE2938CEE289F44D</vt:lpwstr>
  </property>
</Properties>
</file>